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789" w:rsidRPr="00F638C3" w:rsidRDefault="009A4789" w:rsidP="009A4789">
      <w:pPr>
        <w:spacing w:after="0" w:line="240" w:lineRule="auto"/>
        <w:rPr>
          <w:rFonts w:ascii="Times New Roman" w:hAnsi="Times New Roman" w:cs="Times New Roman"/>
          <w:b/>
          <w:sz w:val="28"/>
          <w:szCs w:val="28"/>
        </w:rPr>
      </w:pPr>
      <w:r w:rsidRPr="00F638C3">
        <w:rPr>
          <w:rFonts w:ascii="Arial Black" w:hAnsi="Arial Black"/>
          <w:i/>
          <w:sz w:val="28"/>
          <w:szCs w:val="28"/>
        </w:rPr>
        <w:t xml:space="preserve">                         </w:t>
      </w:r>
      <w:r w:rsidR="00F638C3" w:rsidRPr="00F638C3">
        <w:rPr>
          <w:rFonts w:ascii="Arial Black" w:hAnsi="Arial Black"/>
          <w:i/>
          <w:sz w:val="28"/>
          <w:szCs w:val="28"/>
        </w:rPr>
        <w:t xml:space="preserve">                           </w:t>
      </w:r>
      <w:r w:rsidR="00554AC0">
        <w:rPr>
          <w:rFonts w:ascii="Arial Black" w:hAnsi="Arial Black"/>
          <w:i/>
          <w:sz w:val="28"/>
          <w:szCs w:val="28"/>
        </w:rPr>
        <w:t xml:space="preserve"> </w:t>
      </w:r>
      <w:r w:rsidR="00F638C3" w:rsidRPr="00F638C3">
        <w:rPr>
          <w:rFonts w:ascii="Arial Black" w:hAnsi="Arial Black"/>
          <w:i/>
          <w:sz w:val="28"/>
          <w:szCs w:val="28"/>
        </w:rPr>
        <w:t xml:space="preserve">  </w:t>
      </w:r>
      <w:r w:rsidRPr="00F638C3">
        <w:rPr>
          <w:rFonts w:ascii="Arial Black" w:hAnsi="Arial Black"/>
          <w:i/>
          <w:sz w:val="28"/>
          <w:szCs w:val="28"/>
        </w:rPr>
        <w:t xml:space="preserve"> </w:t>
      </w:r>
      <w:r w:rsidRPr="00F638C3">
        <w:rPr>
          <w:rFonts w:ascii="Times New Roman" w:hAnsi="Times New Roman" w:cs="Times New Roman"/>
          <w:b/>
          <w:iCs/>
          <w:sz w:val="28"/>
          <w:szCs w:val="28"/>
        </w:rPr>
        <w:t>УТВЕРЖДАЮ:</w:t>
      </w:r>
    </w:p>
    <w:p w:rsidR="009A4789" w:rsidRPr="00F638C3" w:rsidRDefault="009A4789" w:rsidP="009A4789">
      <w:pPr>
        <w:spacing w:after="0" w:line="240" w:lineRule="auto"/>
        <w:rPr>
          <w:rFonts w:ascii="Times New Roman" w:hAnsi="Times New Roman" w:cs="Times New Roman"/>
          <w:b/>
          <w:sz w:val="28"/>
          <w:szCs w:val="28"/>
        </w:rPr>
      </w:pPr>
      <w:r w:rsidRPr="00F638C3">
        <w:rPr>
          <w:rFonts w:ascii="Times New Roman" w:hAnsi="Times New Roman" w:cs="Times New Roman"/>
          <w:b/>
          <w:iCs/>
          <w:sz w:val="28"/>
          <w:szCs w:val="28"/>
        </w:rPr>
        <w:t xml:space="preserve">                                              </w:t>
      </w:r>
      <w:r w:rsidR="00ED3675">
        <w:rPr>
          <w:rFonts w:ascii="Times New Roman" w:hAnsi="Times New Roman" w:cs="Times New Roman"/>
          <w:b/>
          <w:iCs/>
          <w:sz w:val="28"/>
          <w:szCs w:val="28"/>
        </w:rPr>
        <w:t xml:space="preserve">                           </w:t>
      </w:r>
      <w:r w:rsidR="00F638C3" w:rsidRPr="00F638C3">
        <w:rPr>
          <w:rFonts w:ascii="Times New Roman" w:hAnsi="Times New Roman" w:cs="Times New Roman"/>
          <w:b/>
          <w:iCs/>
          <w:sz w:val="28"/>
          <w:szCs w:val="28"/>
        </w:rPr>
        <w:t xml:space="preserve"> </w:t>
      </w:r>
      <w:r w:rsidR="00554AC0">
        <w:rPr>
          <w:rFonts w:ascii="Times New Roman" w:hAnsi="Times New Roman" w:cs="Times New Roman"/>
          <w:b/>
          <w:iCs/>
          <w:sz w:val="28"/>
          <w:szCs w:val="28"/>
        </w:rPr>
        <w:t xml:space="preserve"> </w:t>
      </w:r>
      <w:r w:rsidRPr="00F638C3">
        <w:rPr>
          <w:rFonts w:ascii="Times New Roman" w:hAnsi="Times New Roman" w:cs="Times New Roman"/>
          <w:b/>
          <w:iCs/>
          <w:sz w:val="28"/>
          <w:szCs w:val="28"/>
        </w:rPr>
        <w:t xml:space="preserve">Первый заместитель главы                        </w:t>
      </w:r>
    </w:p>
    <w:p w:rsidR="009A4789" w:rsidRPr="00F638C3" w:rsidRDefault="009A4789" w:rsidP="009A4789">
      <w:pPr>
        <w:spacing w:after="0" w:line="240" w:lineRule="auto"/>
        <w:rPr>
          <w:rFonts w:ascii="Times New Roman" w:hAnsi="Times New Roman" w:cs="Times New Roman"/>
          <w:b/>
          <w:sz w:val="28"/>
          <w:szCs w:val="28"/>
        </w:rPr>
      </w:pPr>
      <w:r w:rsidRPr="00F638C3">
        <w:rPr>
          <w:rFonts w:ascii="Times New Roman" w:hAnsi="Times New Roman" w:cs="Times New Roman"/>
          <w:b/>
          <w:sz w:val="28"/>
          <w:szCs w:val="28"/>
        </w:rPr>
        <w:t xml:space="preserve">                                              </w:t>
      </w:r>
      <w:r w:rsidR="00F638C3" w:rsidRPr="00F638C3">
        <w:rPr>
          <w:rFonts w:ascii="Times New Roman" w:hAnsi="Times New Roman" w:cs="Times New Roman"/>
          <w:b/>
          <w:sz w:val="28"/>
          <w:szCs w:val="28"/>
        </w:rPr>
        <w:t xml:space="preserve">                            </w:t>
      </w:r>
      <w:r w:rsidR="00554AC0">
        <w:rPr>
          <w:rFonts w:ascii="Times New Roman" w:hAnsi="Times New Roman" w:cs="Times New Roman"/>
          <w:b/>
          <w:sz w:val="28"/>
          <w:szCs w:val="28"/>
        </w:rPr>
        <w:t xml:space="preserve"> </w:t>
      </w:r>
      <w:r w:rsidRPr="00F638C3">
        <w:rPr>
          <w:rFonts w:ascii="Times New Roman" w:hAnsi="Times New Roman" w:cs="Times New Roman"/>
          <w:b/>
          <w:sz w:val="28"/>
          <w:szCs w:val="28"/>
        </w:rPr>
        <w:t xml:space="preserve">Усть-Катавского городского округа </w:t>
      </w:r>
    </w:p>
    <w:p w:rsidR="009A4789" w:rsidRPr="00F638C3" w:rsidRDefault="009A4789" w:rsidP="009A4789">
      <w:pPr>
        <w:spacing w:after="0" w:line="240" w:lineRule="auto"/>
        <w:rPr>
          <w:rFonts w:ascii="Times New Roman" w:hAnsi="Times New Roman" w:cs="Times New Roman"/>
          <w:b/>
          <w:sz w:val="28"/>
          <w:szCs w:val="28"/>
        </w:rPr>
      </w:pPr>
      <w:r w:rsidRPr="00F638C3">
        <w:rPr>
          <w:rFonts w:ascii="Times New Roman" w:hAnsi="Times New Roman" w:cs="Times New Roman"/>
          <w:b/>
          <w:sz w:val="28"/>
          <w:szCs w:val="28"/>
        </w:rPr>
        <w:t xml:space="preserve">                                              </w:t>
      </w:r>
      <w:r w:rsidR="00F638C3" w:rsidRPr="00F638C3">
        <w:rPr>
          <w:rFonts w:ascii="Times New Roman" w:hAnsi="Times New Roman" w:cs="Times New Roman"/>
          <w:b/>
          <w:sz w:val="28"/>
          <w:szCs w:val="28"/>
        </w:rPr>
        <w:t xml:space="preserve">                             </w:t>
      </w:r>
      <w:r w:rsidRPr="00F638C3">
        <w:rPr>
          <w:rFonts w:ascii="Times New Roman" w:hAnsi="Times New Roman" w:cs="Times New Roman"/>
          <w:b/>
          <w:sz w:val="28"/>
          <w:szCs w:val="28"/>
        </w:rPr>
        <w:t xml:space="preserve">по вопросам социально-культурной       </w:t>
      </w:r>
    </w:p>
    <w:p w:rsidR="009A4789" w:rsidRPr="00F638C3" w:rsidRDefault="009A4789" w:rsidP="009A4789">
      <w:pPr>
        <w:spacing w:after="0" w:line="240" w:lineRule="auto"/>
        <w:rPr>
          <w:rFonts w:ascii="Times New Roman" w:hAnsi="Times New Roman" w:cs="Times New Roman"/>
          <w:b/>
          <w:sz w:val="28"/>
          <w:szCs w:val="28"/>
        </w:rPr>
      </w:pPr>
      <w:r w:rsidRPr="00F638C3">
        <w:rPr>
          <w:rFonts w:ascii="Times New Roman" w:hAnsi="Times New Roman" w:cs="Times New Roman"/>
          <w:b/>
          <w:sz w:val="28"/>
          <w:szCs w:val="28"/>
        </w:rPr>
        <w:t xml:space="preserve">                                              </w:t>
      </w:r>
      <w:r w:rsidR="00F638C3" w:rsidRPr="00F638C3">
        <w:rPr>
          <w:rFonts w:ascii="Times New Roman" w:hAnsi="Times New Roman" w:cs="Times New Roman"/>
          <w:b/>
          <w:sz w:val="28"/>
          <w:szCs w:val="28"/>
        </w:rPr>
        <w:t xml:space="preserve">                             </w:t>
      </w:r>
      <w:r w:rsidRPr="00F638C3">
        <w:rPr>
          <w:rFonts w:ascii="Times New Roman" w:hAnsi="Times New Roman" w:cs="Times New Roman"/>
          <w:b/>
          <w:sz w:val="28"/>
          <w:szCs w:val="28"/>
        </w:rPr>
        <w:t xml:space="preserve">политики, охраны здоровья населения                                                 </w:t>
      </w:r>
    </w:p>
    <w:p w:rsidR="009A4789" w:rsidRPr="00F638C3" w:rsidRDefault="009A4789" w:rsidP="009A4789">
      <w:pPr>
        <w:tabs>
          <w:tab w:val="left" w:pos="426"/>
        </w:tabs>
        <w:spacing w:after="0" w:line="240" w:lineRule="auto"/>
        <w:rPr>
          <w:rFonts w:ascii="Times New Roman" w:hAnsi="Times New Roman" w:cs="Times New Roman"/>
          <w:b/>
          <w:sz w:val="28"/>
          <w:szCs w:val="28"/>
        </w:rPr>
      </w:pPr>
      <w:r w:rsidRPr="00F638C3">
        <w:rPr>
          <w:rFonts w:ascii="Times New Roman" w:hAnsi="Times New Roman" w:cs="Times New Roman"/>
          <w:b/>
          <w:iCs/>
          <w:sz w:val="28"/>
          <w:szCs w:val="28"/>
        </w:rPr>
        <w:t xml:space="preserve">                                                                                                                       С.Н.Пульдяев</w:t>
      </w:r>
    </w:p>
    <w:p w:rsidR="009A4789" w:rsidRPr="00F638C3" w:rsidRDefault="009A4789" w:rsidP="009A4789">
      <w:pPr>
        <w:spacing w:after="0" w:line="240" w:lineRule="auto"/>
        <w:rPr>
          <w:rFonts w:ascii="Times New Roman" w:hAnsi="Times New Roman" w:cs="Times New Roman"/>
          <w:sz w:val="28"/>
          <w:szCs w:val="28"/>
        </w:rPr>
      </w:pPr>
    </w:p>
    <w:p w:rsidR="009A4789" w:rsidRPr="00384DB5" w:rsidRDefault="009A4789" w:rsidP="009A4789">
      <w:pPr>
        <w:spacing w:after="0" w:line="240" w:lineRule="auto"/>
        <w:rPr>
          <w:rFonts w:ascii="Times New Roman" w:hAnsi="Times New Roman" w:cs="Times New Roman"/>
          <w:sz w:val="28"/>
          <w:szCs w:val="28"/>
        </w:rPr>
      </w:pPr>
      <w:r w:rsidRPr="00384DB5">
        <w:rPr>
          <w:rFonts w:ascii="Times New Roman" w:hAnsi="Times New Roman" w:cs="Times New Roman"/>
          <w:sz w:val="28"/>
          <w:szCs w:val="28"/>
        </w:rPr>
        <w:t xml:space="preserve">                                                   </w:t>
      </w:r>
    </w:p>
    <w:p w:rsidR="009A4789" w:rsidRPr="00384DB5" w:rsidRDefault="009A4789" w:rsidP="009A4789">
      <w:pPr>
        <w:spacing w:after="0" w:line="240" w:lineRule="auto"/>
        <w:rPr>
          <w:rFonts w:ascii="Times New Roman" w:hAnsi="Times New Roman" w:cs="Times New Roman"/>
          <w:sz w:val="28"/>
          <w:szCs w:val="28"/>
        </w:rPr>
      </w:pPr>
      <w:r w:rsidRPr="00384DB5">
        <w:rPr>
          <w:rFonts w:ascii="Times New Roman" w:hAnsi="Times New Roman" w:cs="Times New Roman"/>
          <w:sz w:val="28"/>
          <w:szCs w:val="28"/>
        </w:rPr>
        <w:t xml:space="preserve">   </w:t>
      </w:r>
    </w:p>
    <w:p w:rsidR="009A4789" w:rsidRPr="00384DB5" w:rsidRDefault="009A4789" w:rsidP="009A4789">
      <w:pPr>
        <w:spacing w:after="0" w:line="240" w:lineRule="auto"/>
        <w:rPr>
          <w:rFonts w:ascii="Times New Roman" w:hAnsi="Times New Roman" w:cs="Times New Roman"/>
          <w:sz w:val="28"/>
          <w:szCs w:val="28"/>
        </w:rPr>
      </w:pPr>
      <w:r w:rsidRPr="00384DB5">
        <w:rPr>
          <w:rFonts w:ascii="Times New Roman" w:hAnsi="Times New Roman" w:cs="Times New Roman"/>
          <w:sz w:val="28"/>
          <w:szCs w:val="28"/>
        </w:rPr>
        <w:t xml:space="preserve">                                            </w:t>
      </w:r>
    </w:p>
    <w:p w:rsidR="009A4789" w:rsidRPr="00384DB5" w:rsidRDefault="009A4789" w:rsidP="009A4789">
      <w:pPr>
        <w:tabs>
          <w:tab w:val="left" w:pos="426"/>
        </w:tabs>
        <w:spacing w:after="0" w:line="240" w:lineRule="auto"/>
        <w:rPr>
          <w:rFonts w:ascii="Times New Roman" w:hAnsi="Times New Roman" w:cs="Times New Roman"/>
          <w:sz w:val="28"/>
          <w:szCs w:val="28"/>
        </w:rPr>
      </w:pPr>
    </w:p>
    <w:p w:rsidR="009A4789" w:rsidRPr="00384DB5" w:rsidRDefault="009A4789" w:rsidP="009A4789">
      <w:pPr>
        <w:tabs>
          <w:tab w:val="left" w:pos="708"/>
          <w:tab w:val="left" w:pos="1416"/>
          <w:tab w:val="left" w:pos="2124"/>
          <w:tab w:val="left" w:pos="2832"/>
          <w:tab w:val="left" w:pos="3540"/>
          <w:tab w:val="left" w:pos="5220"/>
        </w:tabs>
        <w:spacing w:after="0" w:line="240" w:lineRule="auto"/>
        <w:rPr>
          <w:rFonts w:ascii="Times New Roman" w:hAnsi="Times New Roman" w:cs="Times New Roman"/>
          <w:sz w:val="28"/>
          <w:szCs w:val="28"/>
        </w:rPr>
      </w:pPr>
    </w:p>
    <w:p w:rsidR="009A4789" w:rsidRPr="00384DB5" w:rsidRDefault="009A4789" w:rsidP="009A4789">
      <w:pPr>
        <w:spacing w:after="0" w:line="240" w:lineRule="auto"/>
        <w:rPr>
          <w:rFonts w:ascii="Times New Roman" w:hAnsi="Times New Roman" w:cs="Times New Roman"/>
          <w:sz w:val="28"/>
          <w:szCs w:val="28"/>
        </w:rPr>
      </w:pPr>
      <w:r w:rsidRPr="00384DB5">
        <w:rPr>
          <w:rFonts w:ascii="Times New Roman" w:hAnsi="Times New Roman" w:cs="Times New Roman"/>
          <w:sz w:val="28"/>
          <w:szCs w:val="28"/>
        </w:rPr>
        <w:t xml:space="preserve">                                            </w:t>
      </w:r>
    </w:p>
    <w:p w:rsidR="009A4789" w:rsidRPr="00384DB5" w:rsidRDefault="009A4789" w:rsidP="009A4789">
      <w:pPr>
        <w:spacing w:after="0" w:line="240" w:lineRule="auto"/>
        <w:rPr>
          <w:rFonts w:ascii="Times New Roman" w:hAnsi="Times New Roman" w:cs="Times New Roman"/>
          <w:sz w:val="28"/>
          <w:szCs w:val="28"/>
        </w:rPr>
      </w:pPr>
      <w:r w:rsidRPr="00384DB5">
        <w:rPr>
          <w:rFonts w:ascii="Times New Roman" w:hAnsi="Times New Roman" w:cs="Times New Roman"/>
          <w:sz w:val="28"/>
          <w:szCs w:val="28"/>
        </w:rPr>
        <w:t xml:space="preserve">                                                                                        </w:t>
      </w:r>
    </w:p>
    <w:p w:rsidR="009A4789" w:rsidRPr="00384DB5" w:rsidRDefault="009A4789" w:rsidP="009A4789">
      <w:pPr>
        <w:spacing w:after="0" w:line="240" w:lineRule="auto"/>
        <w:rPr>
          <w:rFonts w:ascii="Times New Roman" w:hAnsi="Times New Roman" w:cs="Times New Roman"/>
          <w:sz w:val="28"/>
          <w:szCs w:val="28"/>
        </w:rPr>
      </w:pPr>
    </w:p>
    <w:p w:rsidR="009A4789" w:rsidRPr="00384DB5" w:rsidRDefault="009A4789" w:rsidP="009A4789">
      <w:pPr>
        <w:spacing w:after="0" w:line="240" w:lineRule="auto"/>
        <w:rPr>
          <w:rFonts w:ascii="Times New Roman" w:hAnsi="Times New Roman" w:cs="Times New Roman"/>
          <w:sz w:val="28"/>
          <w:szCs w:val="28"/>
        </w:rPr>
      </w:pPr>
    </w:p>
    <w:p w:rsidR="009A4789" w:rsidRPr="00384DB5" w:rsidRDefault="009A4789" w:rsidP="009A4789">
      <w:pPr>
        <w:spacing w:after="0" w:line="240" w:lineRule="auto"/>
        <w:rPr>
          <w:rFonts w:ascii="Times New Roman" w:hAnsi="Times New Roman" w:cs="Times New Roman"/>
          <w:sz w:val="28"/>
          <w:szCs w:val="28"/>
        </w:rPr>
      </w:pPr>
    </w:p>
    <w:p w:rsidR="009A4789" w:rsidRPr="00554AC0" w:rsidRDefault="009A4789" w:rsidP="009A4789">
      <w:pPr>
        <w:tabs>
          <w:tab w:val="left" w:pos="426"/>
        </w:tabs>
        <w:spacing w:after="0" w:line="240" w:lineRule="auto"/>
        <w:rPr>
          <w:rFonts w:ascii="Times New Roman" w:hAnsi="Times New Roman" w:cs="Times New Roman"/>
          <w:sz w:val="28"/>
          <w:szCs w:val="28"/>
        </w:rPr>
      </w:pPr>
      <w:r w:rsidRPr="00554AC0">
        <w:rPr>
          <w:rFonts w:ascii="Times New Roman" w:hAnsi="Times New Roman" w:cs="Times New Roman"/>
          <w:iCs/>
          <w:sz w:val="28"/>
          <w:szCs w:val="28"/>
        </w:rPr>
        <w:t xml:space="preserve">                                                                               </w:t>
      </w:r>
    </w:p>
    <w:p w:rsidR="00F638C3" w:rsidRPr="00554AC0" w:rsidRDefault="00F638C3" w:rsidP="00F638C3">
      <w:pPr>
        <w:tabs>
          <w:tab w:val="left" w:pos="426"/>
        </w:tabs>
        <w:spacing w:after="0" w:line="240" w:lineRule="auto"/>
        <w:jc w:val="center"/>
        <w:rPr>
          <w:rFonts w:ascii="Times New Roman" w:hAnsi="Times New Roman" w:cs="Times New Roman"/>
          <w:sz w:val="56"/>
          <w:szCs w:val="56"/>
        </w:rPr>
      </w:pPr>
      <w:r w:rsidRPr="00554AC0">
        <w:rPr>
          <w:rFonts w:ascii="Times New Roman" w:hAnsi="Times New Roman" w:cs="Times New Roman"/>
          <w:b/>
          <w:sz w:val="56"/>
          <w:szCs w:val="56"/>
        </w:rPr>
        <w:t>ОТЧЁТ</w:t>
      </w:r>
    </w:p>
    <w:p w:rsidR="00F638C3" w:rsidRPr="007247F4" w:rsidRDefault="00F638C3" w:rsidP="00F638C3">
      <w:pPr>
        <w:spacing w:after="0" w:line="240" w:lineRule="auto"/>
        <w:jc w:val="center"/>
        <w:rPr>
          <w:rFonts w:ascii="Times New Roman" w:hAnsi="Times New Roman" w:cs="Times New Roman"/>
          <w:b/>
          <w:sz w:val="48"/>
          <w:szCs w:val="48"/>
        </w:rPr>
      </w:pPr>
      <w:r w:rsidRPr="007247F4">
        <w:rPr>
          <w:rFonts w:ascii="Times New Roman" w:hAnsi="Times New Roman" w:cs="Times New Roman"/>
          <w:b/>
          <w:sz w:val="48"/>
          <w:szCs w:val="48"/>
        </w:rPr>
        <w:t>о работе Управления культуры</w:t>
      </w:r>
    </w:p>
    <w:p w:rsidR="007247F4" w:rsidRDefault="00F638C3" w:rsidP="00F638C3">
      <w:pPr>
        <w:spacing w:after="0" w:line="240" w:lineRule="auto"/>
        <w:jc w:val="center"/>
        <w:rPr>
          <w:rFonts w:ascii="Times New Roman" w:hAnsi="Times New Roman" w:cs="Times New Roman"/>
          <w:b/>
          <w:sz w:val="48"/>
          <w:szCs w:val="48"/>
        </w:rPr>
      </w:pPr>
      <w:r w:rsidRPr="007247F4">
        <w:rPr>
          <w:rFonts w:ascii="Times New Roman" w:hAnsi="Times New Roman" w:cs="Times New Roman"/>
          <w:b/>
          <w:sz w:val="48"/>
          <w:szCs w:val="48"/>
        </w:rPr>
        <w:t xml:space="preserve">администрации Усть-Катавского </w:t>
      </w:r>
    </w:p>
    <w:p w:rsidR="007247F4" w:rsidRDefault="00F638C3" w:rsidP="00F638C3">
      <w:pPr>
        <w:spacing w:after="0" w:line="240" w:lineRule="auto"/>
        <w:jc w:val="center"/>
        <w:rPr>
          <w:rFonts w:ascii="Times New Roman" w:hAnsi="Times New Roman" w:cs="Times New Roman"/>
          <w:b/>
          <w:sz w:val="48"/>
          <w:szCs w:val="48"/>
        </w:rPr>
      </w:pPr>
      <w:r w:rsidRPr="007247F4">
        <w:rPr>
          <w:rFonts w:ascii="Times New Roman" w:hAnsi="Times New Roman" w:cs="Times New Roman"/>
          <w:b/>
          <w:sz w:val="48"/>
          <w:szCs w:val="48"/>
        </w:rPr>
        <w:t>городского округа</w:t>
      </w:r>
      <w:r w:rsidR="007247F4" w:rsidRPr="007247F4">
        <w:rPr>
          <w:rFonts w:ascii="Times New Roman" w:hAnsi="Times New Roman" w:cs="Times New Roman"/>
          <w:b/>
          <w:sz w:val="48"/>
          <w:szCs w:val="48"/>
        </w:rPr>
        <w:t xml:space="preserve"> и </w:t>
      </w:r>
    </w:p>
    <w:p w:rsidR="00F638C3" w:rsidRPr="007247F4" w:rsidRDefault="007247F4" w:rsidP="00F638C3">
      <w:pPr>
        <w:spacing w:after="0" w:line="240" w:lineRule="auto"/>
        <w:jc w:val="center"/>
        <w:rPr>
          <w:rFonts w:ascii="Times New Roman" w:hAnsi="Times New Roman" w:cs="Times New Roman"/>
          <w:b/>
          <w:sz w:val="48"/>
          <w:szCs w:val="48"/>
        </w:rPr>
      </w:pPr>
      <w:bookmarkStart w:id="0" w:name="_GoBack"/>
      <w:bookmarkEnd w:id="0"/>
      <w:r w:rsidRPr="007247F4">
        <w:rPr>
          <w:rFonts w:ascii="Times New Roman" w:hAnsi="Times New Roman" w:cs="Times New Roman"/>
          <w:b/>
          <w:sz w:val="48"/>
          <w:szCs w:val="48"/>
        </w:rPr>
        <w:t>подведомственных учреждений</w:t>
      </w:r>
    </w:p>
    <w:p w:rsidR="009A4789" w:rsidRPr="00554AC0" w:rsidRDefault="00F638C3" w:rsidP="00F638C3">
      <w:pPr>
        <w:tabs>
          <w:tab w:val="left" w:pos="6000"/>
        </w:tabs>
        <w:spacing w:after="0" w:line="240" w:lineRule="auto"/>
        <w:jc w:val="center"/>
        <w:rPr>
          <w:rFonts w:ascii="Times New Roman" w:hAnsi="Times New Roman" w:cs="Times New Roman"/>
          <w:sz w:val="28"/>
          <w:szCs w:val="28"/>
        </w:rPr>
      </w:pPr>
      <w:r w:rsidRPr="00554AC0">
        <w:rPr>
          <w:rFonts w:ascii="Times New Roman" w:hAnsi="Times New Roman" w:cs="Times New Roman"/>
          <w:b/>
          <w:sz w:val="56"/>
          <w:szCs w:val="56"/>
        </w:rPr>
        <w:t>за 2016 год</w:t>
      </w:r>
    </w:p>
    <w:p w:rsidR="00F638C3" w:rsidRPr="00554AC0" w:rsidRDefault="00F638C3" w:rsidP="00F638C3">
      <w:pPr>
        <w:spacing w:after="0" w:line="240" w:lineRule="auto"/>
        <w:jc w:val="center"/>
        <w:rPr>
          <w:rFonts w:ascii="Times New Roman" w:hAnsi="Times New Roman" w:cs="Times New Roman"/>
          <w:b/>
          <w:sz w:val="40"/>
          <w:szCs w:val="40"/>
        </w:rPr>
      </w:pPr>
    </w:p>
    <w:p w:rsidR="009A4789" w:rsidRPr="00554AC0" w:rsidRDefault="009A4789" w:rsidP="009A4789">
      <w:pPr>
        <w:tabs>
          <w:tab w:val="left" w:pos="6000"/>
        </w:tabs>
        <w:spacing w:after="0" w:line="240" w:lineRule="auto"/>
        <w:rPr>
          <w:rFonts w:ascii="Times New Roman" w:hAnsi="Times New Roman" w:cs="Times New Roman"/>
          <w:iCs/>
          <w:sz w:val="28"/>
          <w:szCs w:val="28"/>
        </w:rPr>
      </w:pPr>
    </w:p>
    <w:p w:rsidR="009A4789" w:rsidRPr="00554AC0" w:rsidRDefault="009A4789" w:rsidP="009A4789">
      <w:pPr>
        <w:spacing w:after="0" w:line="240" w:lineRule="auto"/>
        <w:jc w:val="center"/>
        <w:rPr>
          <w:rFonts w:ascii="Times New Roman" w:hAnsi="Times New Roman" w:cs="Times New Roman"/>
          <w:b/>
          <w:sz w:val="40"/>
          <w:szCs w:val="40"/>
        </w:rPr>
      </w:pPr>
    </w:p>
    <w:p w:rsidR="009A4789" w:rsidRPr="00554AC0" w:rsidRDefault="009A4789" w:rsidP="009A4789">
      <w:pPr>
        <w:spacing w:after="0" w:line="240" w:lineRule="auto"/>
        <w:jc w:val="center"/>
        <w:rPr>
          <w:rFonts w:ascii="Times New Roman" w:hAnsi="Times New Roman" w:cs="Times New Roman"/>
          <w:b/>
          <w:sz w:val="40"/>
          <w:szCs w:val="40"/>
        </w:rPr>
      </w:pPr>
    </w:p>
    <w:p w:rsidR="009A4789" w:rsidRPr="00554AC0" w:rsidRDefault="009A4789" w:rsidP="009A4789">
      <w:pPr>
        <w:spacing w:after="0" w:line="240" w:lineRule="auto"/>
        <w:jc w:val="center"/>
        <w:rPr>
          <w:rFonts w:ascii="Times New Roman" w:hAnsi="Times New Roman" w:cs="Times New Roman"/>
          <w:b/>
          <w:sz w:val="40"/>
          <w:szCs w:val="40"/>
        </w:rPr>
      </w:pPr>
    </w:p>
    <w:p w:rsidR="009A4789" w:rsidRPr="00554AC0" w:rsidRDefault="009A4789" w:rsidP="009A4789">
      <w:pPr>
        <w:spacing w:after="0" w:line="240" w:lineRule="auto"/>
        <w:jc w:val="center"/>
        <w:rPr>
          <w:rFonts w:ascii="Times New Roman" w:hAnsi="Times New Roman" w:cs="Times New Roman"/>
          <w:b/>
          <w:sz w:val="28"/>
          <w:szCs w:val="28"/>
        </w:rPr>
      </w:pPr>
    </w:p>
    <w:p w:rsidR="009A4789" w:rsidRPr="00554AC0" w:rsidRDefault="009A4789" w:rsidP="009A4789">
      <w:pPr>
        <w:rPr>
          <w:rFonts w:ascii="Times New Roman" w:hAnsi="Times New Roman" w:cs="Times New Roman"/>
          <w:b/>
          <w:sz w:val="28"/>
          <w:szCs w:val="28"/>
        </w:rPr>
      </w:pPr>
    </w:p>
    <w:p w:rsidR="009A4789" w:rsidRPr="00554AC0" w:rsidRDefault="009A4789" w:rsidP="009A4789">
      <w:pPr>
        <w:rPr>
          <w:rFonts w:ascii="Monotype Corsiva" w:hAnsi="Monotype Corsiva"/>
          <w:b/>
          <w:i/>
          <w:sz w:val="32"/>
          <w:szCs w:val="32"/>
        </w:rPr>
      </w:pPr>
    </w:p>
    <w:p w:rsidR="009A4789" w:rsidRPr="00554AC0" w:rsidRDefault="009A4789" w:rsidP="009A4789">
      <w:pPr>
        <w:rPr>
          <w:rFonts w:ascii="Monotype Corsiva" w:hAnsi="Monotype Corsiva"/>
          <w:b/>
          <w:i/>
          <w:sz w:val="32"/>
          <w:szCs w:val="32"/>
        </w:rPr>
      </w:pPr>
    </w:p>
    <w:p w:rsidR="009A4789" w:rsidRDefault="009A4789" w:rsidP="00554AC0">
      <w:pPr>
        <w:spacing w:after="0" w:line="240" w:lineRule="auto"/>
        <w:rPr>
          <w:rFonts w:ascii="Monotype Corsiva" w:hAnsi="Monotype Corsiva"/>
          <w:b/>
          <w:i/>
          <w:sz w:val="32"/>
          <w:szCs w:val="32"/>
        </w:rPr>
      </w:pPr>
    </w:p>
    <w:p w:rsidR="00554AC0" w:rsidRPr="00384DB5" w:rsidRDefault="00554AC0" w:rsidP="00554AC0">
      <w:pPr>
        <w:spacing w:after="0" w:line="240" w:lineRule="auto"/>
        <w:rPr>
          <w:sz w:val="28"/>
          <w:szCs w:val="28"/>
        </w:rPr>
      </w:pPr>
    </w:p>
    <w:p w:rsidR="009A4789" w:rsidRPr="00384DB5" w:rsidRDefault="009A4789" w:rsidP="00A53B13">
      <w:pPr>
        <w:spacing w:after="0" w:line="240" w:lineRule="auto"/>
        <w:jc w:val="center"/>
        <w:rPr>
          <w:rFonts w:ascii="Times New Roman" w:hAnsi="Times New Roman" w:cs="Times New Roman"/>
          <w:b/>
          <w:sz w:val="28"/>
          <w:szCs w:val="28"/>
          <w:u w:val="single"/>
        </w:rPr>
      </w:pPr>
    </w:p>
    <w:p w:rsidR="009A4789" w:rsidRPr="00384DB5" w:rsidRDefault="009A4789" w:rsidP="00A53B13">
      <w:pPr>
        <w:spacing w:after="0" w:line="240" w:lineRule="auto"/>
        <w:jc w:val="center"/>
        <w:rPr>
          <w:rFonts w:ascii="Times New Roman" w:hAnsi="Times New Roman" w:cs="Times New Roman"/>
          <w:b/>
          <w:sz w:val="28"/>
          <w:szCs w:val="28"/>
          <w:u w:val="single"/>
        </w:rPr>
      </w:pPr>
    </w:p>
    <w:p w:rsidR="009A4789" w:rsidRPr="00384DB5" w:rsidRDefault="009A4789" w:rsidP="00A53B13">
      <w:pPr>
        <w:spacing w:after="0" w:line="240" w:lineRule="auto"/>
        <w:jc w:val="center"/>
        <w:rPr>
          <w:rFonts w:ascii="Times New Roman" w:hAnsi="Times New Roman" w:cs="Times New Roman"/>
          <w:b/>
          <w:sz w:val="28"/>
          <w:szCs w:val="28"/>
          <w:u w:val="single"/>
        </w:rPr>
      </w:pPr>
    </w:p>
    <w:p w:rsidR="009A4789" w:rsidRPr="00384DB5" w:rsidRDefault="009A4789" w:rsidP="00A53B13">
      <w:pPr>
        <w:spacing w:after="0" w:line="240" w:lineRule="auto"/>
        <w:jc w:val="center"/>
        <w:rPr>
          <w:rFonts w:ascii="Times New Roman" w:hAnsi="Times New Roman" w:cs="Times New Roman"/>
          <w:b/>
          <w:sz w:val="28"/>
          <w:szCs w:val="28"/>
          <w:u w:val="single"/>
        </w:rPr>
      </w:pPr>
    </w:p>
    <w:p w:rsidR="00554AC0" w:rsidRDefault="00554AC0" w:rsidP="00A53B13">
      <w:pPr>
        <w:spacing w:after="0" w:line="240" w:lineRule="auto"/>
        <w:jc w:val="center"/>
        <w:rPr>
          <w:rFonts w:ascii="Times New Roman" w:hAnsi="Times New Roman" w:cs="Times New Roman"/>
          <w:b/>
          <w:sz w:val="28"/>
          <w:szCs w:val="28"/>
          <w:u w:val="single"/>
        </w:rPr>
      </w:pPr>
    </w:p>
    <w:p w:rsidR="00401967" w:rsidRDefault="00401967" w:rsidP="00401967">
      <w:pPr>
        <w:tabs>
          <w:tab w:val="left" w:pos="426"/>
          <w:tab w:val="left" w:pos="10488"/>
        </w:tabs>
        <w:ind w:right="-2" w:firstLine="284"/>
        <w:jc w:val="center"/>
        <w:rPr>
          <w:b/>
        </w:rPr>
      </w:pPr>
      <w:r w:rsidRPr="00124E02">
        <w:rPr>
          <w:b/>
        </w:rPr>
        <w:t>СОДЕРЖАНИЕ:</w:t>
      </w:r>
    </w:p>
    <w:p w:rsidR="00401967" w:rsidRPr="003B04F5" w:rsidRDefault="00401967" w:rsidP="00401967">
      <w:pPr>
        <w:shd w:val="clear" w:color="auto" w:fill="FFFFFF"/>
        <w:tabs>
          <w:tab w:val="left" w:pos="426"/>
          <w:tab w:val="left" w:pos="10488"/>
        </w:tabs>
        <w:spacing w:after="0" w:line="240" w:lineRule="auto"/>
        <w:ind w:left="284" w:right="-2"/>
        <w:rPr>
          <w:rFonts w:ascii="Times New Roman" w:hAnsi="Times New Roman" w:cs="Times New Roman"/>
          <w:sz w:val="28"/>
          <w:szCs w:val="28"/>
        </w:rPr>
      </w:pPr>
      <w:r>
        <w:rPr>
          <w:rFonts w:ascii="Times New Roman" w:hAnsi="Times New Roman" w:cs="Times New Roman"/>
          <w:sz w:val="28"/>
          <w:szCs w:val="28"/>
        </w:rPr>
        <w:t>1.</w:t>
      </w:r>
      <w:r w:rsidRPr="003B04F5">
        <w:rPr>
          <w:rFonts w:ascii="Times New Roman" w:hAnsi="Times New Roman" w:cs="Times New Roman"/>
          <w:sz w:val="28"/>
          <w:szCs w:val="28"/>
        </w:rPr>
        <w:t xml:space="preserve">Анализ состояния сети учреждений культуры </w:t>
      </w:r>
    </w:p>
    <w:p w:rsidR="00401967" w:rsidRPr="003B04F5" w:rsidRDefault="00401967" w:rsidP="00401967">
      <w:pPr>
        <w:shd w:val="clear" w:color="auto" w:fill="FFFFFF"/>
        <w:tabs>
          <w:tab w:val="left" w:pos="426"/>
          <w:tab w:val="left" w:pos="10488"/>
        </w:tabs>
        <w:spacing w:after="0" w:line="240" w:lineRule="auto"/>
        <w:ind w:left="284" w:right="-2"/>
        <w:rPr>
          <w:rFonts w:ascii="Times New Roman" w:hAnsi="Times New Roman" w:cs="Times New Roman"/>
          <w:sz w:val="28"/>
          <w:szCs w:val="28"/>
        </w:rPr>
      </w:pPr>
      <w:r>
        <w:rPr>
          <w:rFonts w:ascii="Times New Roman" w:hAnsi="Times New Roman" w:cs="Times New Roman"/>
          <w:sz w:val="28"/>
          <w:szCs w:val="28"/>
        </w:rPr>
        <w:t xml:space="preserve">  </w:t>
      </w:r>
      <w:r w:rsidR="005943CF">
        <w:rPr>
          <w:rFonts w:ascii="Times New Roman" w:hAnsi="Times New Roman" w:cs="Times New Roman"/>
          <w:sz w:val="28"/>
          <w:szCs w:val="28"/>
        </w:rPr>
        <w:t>м</w:t>
      </w:r>
      <w:r>
        <w:rPr>
          <w:rFonts w:ascii="Times New Roman" w:hAnsi="Times New Roman" w:cs="Times New Roman"/>
          <w:sz w:val="28"/>
          <w:szCs w:val="28"/>
        </w:rPr>
        <w:t xml:space="preserve">униципального образования в сравнении за 2014, 2015, 2016 гг. </w:t>
      </w:r>
      <w:r w:rsidRPr="003B04F5">
        <w:rPr>
          <w:rFonts w:ascii="Times New Roman" w:hAnsi="Times New Roman" w:cs="Times New Roman"/>
          <w:sz w:val="28"/>
          <w:szCs w:val="28"/>
        </w:rPr>
        <w:t>…</w:t>
      </w:r>
      <w:r>
        <w:rPr>
          <w:rFonts w:ascii="Times New Roman" w:hAnsi="Times New Roman" w:cs="Times New Roman"/>
          <w:sz w:val="28"/>
          <w:szCs w:val="28"/>
        </w:rPr>
        <w:t>....……….</w:t>
      </w:r>
      <w:r w:rsidR="005943CF">
        <w:rPr>
          <w:rFonts w:ascii="Times New Roman" w:hAnsi="Times New Roman" w:cs="Times New Roman"/>
          <w:sz w:val="28"/>
          <w:szCs w:val="28"/>
        </w:rPr>
        <w:t>.. 3</w:t>
      </w:r>
      <w:r>
        <w:rPr>
          <w:rFonts w:ascii="Times New Roman" w:hAnsi="Times New Roman" w:cs="Times New Roman"/>
          <w:sz w:val="28"/>
          <w:szCs w:val="28"/>
        </w:rPr>
        <w:t xml:space="preserve"> </w:t>
      </w:r>
    </w:p>
    <w:p w:rsidR="00401967" w:rsidRPr="00124E02" w:rsidRDefault="00401967" w:rsidP="00401967">
      <w:pPr>
        <w:tabs>
          <w:tab w:val="left" w:pos="426"/>
          <w:tab w:val="left" w:pos="10488"/>
        </w:tabs>
        <w:spacing w:after="0" w:line="240" w:lineRule="auto"/>
        <w:ind w:left="284" w:right="-2"/>
        <w:rPr>
          <w:rFonts w:ascii="Times New Roman" w:hAnsi="Times New Roman" w:cs="Times New Roman"/>
          <w:sz w:val="28"/>
          <w:szCs w:val="28"/>
        </w:rPr>
      </w:pPr>
    </w:p>
    <w:p w:rsidR="00401967" w:rsidRPr="00124E02" w:rsidRDefault="00401967" w:rsidP="00401967">
      <w:pPr>
        <w:shd w:val="clear" w:color="auto" w:fill="FFFFFF"/>
        <w:tabs>
          <w:tab w:val="left" w:pos="426"/>
          <w:tab w:val="left" w:pos="10488"/>
        </w:tabs>
        <w:spacing w:after="0" w:line="240" w:lineRule="auto"/>
        <w:ind w:left="284" w:right="-2"/>
        <w:rPr>
          <w:rFonts w:ascii="Times New Roman" w:hAnsi="Times New Roman" w:cs="Times New Roman"/>
          <w:sz w:val="28"/>
          <w:szCs w:val="28"/>
        </w:rPr>
      </w:pPr>
    </w:p>
    <w:p w:rsidR="00401967" w:rsidRDefault="00401967" w:rsidP="00401967">
      <w:pPr>
        <w:shd w:val="clear" w:color="auto" w:fill="FFFFFF"/>
        <w:tabs>
          <w:tab w:val="left" w:pos="426"/>
          <w:tab w:val="left" w:pos="10488"/>
        </w:tabs>
        <w:spacing w:after="0" w:line="240" w:lineRule="auto"/>
        <w:ind w:left="284" w:right="-2"/>
        <w:rPr>
          <w:rFonts w:ascii="Times New Roman" w:hAnsi="Times New Roman" w:cs="Times New Roman"/>
          <w:sz w:val="28"/>
          <w:szCs w:val="28"/>
        </w:rPr>
      </w:pPr>
      <w:r>
        <w:rPr>
          <w:rFonts w:ascii="Times New Roman" w:hAnsi="Times New Roman" w:cs="Times New Roman"/>
          <w:sz w:val="28"/>
          <w:szCs w:val="28"/>
        </w:rPr>
        <w:t>2. Система управления и методического обеспечения</w:t>
      </w:r>
    </w:p>
    <w:p w:rsidR="00401967" w:rsidRDefault="00401967" w:rsidP="00401967">
      <w:pPr>
        <w:shd w:val="clear" w:color="auto" w:fill="FFFFFF"/>
        <w:tabs>
          <w:tab w:val="left" w:pos="426"/>
          <w:tab w:val="left" w:pos="10488"/>
        </w:tabs>
        <w:spacing w:after="0" w:line="240" w:lineRule="auto"/>
        <w:ind w:left="284" w:right="-2"/>
        <w:rPr>
          <w:rFonts w:ascii="Times New Roman" w:hAnsi="Times New Roman" w:cs="Times New Roman"/>
          <w:sz w:val="28"/>
          <w:szCs w:val="28"/>
        </w:rPr>
      </w:pPr>
      <w:r>
        <w:rPr>
          <w:rFonts w:ascii="Times New Roman" w:hAnsi="Times New Roman" w:cs="Times New Roman"/>
          <w:sz w:val="28"/>
          <w:szCs w:val="28"/>
        </w:rPr>
        <w:t xml:space="preserve">    деятельности учреждениями культуры территории …………………………...</w:t>
      </w:r>
      <w:r w:rsidR="005943CF">
        <w:rPr>
          <w:rFonts w:ascii="Times New Roman" w:hAnsi="Times New Roman" w:cs="Times New Roman"/>
          <w:sz w:val="28"/>
          <w:szCs w:val="28"/>
        </w:rPr>
        <w:t>…8</w:t>
      </w:r>
    </w:p>
    <w:p w:rsidR="00401967" w:rsidRPr="00124E02" w:rsidRDefault="00401967" w:rsidP="00401967">
      <w:pPr>
        <w:shd w:val="clear" w:color="auto" w:fill="FFFFFF"/>
        <w:tabs>
          <w:tab w:val="left" w:pos="426"/>
          <w:tab w:val="left" w:pos="10488"/>
        </w:tabs>
        <w:spacing w:after="0" w:line="240" w:lineRule="auto"/>
        <w:ind w:left="284" w:right="-2"/>
        <w:rPr>
          <w:rFonts w:ascii="Times New Roman" w:hAnsi="Times New Roman" w:cs="Times New Roman"/>
          <w:sz w:val="28"/>
          <w:szCs w:val="28"/>
        </w:rPr>
      </w:pPr>
    </w:p>
    <w:p w:rsidR="00401967" w:rsidRPr="00124E02" w:rsidRDefault="00401967" w:rsidP="00401967">
      <w:pPr>
        <w:tabs>
          <w:tab w:val="left" w:pos="426"/>
          <w:tab w:val="left" w:pos="10488"/>
        </w:tabs>
        <w:spacing w:after="0" w:line="240" w:lineRule="auto"/>
        <w:ind w:left="284" w:right="-2"/>
        <w:contextualSpacing/>
        <w:rPr>
          <w:rFonts w:ascii="Times New Roman" w:hAnsi="Times New Roman" w:cs="Times New Roman"/>
          <w:sz w:val="28"/>
          <w:szCs w:val="28"/>
        </w:rPr>
      </w:pPr>
      <w:r>
        <w:rPr>
          <w:rFonts w:ascii="Times New Roman" w:hAnsi="Times New Roman" w:cs="Times New Roman"/>
          <w:sz w:val="28"/>
          <w:szCs w:val="28"/>
        </w:rPr>
        <w:t>3. Взаимодействие с главами территорий Усть-Катавского городского  округа</w:t>
      </w:r>
    </w:p>
    <w:p w:rsidR="00401967" w:rsidRDefault="00401967" w:rsidP="00401967">
      <w:pPr>
        <w:tabs>
          <w:tab w:val="left" w:pos="426"/>
          <w:tab w:val="left" w:pos="10488"/>
        </w:tabs>
        <w:spacing w:after="0" w:line="240" w:lineRule="auto"/>
        <w:ind w:left="284" w:right="-2"/>
        <w:contextualSpacing/>
        <w:rPr>
          <w:rFonts w:ascii="Times New Roman" w:hAnsi="Times New Roman" w:cs="Times New Roman"/>
          <w:sz w:val="28"/>
          <w:szCs w:val="28"/>
        </w:rPr>
      </w:pPr>
      <w:r>
        <w:rPr>
          <w:rFonts w:ascii="Times New Roman" w:hAnsi="Times New Roman" w:cs="Times New Roman"/>
          <w:sz w:val="28"/>
          <w:szCs w:val="28"/>
        </w:rPr>
        <w:t xml:space="preserve">    в вопросах обеспечения населения культурными услугами: </w:t>
      </w:r>
    </w:p>
    <w:p w:rsidR="00401967" w:rsidRDefault="00401967" w:rsidP="00401967">
      <w:pPr>
        <w:tabs>
          <w:tab w:val="left" w:pos="426"/>
          <w:tab w:val="left" w:pos="10488"/>
        </w:tabs>
        <w:spacing w:after="0" w:line="240" w:lineRule="auto"/>
        <w:ind w:left="284" w:right="-2"/>
        <w:contextualSpacing/>
        <w:rPr>
          <w:rFonts w:ascii="Times New Roman" w:hAnsi="Times New Roman" w:cs="Times New Roman"/>
          <w:sz w:val="28"/>
          <w:szCs w:val="28"/>
        </w:rPr>
      </w:pPr>
      <w:r>
        <w:rPr>
          <w:rFonts w:ascii="Times New Roman" w:hAnsi="Times New Roman" w:cs="Times New Roman"/>
          <w:sz w:val="28"/>
          <w:szCs w:val="28"/>
        </w:rPr>
        <w:t xml:space="preserve">    проблемы, пути решений………………………………………………...……….. 1</w:t>
      </w:r>
      <w:r w:rsidR="001D7732">
        <w:rPr>
          <w:rFonts w:ascii="Times New Roman" w:hAnsi="Times New Roman" w:cs="Times New Roman"/>
          <w:sz w:val="28"/>
          <w:szCs w:val="28"/>
        </w:rPr>
        <w:t>8</w:t>
      </w:r>
    </w:p>
    <w:p w:rsidR="00401967" w:rsidRPr="00124E02" w:rsidRDefault="00401967" w:rsidP="00401967">
      <w:pPr>
        <w:tabs>
          <w:tab w:val="left" w:pos="426"/>
          <w:tab w:val="left" w:pos="10488"/>
        </w:tabs>
        <w:spacing w:after="0" w:line="240" w:lineRule="auto"/>
        <w:ind w:left="284" w:right="-2"/>
        <w:contextualSpacing/>
        <w:rPr>
          <w:rFonts w:ascii="Times New Roman" w:hAnsi="Times New Roman" w:cs="Times New Roman"/>
          <w:sz w:val="28"/>
          <w:szCs w:val="28"/>
        </w:rPr>
      </w:pPr>
    </w:p>
    <w:p w:rsidR="00401967" w:rsidRPr="00124E02" w:rsidRDefault="00401967" w:rsidP="00401967">
      <w:pPr>
        <w:tabs>
          <w:tab w:val="left" w:pos="426"/>
          <w:tab w:val="left" w:pos="10488"/>
        </w:tabs>
        <w:spacing w:after="0" w:line="240" w:lineRule="auto"/>
        <w:ind w:left="284" w:right="-2"/>
        <w:contextualSpacing/>
        <w:rPr>
          <w:rFonts w:ascii="Times New Roman" w:hAnsi="Times New Roman" w:cs="Times New Roman"/>
          <w:sz w:val="28"/>
          <w:szCs w:val="28"/>
        </w:rPr>
      </w:pPr>
      <w:r>
        <w:rPr>
          <w:rFonts w:ascii="Times New Roman" w:hAnsi="Times New Roman" w:cs="Times New Roman"/>
          <w:sz w:val="28"/>
          <w:szCs w:val="28"/>
        </w:rPr>
        <w:t>4. Вопросы культуры, рассмотренные в органах власти</w:t>
      </w:r>
    </w:p>
    <w:p w:rsidR="00401967" w:rsidRDefault="00401967" w:rsidP="00401967">
      <w:pPr>
        <w:tabs>
          <w:tab w:val="left" w:pos="426"/>
          <w:tab w:val="left" w:pos="10488"/>
        </w:tabs>
        <w:spacing w:after="0" w:line="240" w:lineRule="auto"/>
        <w:ind w:right="-2"/>
        <w:contextualSpacing/>
        <w:rPr>
          <w:rFonts w:ascii="Times New Roman" w:hAnsi="Times New Roman" w:cs="Times New Roman"/>
          <w:sz w:val="28"/>
          <w:szCs w:val="28"/>
        </w:rPr>
      </w:pPr>
      <w:r>
        <w:rPr>
          <w:rFonts w:ascii="Times New Roman" w:hAnsi="Times New Roman" w:cs="Times New Roman"/>
          <w:sz w:val="28"/>
          <w:szCs w:val="28"/>
        </w:rPr>
        <w:t xml:space="preserve">         (решение, исполнение, причины неисполнения)………………………….……</w:t>
      </w:r>
      <w:r w:rsidR="001D7732">
        <w:rPr>
          <w:rFonts w:ascii="Times New Roman" w:hAnsi="Times New Roman" w:cs="Times New Roman"/>
          <w:sz w:val="28"/>
          <w:szCs w:val="28"/>
        </w:rPr>
        <w:t>. 19</w:t>
      </w:r>
    </w:p>
    <w:p w:rsidR="00401967" w:rsidRDefault="00401967" w:rsidP="00401967">
      <w:pPr>
        <w:tabs>
          <w:tab w:val="left" w:pos="426"/>
          <w:tab w:val="left" w:pos="10488"/>
        </w:tabs>
        <w:spacing w:after="0" w:line="240" w:lineRule="auto"/>
        <w:ind w:right="-2"/>
        <w:contextualSpacing/>
        <w:rPr>
          <w:rFonts w:ascii="Times New Roman" w:hAnsi="Times New Roman" w:cs="Times New Roman"/>
          <w:sz w:val="28"/>
          <w:szCs w:val="28"/>
        </w:rPr>
      </w:pPr>
    </w:p>
    <w:p w:rsidR="00401967" w:rsidRDefault="00401967" w:rsidP="00401967">
      <w:pPr>
        <w:tabs>
          <w:tab w:val="left" w:pos="426"/>
          <w:tab w:val="left" w:pos="10488"/>
        </w:tabs>
        <w:spacing w:after="0" w:line="240" w:lineRule="auto"/>
        <w:ind w:right="-2"/>
        <w:contextualSpacing/>
        <w:rPr>
          <w:rFonts w:ascii="Times New Roman" w:hAnsi="Times New Roman" w:cs="Times New Roman"/>
          <w:sz w:val="28"/>
          <w:szCs w:val="28"/>
        </w:rPr>
      </w:pPr>
      <w:r>
        <w:rPr>
          <w:rFonts w:ascii="Times New Roman" w:hAnsi="Times New Roman" w:cs="Times New Roman"/>
          <w:sz w:val="28"/>
          <w:szCs w:val="28"/>
        </w:rPr>
        <w:t xml:space="preserve">    5. Перечень муниципальных программ по культуре……………………………….</w:t>
      </w:r>
      <w:r w:rsidR="001D7732">
        <w:rPr>
          <w:rFonts w:ascii="Times New Roman" w:hAnsi="Times New Roman" w:cs="Times New Roman"/>
          <w:sz w:val="28"/>
          <w:szCs w:val="28"/>
        </w:rPr>
        <w:t>20</w:t>
      </w:r>
    </w:p>
    <w:p w:rsidR="00401967" w:rsidRDefault="00401967" w:rsidP="00401967">
      <w:pPr>
        <w:tabs>
          <w:tab w:val="left" w:pos="426"/>
          <w:tab w:val="left" w:pos="10488"/>
        </w:tabs>
        <w:spacing w:after="0" w:line="240" w:lineRule="auto"/>
        <w:ind w:right="-2"/>
        <w:contextualSpacing/>
        <w:rPr>
          <w:rFonts w:ascii="Times New Roman" w:hAnsi="Times New Roman" w:cs="Times New Roman"/>
          <w:sz w:val="28"/>
          <w:szCs w:val="28"/>
        </w:rPr>
      </w:pPr>
    </w:p>
    <w:p w:rsidR="00401967" w:rsidRDefault="00401967" w:rsidP="00401967">
      <w:pPr>
        <w:tabs>
          <w:tab w:val="left" w:pos="426"/>
          <w:tab w:val="left" w:pos="10488"/>
        </w:tabs>
        <w:spacing w:after="0" w:line="240" w:lineRule="auto"/>
        <w:ind w:right="-2"/>
        <w:contextualSpacing/>
        <w:rPr>
          <w:rFonts w:ascii="Times New Roman" w:hAnsi="Times New Roman" w:cs="Times New Roman"/>
          <w:sz w:val="28"/>
          <w:szCs w:val="28"/>
        </w:rPr>
      </w:pPr>
      <w:r>
        <w:rPr>
          <w:rFonts w:ascii="Times New Roman" w:hAnsi="Times New Roman" w:cs="Times New Roman"/>
          <w:sz w:val="28"/>
          <w:szCs w:val="28"/>
        </w:rPr>
        <w:t xml:space="preserve">    6. Имиджевые мероприятия, их оценка. </w:t>
      </w:r>
    </w:p>
    <w:p w:rsidR="00401967" w:rsidRDefault="00401967" w:rsidP="00401967">
      <w:pPr>
        <w:tabs>
          <w:tab w:val="left" w:pos="426"/>
          <w:tab w:val="left" w:pos="10488"/>
        </w:tabs>
        <w:spacing w:after="0" w:line="240" w:lineRule="auto"/>
        <w:ind w:right="-2"/>
        <w:contextualSpacing/>
        <w:rPr>
          <w:rFonts w:ascii="Times New Roman" w:hAnsi="Times New Roman" w:cs="Times New Roman"/>
          <w:sz w:val="28"/>
          <w:szCs w:val="28"/>
        </w:rPr>
      </w:pPr>
      <w:r>
        <w:rPr>
          <w:rFonts w:ascii="Times New Roman" w:hAnsi="Times New Roman" w:cs="Times New Roman"/>
          <w:sz w:val="28"/>
          <w:szCs w:val="28"/>
        </w:rPr>
        <w:t xml:space="preserve">        Мероприятия в рамках Года российского кино…………………………..………</w:t>
      </w:r>
      <w:r w:rsidR="001D7732">
        <w:rPr>
          <w:rFonts w:ascii="Times New Roman" w:hAnsi="Times New Roman" w:cs="Times New Roman"/>
          <w:sz w:val="28"/>
          <w:szCs w:val="28"/>
        </w:rPr>
        <w:t>21</w:t>
      </w:r>
    </w:p>
    <w:p w:rsidR="00401967" w:rsidRPr="00124E02" w:rsidRDefault="00401967" w:rsidP="00401967">
      <w:pPr>
        <w:tabs>
          <w:tab w:val="left" w:pos="426"/>
          <w:tab w:val="left" w:pos="10488"/>
        </w:tabs>
        <w:spacing w:after="0" w:line="240" w:lineRule="auto"/>
        <w:ind w:right="-2"/>
        <w:contextualSpacing/>
        <w:rPr>
          <w:rFonts w:ascii="Times New Roman" w:hAnsi="Times New Roman" w:cs="Times New Roman"/>
          <w:sz w:val="28"/>
          <w:szCs w:val="28"/>
        </w:rPr>
      </w:pPr>
    </w:p>
    <w:p w:rsidR="00401967" w:rsidRDefault="00401967" w:rsidP="00401967">
      <w:pPr>
        <w:tabs>
          <w:tab w:val="left" w:pos="426"/>
          <w:tab w:val="left" w:pos="10488"/>
        </w:tabs>
        <w:spacing w:after="0" w:line="240" w:lineRule="auto"/>
        <w:ind w:left="284" w:right="-2"/>
        <w:contextualSpacing/>
        <w:rPr>
          <w:rFonts w:ascii="Times New Roman" w:hAnsi="Times New Roman" w:cs="Times New Roman"/>
          <w:sz w:val="28"/>
          <w:szCs w:val="28"/>
        </w:rPr>
      </w:pPr>
      <w:r>
        <w:rPr>
          <w:rFonts w:ascii="Times New Roman" w:hAnsi="Times New Roman" w:cs="Times New Roman"/>
          <w:sz w:val="28"/>
          <w:szCs w:val="28"/>
        </w:rPr>
        <w:t>7. Мероприятия в рамках реализации программы</w:t>
      </w:r>
    </w:p>
    <w:p w:rsidR="00401967" w:rsidRDefault="00401967" w:rsidP="00401967">
      <w:pPr>
        <w:tabs>
          <w:tab w:val="left" w:pos="426"/>
          <w:tab w:val="left" w:pos="10488"/>
        </w:tabs>
        <w:spacing w:after="0" w:line="240" w:lineRule="auto"/>
        <w:ind w:left="284" w:right="-2"/>
        <w:contextualSpacing/>
        <w:rPr>
          <w:rFonts w:ascii="Times New Roman" w:hAnsi="Times New Roman" w:cs="Times New Roman"/>
          <w:sz w:val="28"/>
          <w:szCs w:val="28"/>
        </w:rPr>
      </w:pPr>
      <w:r>
        <w:rPr>
          <w:rFonts w:ascii="Times New Roman" w:hAnsi="Times New Roman" w:cs="Times New Roman"/>
          <w:sz w:val="28"/>
          <w:szCs w:val="28"/>
        </w:rPr>
        <w:t xml:space="preserve">    «Доступная среда»………………………………….……………...….………........2</w:t>
      </w:r>
      <w:r w:rsidR="001D7732">
        <w:rPr>
          <w:rFonts w:ascii="Times New Roman" w:hAnsi="Times New Roman" w:cs="Times New Roman"/>
          <w:sz w:val="28"/>
          <w:szCs w:val="28"/>
        </w:rPr>
        <w:t>7</w:t>
      </w:r>
    </w:p>
    <w:p w:rsidR="00401967" w:rsidRDefault="00401967" w:rsidP="00401967">
      <w:pPr>
        <w:tabs>
          <w:tab w:val="left" w:pos="426"/>
          <w:tab w:val="left" w:pos="10488"/>
        </w:tabs>
        <w:spacing w:after="0" w:line="240" w:lineRule="auto"/>
        <w:ind w:left="284" w:right="-2"/>
        <w:contextualSpacing/>
        <w:rPr>
          <w:rFonts w:ascii="Times New Roman" w:hAnsi="Times New Roman" w:cs="Times New Roman"/>
          <w:sz w:val="28"/>
          <w:szCs w:val="28"/>
        </w:rPr>
      </w:pPr>
    </w:p>
    <w:p w:rsidR="00401967" w:rsidRDefault="00401967" w:rsidP="00401967">
      <w:pPr>
        <w:tabs>
          <w:tab w:val="left" w:pos="426"/>
          <w:tab w:val="left" w:pos="10488"/>
        </w:tabs>
        <w:spacing w:after="0" w:line="240" w:lineRule="auto"/>
        <w:ind w:left="284" w:right="-2"/>
        <w:contextualSpacing/>
        <w:rPr>
          <w:rFonts w:ascii="Times New Roman" w:hAnsi="Times New Roman" w:cs="Times New Roman"/>
          <w:sz w:val="28"/>
          <w:szCs w:val="28"/>
        </w:rPr>
      </w:pPr>
      <w:r>
        <w:rPr>
          <w:rFonts w:ascii="Times New Roman" w:hAnsi="Times New Roman" w:cs="Times New Roman"/>
          <w:sz w:val="28"/>
          <w:szCs w:val="28"/>
        </w:rPr>
        <w:t>8. Кадровая политика………………………………………………………………</w:t>
      </w:r>
      <w:r w:rsidR="001D7732">
        <w:rPr>
          <w:rFonts w:ascii="Times New Roman" w:hAnsi="Times New Roman" w:cs="Times New Roman"/>
          <w:sz w:val="28"/>
          <w:szCs w:val="28"/>
        </w:rPr>
        <w:t>…29</w:t>
      </w:r>
    </w:p>
    <w:p w:rsidR="00401967" w:rsidRDefault="00401967" w:rsidP="00401967">
      <w:pPr>
        <w:tabs>
          <w:tab w:val="left" w:pos="426"/>
          <w:tab w:val="left" w:pos="10488"/>
        </w:tabs>
        <w:spacing w:after="0" w:line="240" w:lineRule="auto"/>
        <w:ind w:left="284" w:right="-2"/>
        <w:contextualSpacing/>
        <w:rPr>
          <w:rFonts w:ascii="Times New Roman" w:hAnsi="Times New Roman" w:cs="Times New Roman"/>
          <w:sz w:val="28"/>
          <w:szCs w:val="28"/>
        </w:rPr>
      </w:pPr>
    </w:p>
    <w:p w:rsidR="00401967" w:rsidRDefault="00401967" w:rsidP="00401967">
      <w:pPr>
        <w:tabs>
          <w:tab w:val="left" w:pos="426"/>
          <w:tab w:val="left" w:pos="10488"/>
        </w:tabs>
        <w:spacing w:after="0" w:line="240" w:lineRule="auto"/>
        <w:ind w:left="284" w:right="-2"/>
        <w:rPr>
          <w:rFonts w:ascii="Times New Roman" w:hAnsi="Times New Roman" w:cs="Times New Roman"/>
          <w:bCs/>
          <w:color w:val="000000"/>
          <w:sz w:val="28"/>
          <w:szCs w:val="28"/>
        </w:rPr>
      </w:pPr>
      <w:r>
        <w:rPr>
          <w:rFonts w:ascii="Times New Roman" w:hAnsi="Times New Roman" w:cs="Times New Roman"/>
          <w:bCs/>
          <w:color w:val="000000"/>
          <w:sz w:val="28"/>
          <w:szCs w:val="28"/>
        </w:rPr>
        <w:t>9</w:t>
      </w:r>
      <w:r w:rsidRPr="00124E02">
        <w:rPr>
          <w:rFonts w:ascii="Times New Roman" w:hAnsi="Times New Roman" w:cs="Times New Roman"/>
          <w:bCs/>
          <w:color w:val="000000"/>
          <w:sz w:val="28"/>
          <w:szCs w:val="28"/>
        </w:rPr>
        <w:t>. Анализ финансово-хозяйственной деятельности</w:t>
      </w:r>
      <w:r>
        <w:rPr>
          <w:rFonts w:ascii="Times New Roman" w:hAnsi="Times New Roman" w:cs="Times New Roman"/>
          <w:bCs/>
          <w:color w:val="000000"/>
          <w:sz w:val="28"/>
          <w:szCs w:val="28"/>
        </w:rPr>
        <w:t xml:space="preserve">   …………………….……. … 3</w:t>
      </w:r>
      <w:r w:rsidR="001D7732">
        <w:rPr>
          <w:rFonts w:ascii="Times New Roman" w:hAnsi="Times New Roman" w:cs="Times New Roman"/>
          <w:bCs/>
          <w:color w:val="000000"/>
          <w:sz w:val="28"/>
          <w:szCs w:val="28"/>
        </w:rPr>
        <w:t>5</w:t>
      </w:r>
    </w:p>
    <w:p w:rsidR="00401967" w:rsidRPr="00124E02" w:rsidRDefault="00401967" w:rsidP="00401967">
      <w:pPr>
        <w:tabs>
          <w:tab w:val="left" w:pos="426"/>
          <w:tab w:val="left" w:pos="10488"/>
        </w:tabs>
        <w:spacing w:after="0" w:line="240" w:lineRule="auto"/>
        <w:ind w:left="284" w:right="-2"/>
        <w:rPr>
          <w:rFonts w:ascii="Times New Roman" w:hAnsi="Times New Roman" w:cs="Times New Roman"/>
          <w:bCs/>
          <w:color w:val="000000"/>
          <w:sz w:val="28"/>
          <w:szCs w:val="28"/>
        </w:rPr>
      </w:pPr>
    </w:p>
    <w:p w:rsidR="00401967" w:rsidRPr="00124E02" w:rsidRDefault="00401967" w:rsidP="00401967">
      <w:pPr>
        <w:tabs>
          <w:tab w:val="left" w:pos="426"/>
          <w:tab w:val="left" w:pos="10488"/>
        </w:tabs>
        <w:spacing w:after="0" w:line="240" w:lineRule="auto"/>
        <w:ind w:right="-2"/>
        <w:rPr>
          <w:rFonts w:ascii="Times New Roman" w:hAnsi="Times New Roman" w:cs="Times New Roman"/>
          <w:bCs/>
          <w:color w:val="000000"/>
          <w:sz w:val="28"/>
          <w:szCs w:val="28"/>
        </w:rPr>
      </w:pPr>
      <w:r>
        <w:rPr>
          <w:rFonts w:ascii="Times New Roman" w:hAnsi="Times New Roman" w:cs="Times New Roman"/>
          <w:sz w:val="28"/>
          <w:szCs w:val="28"/>
        </w:rPr>
        <w:t xml:space="preserve">  10</w:t>
      </w:r>
      <w:r w:rsidRPr="00124E02">
        <w:rPr>
          <w:rFonts w:ascii="Times New Roman" w:hAnsi="Times New Roman" w:cs="Times New Roman"/>
          <w:sz w:val="28"/>
          <w:szCs w:val="28"/>
        </w:rPr>
        <w:t>.</w:t>
      </w:r>
      <w:r w:rsidRPr="00124E02">
        <w:rPr>
          <w:rFonts w:ascii="Times New Roman" w:hAnsi="Times New Roman" w:cs="Times New Roman"/>
          <w:bCs/>
          <w:color w:val="000000"/>
          <w:sz w:val="28"/>
          <w:szCs w:val="28"/>
        </w:rPr>
        <w:t xml:space="preserve"> Материально-техническая база учреждений культуры</w:t>
      </w:r>
      <w:r>
        <w:rPr>
          <w:rFonts w:ascii="Times New Roman" w:hAnsi="Times New Roman" w:cs="Times New Roman"/>
          <w:bCs/>
          <w:color w:val="000000"/>
          <w:sz w:val="28"/>
          <w:szCs w:val="28"/>
        </w:rPr>
        <w:t xml:space="preserve">……...………………..... </w:t>
      </w:r>
      <w:r w:rsidR="001D7732">
        <w:rPr>
          <w:rFonts w:ascii="Times New Roman" w:hAnsi="Times New Roman" w:cs="Times New Roman"/>
          <w:bCs/>
          <w:color w:val="000000"/>
          <w:sz w:val="28"/>
          <w:szCs w:val="28"/>
        </w:rPr>
        <w:t>45</w:t>
      </w:r>
    </w:p>
    <w:p w:rsidR="00401967" w:rsidRPr="00124E02" w:rsidRDefault="00401967" w:rsidP="00401967">
      <w:pPr>
        <w:tabs>
          <w:tab w:val="left" w:pos="426"/>
          <w:tab w:val="left" w:pos="10488"/>
        </w:tabs>
        <w:spacing w:after="0" w:line="240" w:lineRule="auto"/>
        <w:ind w:left="284" w:right="-2"/>
        <w:contextualSpacing/>
        <w:rPr>
          <w:rFonts w:ascii="Times New Roman" w:hAnsi="Times New Roman" w:cs="Times New Roman"/>
          <w:sz w:val="28"/>
          <w:szCs w:val="28"/>
        </w:rPr>
      </w:pPr>
    </w:p>
    <w:p w:rsidR="00401967" w:rsidRPr="00124E02" w:rsidRDefault="00401967" w:rsidP="00401967">
      <w:pPr>
        <w:tabs>
          <w:tab w:val="left" w:pos="426"/>
          <w:tab w:val="left" w:pos="10488"/>
        </w:tabs>
        <w:spacing w:after="0" w:line="240" w:lineRule="auto"/>
        <w:ind w:right="-2"/>
        <w:contextualSpacing/>
        <w:rPr>
          <w:rFonts w:ascii="Times New Roman" w:hAnsi="Times New Roman" w:cs="Times New Roman"/>
          <w:sz w:val="28"/>
          <w:szCs w:val="28"/>
        </w:rPr>
      </w:pPr>
      <w:r>
        <w:rPr>
          <w:rFonts w:ascii="Times New Roman" w:hAnsi="Times New Roman" w:cs="Times New Roman"/>
          <w:sz w:val="28"/>
          <w:szCs w:val="28"/>
        </w:rPr>
        <w:t xml:space="preserve">   11</w:t>
      </w:r>
      <w:r w:rsidRPr="00124E02">
        <w:rPr>
          <w:rFonts w:ascii="Times New Roman" w:hAnsi="Times New Roman" w:cs="Times New Roman"/>
          <w:sz w:val="28"/>
          <w:szCs w:val="28"/>
        </w:rPr>
        <w:t xml:space="preserve">. Работа по приоритетным направлениям </w:t>
      </w:r>
    </w:p>
    <w:p w:rsidR="00401967" w:rsidRPr="00124E02" w:rsidRDefault="00401967" w:rsidP="00401967">
      <w:pPr>
        <w:tabs>
          <w:tab w:val="left" w:pos="426"/>
          <w:tab w:val="left" w:pos="10488"/>
        </w:tabs>
        <w:spacing w:after="0" w:line="240" w:lineRule="auto"/>
        <w:ind w:left="284" w:right="-2"/>
        <w:contextualSpacing/>
        <w:rPr>
          <w:rFonts w:ascii="Times New Roman" w:hAnsi="Times New Roman" w:cs="Times New Roman"/>
          <w:sz w:val="28"/>
          <w:szCs w:val="28"/>
        </w:rPr>
      </w:pPr>
      <w:r>
        <w:rPr>
          <w:rFonts w:ascii="Times New Roman" w:hAnsi="Times New Roman" w:cs="Times New Roman"/>
          <w:sz w:val="28"/>
          <w:szCs w:val="28"/>
        </w:rPr>
        <w:t xml:space="preserve">    </w:t>
      </w:r>
      <w:r w:rsidRPr="00124E02">
        <w:rPr>
          <w:rFonts w:ascii="Times New Roman" w:hAnsi="Times New Roman" w:cs="Times New Roman"/>
          <w:sz w:val="28"/>
          <w:szCs w:val="28"/>
        </w:rPr>
        <w:t>в сфере культурной деятельности</w:t>
      </w:r>
      <w:r>
        <w:rPr>
          <w:rFonts w:ascii="Times New Roman" w:hAnsi="Times New Roman" w:cs="Times New Roman"/>
          <w:sz w:val="28"/>
          <w:szCs w:val="28"/>
        </w:rPr>
        <w:t xml:space="preserve">  …………………………… ……….………... 4</w:t>
      </w:r>
      <w:r w:rsidR="001D7732">
        <w:rPr>
          <w:rFonts w:ascii="Times New Roman" w:hAnsi="Times New Roman" w:cs="Times New Roman"/>
          <w:sz w:val="28"/>
          <w:szCs w:val="28"/>
        </w:rPr>
        <w:t>6</w:t>
      </w:r>
    </w:p>
    <w:p w:rsidR="00401967" w:rsidRPr="00124E02" w:rsidRDefault="00401967" w:rsidP="00401967">
      <w:pPr>
        <w:tabs>
          <w:tab w:val="left" w:pos="426"/>
          <w:tab w:val="left" w:pos="10488"/>
        </w:tabs>
        <w:spacing w:after="0" w:line="240" w:lineRule="auto"/>
        <w:ind w:left="284" w:right="-2"/>
        <w:contextualSpacing/>
        <w:rPr>
          <w:rFonts w:ascii="Times New Roman" w:hAnsi="Times New Roman" w:cs="Times New Roman"/>
          <w:sz w:val="28"/>
          <w:szCs w:val="28"/>
        </w:rPr>
      </w:pPr>
      <w:r>
        <w:rPr>
          <w:rFonts w:ascii="Times New Roman" w:hAnsi="Times New Roman" w:cs="Times New Roman"/>
          <w:sz w:val="28"/>
          <w:szCs w:val="28"/>
        </w:rPr>
        <w:t>11</w:t>
      </w:r>
      <w:r w:rsidRPr="00124E02">
        <w:rPr>
          <w:rFonts w:ascii="Times New Roman" w:hAnsi="Times New Roman" w:cs="Times New Roman"/>
          <w:sz w:val="28"/>
          <w:szCs w:val="28"/>
        </w:rPr>
        <w:t>.1. Развитие культурно-досуговой деятельности</w:t>
      </w:r>
      <w:r>
        <w:rPr>
          <w:rFonts w:ascii="Times New Roman" w:hAnsi="Times New Roman" w:cs="Times New Roman"/>
          <w:sz w:val="28"/>
          <w:szCs w:val="28"/>
        </w:rPr>
        <w:t>………………………..……......4</w:t>
      </w:r>
      <w:r w:rsidR="001D7732">
        <w:rPr>
          <w:rFonts w:ascii="Times New Roman" w:hAnsi="Times New Roman" w:cs="Times New Roman"/>
          <w:sz w:val="28"/>
          <w:szCs w:val="28"/>
        </w:rPr>
        <w:t>6</w:t>
      </w:r>
    </w:p>
    <w:p w:rsidR="00401967" w:rsidRPr="00124E02" w:rsidRDefault="00401967" w:rsidP="00401967">
      <w:pPr>
        <w:tabs>
          <w:tab w:val="left" w:pos="426"/>
          <w:tab w:val="left" w:pos="10488"/>
        </w:tabs>
        <w:spacing w:after="0" w:line="240" w:lineRule="auto"/>
        <w:ind w:left="284" w:right="-2"/>
        <w:contextualSpacing/>
        <w:rPr>
          <w:rFonts w:ascii="Times New Roman" w:hAnsi="Times New Roman" w:cs="Times New Roman"/>
          <w:sz w:val="28"/>
          <w:szCs w:val="28"/>
        </w:rPr>
      </w:pPr>
      <w:r>
        <w:rPr>
          <w:rFonts w:ascii="Times New Roman" w:hAnsi="Times New Roman" w:cs="Times New Roman"/>
          <w:sz w:val="28"/>
          <w:szCs w:val="28"/>
        </w:rPr>
        <w:t>11</w:t>
      </w:r>
      <w:r w:rsidRPr="00124E02">
        <w:rPr>
          <w:rFonts w:ascii="Times New Roman" w:hAnsi="Times New Roman" w:cs="Times New Roman"/>
          <w:sz w:val="28"/>
          <w:szCs w:val="28"/>
        </w:rPr>
        <w:t>.2. Развитие киносети</w:t>
      </w:r>
      <w:r>
        <w:rPr>
          <w:rFonts w:ascii="Times New Roman" w:hAnsi="Times New Roman" w:cs="Times New Roman"/>
          <w:sz w:val="28"/>
          <w:szCs w:val="28"/>
        </w:rPr>
        <w:t xml:space="preserve"> ………………………………………………….…….…....</w:t>
      </w:r>
      <w:r w:rsidR="001D7732">
        <w:rPr>
          <w:rFonts w:ascii="Times New Roman" w:hAnsi="Times New Roman" w:cs="Times New Roman"/>
          <w:sz w:val="28"/>
          <w:szCs w:val="28"/>
        </w:rPr>
        <w:t xml:space="preserve"> 59</w:t>
      </w:r>
    </w:p>
    <w:p w:rsidR="00401967" w:rsidRPr="00124E02" w:rsidRDefault="00401967" w:rsidP="00401967">
      <w:pPr>
        <w:shd w:val="clear" w:color="auto" w:fill="FFFFFF"/>
        <w:tabs>
          <w:tab w:val="left" w:pos="426"/>
          <w:tab w:val="left" w:pos="10488"/>
        </w:tabs>
        <w:spacing w:after="0" w:line="240" w:lineRule="auto"/>
        <w:ind w:left="284" w:right="-2"/>
        <w:rPr>
          <w:rFonts w:ascii="Times New Roman" w:hAnsi="Times New Roman" w:cs="Times New Roman"/>
          <w:sz w:val="28"/>
          <w:szCs w:val="28"/>
        </w:rPr>
      </w:pPr>
      <w:r>
        <w:rPr>
          <w:rFonts w:ascii="Times New Roman" w:hAnsi="Times New Roman" w:cs="Times New Roman"/>
          <w:sz w:val="28"/>
          <w:szCs w:val="28"/>
        </w:rPr>
        <w:t>11</w:t>
      </w:r>
      <w:r w:rsidRPr="00124E02">
        <w:rPr>
          <w:rFonts w:ascii="Times New Roman" w:hAnsi="Times New Roman" w:cs="Times New Roman"/>
          <w:sz w:val="28"/>
          <w:szCs w:val="28"/>
        </w:rPr>
        <w:t>.3. Развитие библиотечного дела</w:t>
      </w:r>
      <w:r>
        <w:rPr>
          <w:rFonts w:ascii="Times New Roman" w:hAnsi="Times New Roman" w:cs="Times New Roman"/>
          <w:sz w:val="28"/>
          <w:szCs w:val="28"/>
        </w:rPr>
        <w:t xml:space="preserve"> …………………………………………..…... ...</w:t>
      </w:r>
      <w:r w:rsidR="001D7732">
        <w:rPr>
          <w:rFonts w:ascii="Times New Roman" w:hAnsi="Times New Roman" w:cs="Times New Roman"/>
          <w:sz w:val="28"/>
          <w:szCs w:val="28"/>
        </w:rPr>
        <w:t>60</w:t>
      </w:r>
    </w:p>
    <w:p w:rsidR="00401967" w:rsidRPr="00124E02" w:rsidRDefault="00401967" w:rsidP="00401967">
      <w:pPr>
        <w:shd w:val="clear" w:color="auto" w:fill="FFFFFF"/>
        <w:tabs>
          <w:tab w:val="left" w:pos="426"/>
          <w:tab w:val="left" w:pos="10488"/>
        </w:tabs>
        <w:spacing w:after="0" w:line="240" w:lineRule="auto"/>
        <w:ind w:left="284" w:right="-2"/>
        <w:rPr>
          <w:rFonts w:ascii="Times New Roman" w:hAnsi="Times New Roman" w:cs="Times New Roman"/>
          <w:sz w:val="28"/>
          <w:szCs w:val="28"/>
        </w:rPr>
      </w:pPr>
      <w:r>
        <w:rPr>
          <w:rFonts w:ascii="Times New Roman" w:hAnsi="Times New Roman" w:cs="Times New Roman"/>
          <w:sz w:val="28"/>
          <w:szCs w:val="28"/>
        </w:rPr>
        <w:t>11</w:t>
      </w:r>
      <w:r w:rsidRPr="00124E02">
        <w:rPr>
          <w:rFonts w:ascii="Times New Roman" w:hAnsi="Times New Roman" w:cs="Times New Roman"/>
          <w:sz w:val="28"/>
          <w:szCs w:val="28"/>
        </w:rPr>
        <w:t>.4. Развитие музейного дела</w:t>
      </w:r>
      <w:r>
        <w:rPr>
          <w:rFonts w:ascii="Times New Roman" w:hAnsi="Times New Roman" w:cs="Times New Roman"/>
          <w:sz w:val="28"/>
          <w:szCs w:val="28"/>
        </w:rPr>
        <w:t xml:space="preserve"> ………………………………………………….... …</w:t>
      </w:r>
      <w:r w:rsidR="001D7732">
        <w:rPr>
          <w:rFonts w:ascii="Times New Roman" w:hAnsi="Times New Roman" w:cs="Times New Roman"/>
          <w:sz w:val="28"/>
          <w:szCs w:val="28"/>
        </w:rPr>
        <w:t>64</w:t>
      </w:r>
    </w:p>
    <w:p w:rsidR="00401967" w:rsidRPr="00124E02" w:rsidRDefault="00401967" w:rsidP="00401967">
      <w:pPr>
        <w:shd w:val="clear" w:color="auto" w:fill="FFFFFF"/>
        <w:tabs>
          <w:tab w:val="left" w:pos="426"/>
          <w:tab w:val="left" w:pos="10488"/>
        </w:tabs>
        <w:spacing w:after="0" w:line="240" w:lineRule="auto"/>
        <w:ind w:left="284" w:right="-2"/>
        <w:rPr>
          <w:rFonts w:ascii="Times New Roman" w:hAnsi="Times New Roman" w:cs="Times New Roman"/>
          <w:sz w:val="28"/>
          <w:szCs w:val="28"/>
        </w:rPr>
      </w:pPr>
      <w:r>
        <w:rPr>
          <w:rFonts w:ascii="Times New Roman" w:hAnsi="Times New Roman" w:cs="Times New Roman"/>
          <w:sz w:val="28"/>
          <w:szCs w:val="28"/>
        </w:rPr>
        <w:t>11</w:t>
      </w:r>
      <w:r w:rsidRPr="00124E02">
        <w:rPr>
          <w:rFonts w:ascii="Times New Roman" w:hAnsi="Times New Roman" w:cs="Times New Roman"/>
          <w:sz w:val="28"/>
          <w:szCs w:val="28"/>
        </w:rPr>
        <w:t>.5. Развитие системы дополнительного образования детей</w:t>
      </w:r>
      <w:r>
        <w:rPr>
          <w:rFonts w:ascii="Times New Roman" w:hAnsi="Times New Roman" w:cs="Times New Roman"/>
          <w:sz w:val="28"/>
          <w:szCs w:val="28"/>
        </w:rPr>
        <w:t>…………………......</w:t>
      </w:r>
      <w:r w:rsidR="001D7732">
        <w:rPr>
          <w:rFonts w:ascii="Times New Roman" w:hAnsi="Times New Roman" w:cs="Times New Roman"/>
          <w:sz w:val="28"/>
          <w:szCs w:val="28"/>
        </w:rPr>
        <w:t>66</w:t>
      </w:r>
    </w:p>
    <w:p w:rsidR="00401967" w:rsidRPr="00124E02" w:rsidRDefault="00401967" w:rsidP="00401967">
      <w:pPr>
        <w:shd w:val="clear" w:color="auto" w:fill="FFFFFF"/>
        <w:tabs>
          <w:tab w:val="left" w:pos="426"/>
          <w:tab w:val="left" w:pos="10488"/>
        </w:tabs>
        <w:spacing w:after="0" w:line="240" w:lineRule="auto"/>
        <w:ind w:left="284" w:right="-2"/>
        <w:rPr>
          <w:rFonts w:ascii="Times New Roman" w:hAnsi="Times New Roman" w:cs="Times New Roman"/>
          <w:sz w:val="28"/>
          <w:szCs w:val="28"/>
        </w:rPr>
      </w:pPr>
      <w:r>
        <w:rPr>
          <w:rFonts w:ascii="Times New Roman" w:hAnsi="Times New Roman" w:cs="Times New Roman"/>
          <w:sz w:val="28"/>
          <w:szCs w:val="28"/>
        </w:rPr>
        <w:t>11</w:t>
      </w:r>
      <w:r w:rsidRPr="00124E02">
        <w:rPr>
          <w:rFonts w:ascii="Times New Roman" w:hAnsi="Times New Roman" w:cs="Times New Roman"/>
          <w:sz w:val="28"/>
          <w:szCs w:val="28"/>
        </w:rPr>
        <w:t xml:space="preserve">.6. Мероприятия, направленные на развитие и поддержку </w:t>
      </w:r>
    </w:p>
    <w:p w:rsidR="00401967" w:rsidRPr="00124E02" w:rsidRDefault="00401967" w:rsidP="00401967">
      <w:pPr>
        <w:shd w:val="clear" w:color="auto" w:fill="FFFFFF"/>
        <w:tabs>
          <w:tab w:val="left" w:pos="426"/>
          <w:tab w:val="left" w:pos="10488"/>
        </w:tabs>
        <w:spacing w:after="0" w:line="240" w:lineRule="auto"/>
        <w:ind w:left="284" w:right="-2"/>
        <w:rPr>
          <w:rFonts w:ascii="Times New Roman" w:hAnsi="Times New Roman" w:cs="Times New Roman"/>
          <w:sz w:val="28"/>
          <w:szCs w:val="28"/>
        </w:rPr>
      </w:pPr>
      <w:r w:rsidRPr="00124E02">
        <w:rPr>
          <w:rFonts w:ascii="Times New Roman" w:hAnsi="Times New Roman" w:cs="Times New Roman"/>
          <w:sz w:val="28"/>
          <w:szCs w:val="28"/>
        </w:rPr>
        <w:t>национальных культур Южного Урала</w:t>
      </w:r>
      <w:r>
        <w:rPr>
          <w:rFonts w:ascii="Times New Roman" w:hAnsi="Times New Roman" w:cs="Times New Roman"/>
          <w:sz w:val="28"/>
          <w:szCs w:val="28"/>
        </w:rPr>
        <w:t xml:space="preserve"> ………………………………………. ……</w:t>
      </w:r>
      <w:r w:rsidR="001D7732">
        <w:rPr>
          <w:rFonts w:ascii="Times New Roman" w:hAnsi="Times New Roman" w:cs="Times New Roman"/>
          <w:sz w:val="28"/>
          <w:szCs w:val="28"/>
        </w:rPr>
        <w:t>73</w:t>
      </w:r>
    </w:p>
    <w:p w:rsidR="00401967" w:rsidRDefault="00401967" w:rsidP="00401967">
      <w:pPr>
        <w:shd w:val="clear" w:color="auto" w:fill="FFFFFF"/>
        <w:tabs>
          <w:tab w:val="left" w:pos="426"/>
          <w:tab w:val="left" w:pos="10488"/>
        </w:tabs>
        <w:spacing w:after="0" w:line="240" w:lineRule="auto"/>
        <w:ind w:left="284" w:right="-2"/>
        <w:rPr>
          <w:rFonts w:ascii="Times New Roman" w:hAnsi="Times New Roman" w:cs="Times New Roman"/>
          <w:sz w:val="28"/>
          <w:szCs w:val="28"/>
        </w:rPr>
      </w:pPr>
      <w:r>
        <w:rPr>
          <w:rFonts w:ascii="Times New Roman" w:hAnsi="Times New Roman" w:cs="Times New Roman"/>
          <w:sz w:val="28"/>
          <w:szCs w:val="28"/>
        </w:rPr>
        <w:t>11.7</w:t>
      </w:r>
      <w:r w:rsidRPr="00124E02">
        <w:rPr>
          <w:rFonts w:ascii="Times New Roman" w:hAnsi="Times New Roman" w:cs="Times New Roman"/>
          <w:sz w:val="28"/>
          <w:szCs w:val="28"/>
        </w:rPr>
        <w:t>.Развитие культурно-познавательного туризма</w:t>
      </w:r>
      <w:r>
        <w:rPr>
          <w:rFonts w:ascii="Times New Roman" w:hAnsi="Times New Roman" w:cs="Times New Roman"/>
          <w:sz w:val="28"/>
          <w:szCs w:val="28"/>
        </w:rPr>
        <w:t xml:space="preserve"> …………………………......... 7</w:t>
      </w:r>
      <w:r w:rsidR="001D7732">
        <w:rPr>
          <w:rFonts w:ascii="Times New Roman" w:hAnsi="Times New Roman" w:cs="Times New Roman"/>
          <w:sz w:val="28"/>
          <w:szCs w:val="28"/>
        </w:rPr>
        <w:t>4</w:t>
      </w:r>
    </w:p>
    <w:p w:rsidR="00401967" w:rsidRDefault="00401967" w:rsidP="00401967">
      <w:pPr>
        <w:shd w:val="clear" w:color="auto" w:fill="FFFFFF"/>
        <w:tabs>
          <w:tab w:val="left" w:pos="426"/>
          <w:tab w:val="left" w:pos="10488"/>
        </w:tabs>
        <w:spacing w:after="0" w:line="240" w:lineRule="auto"/>
        <w:ind w:left="284" w:right="-2"/>
        <w:rPr>
          <w:rFonts w:ascii="Times New Roman" w:hAnsi="Times New Roman" w:cs="Times New Roman"/>
          <w:sz w:val="28"/>
          <w:szCs w:val="28"/>
        </w:rPr>
      </w:pPr>
    </w:p>
    <w:p w:rsidR="00401967" w:rsidRDefault="00401967" w:rsidP="00401967">
      <w:pPr>
        <w:shd w:val="clear" w:color="auto" w:fill="FFFFFF"/>
        <w:tabs>
          <w:tab w:val="left" w:pos="426"/>
          <w:tab w:val="left" w:pos="10488"/>
        </w:tabs>
        <w:spacing w:after="0" w:line="240" w:lineRule="auto"/>
        <w:ind w:left="284" w:right="-2"/>
        <w:rPr>
          <w:rFonts w:ascii="Times New Roman" w:hAnsi="Times New Roman" w:cs="Times New Roman"/>
          <w:sz w:val="28"/>
          <w:szCs w:val="28"/>
        </w:rPr>
      </w:pPr>
      <w:r>
        <w:rPr>
          <w:rFonts w:ascii="Times New Roman" w:hAnsi="Times New Roman" w:cs="Times New Roman"/>
          <w:sz w:val="28"/>
          <w:szCs w:val="28"/>
        </w:rPr>
        <w:t>12. Проведение независимой оценки качества…………………………………...…</w:t>
      </w:r>
      <w:r w:rsidR="001D7732">
        <w:rPr>
          <w:rFonts w:ascii="Times New Roman" w:hAnsi="Times New Roman" w:cs="Times New Roman"/>
          <w:sz w:val="28"/>
          <w:szCs w:val="28"/>
        </w:rPr>
        <w:t>75</w:t>
      </w:r>
    </w:p>
    <w:p w:rsidR="00401967" w:rsidRPr="00124E02" w:rsidRDefault="00401967" w:rsidP="00401967">
      <w:pPr>
        <w:shd w:val="clear" w:color="auto" w:fill="FFFFFF"/>
        <w:tabs>
          <w:tab w:val="left" w:pos="426"/>
          <w:tab w:val="left" w:pos="10488"/>
        </w:tabs>
        <w:spacing w:after="0" w:line="240" w:lineRule="auto"/>
        <w:ind w:left="284" w:right="-2"/>
        <w:rPr>
          <w:rFonts w:ascii="Times New Roman" w:hAnsi="Times New Roman" w:cs="Times New Roman"/>
          <w:sz w:val="28"/>
          <w:szCs w:val="28"/>
        </w:rPr>
      </w:pPr>
    </w:p>
    <w:p w:rsidR="00401967" w:rsidRPr="00124E02" w:rsidRDefault="00401967" w:rsidP="00401967">
      <w:pPr>
        <w:tabs>
          <w:tab w:val="left" w:pos="426"/>
          <w:tab w:val="left" w:pos="10488"/>
        </w:tabs>
        <w:autoSpaceDE w:val="0"/>
        <w:autoSpaceDN w:val="0"/>
        <w:adjustRightInd w:val="0"/>
        <w:spacing w:after="0" w:line="240" w:lineRule="auto"/>
        <w:ind w:left="284" w:right="-2"/>
        <w:rPr>
          <w:rFonts w:ascii="Times New Roman" w:hAnsi="Times New Roman" w:cs="Times New Roman"/>
          <w:sz w:val="28"/>
          <w:szCs w:val="28"/>
        </w:rPr>
      </w:pPr>
      <w:r>
        <w:rPr>
          <w:rFonts w:ascii="Times New Roman" w:hAnsi="Times New Roman" w:cs="Times New Roman"/>
          <w:sz w:val="28"/>
          <w:szCs w:val="28"/>
        </w:rPr>
        <w:t>13</w:t>
      </w:r>
      <w:r w:rsidRPr="00124E02">
        <w:rPr>
          <w:rFonts w:ascii="Times New Roman" w:hAnsi="Times New Roman" w:cs="Times New Roman"/>
          <w:sz w:val="28"/>
          <w:szCs w:val="28"/>
        </w:rPr>
        <w:t>. Проблемные воп</w:t>
      </w:r>
      <w:r>
        <w:rPr>
          <w:rFonts w:ascii="Times New Roman" w:hAnsi="Times New Roman" w:cs="Times New Roman"/>
          <w:sz w:val="28"/>
          <w:szCs w:val="28"/>
        </w:rPr>
        <w:t>росы муниципального образования……….…………..…… ..</w:t>
      </w:r>
      <w:r w:rsidR="001D7732">
        <w:rPr>
          <w:rFonts w:ascii="Times New Roman" w:hAnsi="Times New Roman" w:cs="Times New Roman"/>
          <w:sz w:val="28"/>
          <w:szCs w:val="28"/>
        </w:rPr>
        <w:t>77</w:t>
      </w:r>
    </w:p>
    <w:p w:rsidR="00401967" w:rsidRPr="00124E02" w:rsidRDefault="00401967" w:rsidP="00401967">
      <w:pPr>
        <w:tabs>
          <w:tab w:val="left" w:pos="426"/>
        </w:tabs>
        <w:contextualSpacing/>
        <w:rPr>
          <w:b/>
          <w:sz w:val="28"/>
          <w:szCs w:val="28"/>
          <w:u w:val="single"/>
        </w:rPr>
      </w:pPr>
    </w:p>
    <w:p w:rsidR="00401967" w:rsidRDefault="00401967" w:rsidP="00A53B13">
      <w:pPr>
        <w:spacing w:after="0" w:line="240" w:lineRule="auto"/>
        <w:jc w:val="center"/>
        <w:rPr>
          <w:rFonts w:ascii="Times New Roman" w:hAnsi="Times New Roman" w:cs="Times New Roman"/>
          <w:b/>
          <w:sz w:val="28"/>
          <w:szCs w:val="28"/>
          <w:u w:val="single"/>
        </w:rPr>
      </w:pPr>
    </w:p>
    <w:p w:rsidR="00344F08" w:rsidRPr="00384DB5" w:rsidRDefault="00020632" w:rsidP="00A53B13">
      <w:pPr>
        <w:spacing w:after="0" w:line="240" w:lineRule="auto"/>
        <w:jc w:val="center"/>
        <w:rPr>
          <w:rFonts w:ascii="Times New Roman" w:hAnsi="Times New Roman" w:cs="Times New Roman"/>
          <w:b/>
          <w:sz w:val="28"/>
          <w:szCs w:val="28"/>
          <w:u w:val="single"/>
        </w:rPr>
      </w:pPr>
      <w:r w:rsidRPr="00384DB5">
        <w:rPr>
          <w:rFonts w:ascii="Times New Roman" w:hAnsi="Times New Roman" w:cs="Times New Roman"/>
          <w:b/>
          <w:sz w:val="28"/>
          <w:szCs w:val="28"/>
          <w:u w:val="single"/>
        </w:rPr>
        <w:t xml:space="preserve">1.Анализ состояния сети учреждений культуры муниципального образования </w:t>
      </w:r>
      <w:r w:rsidR="009565D6" w:rsidRPr="00384DB5">
        <w:rPr>
          <w:rFonts w:ascii="Times New Roman" w:hAnsi="Times New Roman" w:cs="Times New Roman"/>
          <w:b/>
          <w:sz w:val="28"/>
          <w:szCs w:val="28"/>
          <w:u w:val="single"/>
        </w:rPr>
        <w:t xml:space="preserve">                 </w:t>
      </w:r>
      <w:r w:rsidRPr="00384DB5">
        <w:rPr>
          <w:rFonts w:ascii="Times New Roman" w:hAnsi="Times New Roman" w:cs="Times New Roman"/>
          <w:b/>
          <w:sz w:val="28"/>
          <w:szCs w:val="28"/>
          <w:u w:val="single"/>
        </w:rPr>
        <w:t>в сравнении за 2014, 2015, 2016</w:t>
      </w:r>
    </w:p>
    <w:p w:rsidR="00A53B13" w:rsidRPr="00384DB5" w:rsidRDefault="00A53B13" w:rsidP="00A53B13">
      <w:pPr>
        <w:spacing w:after="0" w:line="240" w:lineRule="auto"/>
        <w:jc w:val="center"/>
        <w:rPr>
          <w:rFonts w:ascii="Times New Roman" w:hAnsi="Times New Roman" w:cs="Times New Roman"/>
          <w:b/>
          <w:sz w:val="28"/>
          <w:szCs w:val="28"/>
        </w:rPr>
      </w:pPr>
    </w:p>
    <w:p w:rsidR="00672B65" w:rsidRPr="00384DB5" w:rsidRDefault="00374EFF" w:rsidP="006B16B2">
      <w:pPr>
        <w:spacing w:after="0" w:line="240" w:lineRule="auto"/>
        <w:jc w:val="both"/>
        <w:rPr>
          <w:rFonts w:ascii="Times New Roman" w:hAnsi="Times New Roman" w:cs="Times New Roman"/>
          <w:b/>
          <w:sz w:val="28"/>
          <w:szCs w:val="28"/>
        </w:rPr>
      </w:pPr>
      <w:r w:rsidRPr="00384DB5">
        <w:rPr>
          <w:rFonts w:ascii="Times New Roman" w:hAnsi="Times New Roman" w:cs="Times New Roman"/>
          <w:b/>
          <w:sz w:val="28"/>
          <w:szCs w:val="28"/>
        </w:rPr>
        <w:t xml:space="preserve">       </w:t>
      </w:r>
      <w:r w:rsidRPr="00384DB5">
        <w:rPr>
          <w:rFonts w:ascii="Times New Roman" w:hAnsi="Times New Roman" w:cs="Times New Roman"/>
          <w:b/>
          <w:sz w:val="28"/>
          <w:szCs w:val="28"/>
          <w:shd w:val="clear" w:color="auto" w:fill="FFFFFF"/>
        </w:rPr>
        <w:t>2016 год</w:t>
      </w:r>
      <w:r w:rsidRPr="00384DB5">
        <w:rPr>
          <w:rFonts w:ascii="Times New Roman" w:hAnsi="Times New Roman" w:cs="Times New Roman"/>
          <w:sz w:val="28"/>
          <w:szCs w:val="28"/>
          <w:shd w:val="clear" w:color="auto" w:fill="FFFFFF"/>
        </w:rPr>
        <w:t xml:space="preserve"> - Управление по культуре и молодёжной политике администрации Усть-Катавского городского округа </w:t>
      </w:r>
      <w:r w:rsidRPr="00384DB5">
        <w:rPr>
          <w:rFonts w:ascii="Times New Roman" w:hAnsi="Times New Roman" w:cs="Times New Roman"/>
          <w:b/>
          <w:sz w:val="28"/>
          <w:szCs w:val="28"/>
          <w:shd w:val="clear" w:color="auto" w:fill="FFFFFF"/>
        </w:rPr>
        <w:t xml:space="preserve">реорганизовано </w:t>
      </w:r>
      <w:r w:rsidRPr="00384DB5">
        <w:rPr>
          <w:rFonts w:ascii="Times New Roman" w:hAnsi="Times New Roman" w:cs="Times New Roman"/>
          <w:sz w:val="28"/>
          <w:szCs w:val="28"/>
          <w:shd w:val="clear" w:color="auto" w:fill="FFFFFF"/>
        </w:rPr>
        <w:t xml:space="preserve">и создан отраслевой орган администрации "Управление культуры администрации Усть-Катавского городского округа" (Решение Собрания депутатов Усть-Катавского городского округа </w:t>
      </w:r>
      <w:r w:rsidR="00F74BB8" w:rsidRPr="00384DB5">
        <w:rPr>
          <w:rFonts w:ascii="Times New Roman" w:hAnsi="Times New Roman" w:cs="Times New Roman"/>
          <w:sz w:val="28"/>
          <w:szCs w:val="28"/>
          <w:shd w:val="clear" w:color="auto" w:fill="FFFFFF"/>
        </w:rPr>
        <w:t xml:space="preserve">                            </w:t>
      </w:r>
      <w:r w:rsidRPr="00384DB5">
        <w:rPr>
          <w:rFonts w:ascii="Times New Roman" w:hAnsi="Times New Roman" w:cs="Times New Roman"/>
          <w:sz w:val="28"/>
          <w:szCs w:val="28"/>
          <w:shd w:val="clear" w:color="auto" w:fill="FFFFFF"/>
        </w:rPr>
        <w:t>от 24.06.2016 г. №79).</w:t>
      </w:r>
      <w:r w:rsidR="00A53B13" w:rsidRPr="00384DB5">
        <w:rPr>
          <w:rFonts w:ascii="Times New Roman" w:hAnsi="Times New Roman" w:cs="Times New Roman"/>
          <w:b/>
          <w:sz w:val="28"/>
          <w:szCs w:val="28"/>
        </w:rPr>
        <w:t>:</w:t>
      </w:r>
    </w:p>
    <w:p w:rsidR="00A53B13" w:rsidRPr="00384DB5" w:rsidRDefault="00374EFF" w:rsidP="006B16B2">
      <w:pPr>
        <w:spacing w:after="0" w:line="240" w:lineRule="auto"/>
        <w:jc w:val="both"/>
        <w:rPr>
          <w:rFonts w:ascii="Times New Roman" w:hAnsi="Times New Roman" w:cs="Times New Roman"/>
          <w:b/>
          <w:sz w:val="28"/>
          <w:szCs w:val="28"/>
        </w:rPr>
      </w:pPr>
      <w:r w:rsidRPr="00384DB5">
        <w:rPr>
          <w:rFonts w:ascii="Times New Roman" w:hAnsi="Times New Roman" w:cs="Times New Roman"/>
          <w:sz w:val="28"/>
          <w:szCs w:val="28"/>
          <w:shd w:val="clear" w:color="auto" w:fill="FFFFFF"/>
        </w:rPr>
        <w:t xml:space="preserve">    </w:t>
      </w:r>
      <w:r w:rsidR="00A53B13" w:rsidRPr="00384DB5">
        <w:rPr>
          <w:rFonts w:ascii="Times New Roman" w:hAnsi="Times New Roman" w:cs="Times New Roman"/>
          <w:sz w:val="28"/>
          <w:szCs w:val="28"/>
          <w:shd w:val="clear" w:color="auto" w:fill="FFFFFF"/>
        </w:rPr>
        <w:t xml:space="preserve">Управление </w:t>
      </w:r>
      <w:r w:rsidRPr="00384DB5">
        <w:rPr>
          <w:rFonts w:ascii="Times New Roman" w:hAnsi="Times New Roman" w:cs="Times New Roman"/>
          <w:sz w:val="28"/>
          <w:szCs w:val="28"/>
          <w:shd w:val="clear" w:color="auto" w:fill="FFFFFF"/>
        </w:rPr>
        <w:t xml:space="preserve">культуры </w:t>
      </w:r>
      <w:r w:rsidR="00A53B13" w:rsidRPr="00384DB5">
        <w:rPr>
          <w:rFonts w:ascii="Times New Roman" w:hAnsi="Times New Roman" w:cs="Times New Roman"/>
          <w:sz w:val="28"/>
          <w:szCs w:val="28"/>
          <w:shd w:val="clear" w:color="auto" w:fill="FFFFFF"/>
        </w:rPr>
        <w:t>осуществля</w:t>
      </w:r>
      <w:r w:rsidRPr="00384DB5">
        <w:rPr>
          <w:rFonts w:ascii="Times New Roman" w:hAnsi="Times New Roman" w:cs="Times New Roman"/>
          <w:sz w:val="28"/>
          <w:szCs w:val="28"/>
          <w:shd w:val="clear" w:color="auto" w:fill="FFFFFF"/>
        </w:rPr>
        <w:t>ет</w:t>
      </w:r>
      <w:r w:rsidR="00A53B13" w:rsidRPr="00384DB5">
        <w:rPr>
          <w:rFonts w:ascii="Times New Roman" w:hAnsi="Times New Roman" w:cs="Times New Roman"/>
          <w:sz w:val="28"/>
          <w:szCs w:val="28"/>
          <w:shd w:val="clear" w:color="auto" w:fill="FFFFFF"/>
        </w:rPr>
        <w:t xml:space="preserve"> деятельность в области культуры, искусства, охраны историко-культурного наследия и туризма.</w:t>
      </w:r>
    </w:p>
    <w:p w:rsidR="00A53B13" w:rsidRPr="00384DB5" w:rsidRDefault="00A53B13" w:rsidP="006B16B2">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Организационно-правовая форма Управления как юридического лица </w:t>
      </w:r>
      <w:r w:rsidR="00F74BB8" w:rsidRPr="00384DB5">
        <w:rPr>
          <w:rFonts w:ascii="Times New Roman" w:hAnsi="Times New Roman" w:cs="Times New Roman"/>
          <w:sz w:val="28"/>
          <w:szCs w:val="28"/>
        </w:rPr>
        <w:t xml:space="preserve">                               </w:t>
      </w:r>
      <w:r w:rsidR="00374EFF" w:rsidRPr="00384DB5">
        <w:rPr>
          <w:rFonts w:ascii="Times New Roman" w:hAnsi="Times New Roman" w:cs="Times New Roman"/>
          <w:sz w:val="28"/>
          <w:szCs w:val="28"/>
        </w:rPr>
        <w:t xml:space="preserve">не изменилась </w:t>
      </w:r>
      <w:r w:rsidRPr="00384DB5">
        <w:rPr>
          <w:rFonts w:ascii="Times New Roman" w:hAnsi="Times New Roman" w:cs="Times New Roman"/>
          <w:sz w:val="28"/>
          <w:szCs w:val="28"/>
        </w:rPr>
        <w:t xml:space="preserve">- муниципальное казенное учреждение. </w:t>
      </w:r>
    </w:p>
    <w:p w:rsidR="00374EFF" w:rsidRPr="00384DB5" w:rsidRDefault="00374EFF" w:rsidP="006B16B2">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Управление имеет </w:t>
      </w:r>
      <w:r w:rsidR="004B3E0C" w:rsidRPr="00384DB5">
        <w:rPr>
          <w:rFonts w:ascii="Times New Roman" w:hAnsi="Times New Roman" w:cs="Times New Roman"/>
          <w:sz w:val="28"/>
          <w:szCs w:val="28"/>
        </w:rPr>
        <w:t>структурные</w:t>
      </w:r>
      <w:r w:rsidRPr="00384DB5">
        <w:rPr>
          <w:rFonts w:ascii="Times New Roman" w:hAnsi="Times New Roman" w:cs="Times New Roman"/>
          <w:sz w:val="28"/>
          <w:szCs w:val="28"/>
        </w:rPr>
        <w:t xml:space="preserve"> подразделения, действующие на основании соответствующих Положений: </w:t>
      </w:r>
    </w:p>
    <w:p w:rsidR="00374EFF" w:rsidRPr="00384DB5" w:rsidRDefault="00374EFF" w:rsidP="006B16B2">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административный отдел;</w:t>
      </w:r>
    </w:p>
    <w:p w:rsidR="00374EFF" w:rsidRPr="00384DB5" w:rsidRDefault="00374EFF" w:rsidP="006B16B2">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 хозяйственный отдел; </w:t>
      </w:r>
    </w:p>
    <w:p w:rsidR="00374EFF" w:rsidRPr="00384DB5" w:rsidRDefault="00374EFF" w:rsidP="006B16B2">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централизованная бухгалтерия. </w:t>
      </w:r>
    </w:p>
    <w:p w:rsidR="004B3E0C" w:rsidRPr="00384DB5" w:rsidRDefault="00374EFF" w:rsidP="008F1C92">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w:t>
      </w:r>
      <w:r w:rsidR="006B16B2" w:rsidRPr="00384DB5">
        <w:rPr>
          <w:rFonts w:ascii="Times New Roman" w:hAnsi="Times New Roman" w:cs="Times New Roman"/>
          <w:sz w:val="28"/>
          <w:szCs w:val="28"/>
        </w:rPr>
        <w:t xml:space="preserve">Из состава Управления </w:t>
      </w:r>
      <w:r w:rsidR="00B16319" w:rsidRPr="00384DB5">
        <w:rPr>
          <w:rFonts w:ascii="Times New Roman" w:hAnsi="Times New Roman" w:cs="Times New Roman"/>
          <w:sz w:val="28"/>
          <w:szCs w:val="28"/>
        </w:rPr>
        <w:t xml:space="preserve">(с 01.06.2016 г.) </w:t>
      </w:r>
      <w:r w:rsidR="006B16B2" w:rsidRPr="00384DB5">
        <w:rPr>
          <w:rFonts w:ascii="Times New Roman" w:hAnsi="Times New Roman" w:cs="Times New Roman"/>
          <w:sz w:val="28"/>
          <w:szCs w:val="28"/>
        </w:rPr>
        <w:t xml:space="preserve">был выведен Отдел нестационарного  обслуживания населения (Автоклуб) </w:t>
      </w:r>
      <w:r w:rsidR="00C64025" w:rsidRPr="00384DB5">
        <w:rPr>
          <w:rFonts w:ascii="Times New Roman" w:hAnsi="Times New Roman" w:cs="Times New Roman"/>
          <w:sz w:val="28"/>
          <w:szCs w:val="28"/>
        </w:rPr>
        <w:t xml:space="preserve">значимый </w:t>
      </w:r>
      <w:r w:rsidR="006B16B2" w:rsidRPr="00384DB5">
        <w:rPr>
          <w:rFonts w:ascii="Times New Roman" w:hAnsi="Times New Roman" w:cs="Times New Roman"/>
          <w:sz w:val="28"/>
          <w:szCs w:val="28"/>
        </w:rPr>
        <w:t>как отдельное передвижное учреждение</w:t>
      </w:r>
      <w:r w:rsidR="00C64025" w:rsidRPr="00384DB5">
        <w:rPr>
          <w:rFonts w:ascii="Times New Roman" w:hAnsi="Times New Roman" w:cs="Times New Roman"/>
          <w:sz w:val="28"/>
          <w:szCs w:val="28"/>
        </w:rPr>
        <w:t xml:space="preserve"> культурно-досугового типа</w:t>
      </w:r>
      <w:r w:rsidR="004B3E0C" w:rsidRPr="00384DB5">
        <w:rPr>
          <w:rFonts w:ascii="Times New Roman" w:hAnsi="Times New Roman" w:cs="Times New Roman"/>
          <w:sz w:val="28"/>
          <w:szCs w:val="28"/>
        </w:rPr>
        <w:t>.</w:t>
      </w:r>
    </w:p>
    <w:p w:rsidR="00B16319" w:rsidRPr="00384DB5" w:rsidRDefault="00B16319" w:rsidP="008F1C92">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w:t>
      </w:r>
      <w:r w:rsidR="004B3E0C" w:rsidRPr="00384DB5">
        <w:rPr>
          <w:rFonts w:ascii="Times New Roman" w:hAnsi="Times New Roman" w:cs="Times New Roman"/>
          <w:sz w:val="28"/>
          <w:szCs w:val="28"/>
        </w:rPr>
        <w:t>Одновременно произошла передача структурного подразделения</w:t>
      </w:r>
      <w:r w:rsidRPr="00384DB5">
        <w:rPr>
          <w:rFonts w:ascii="Times New Roman" w:hAnsi="Times New Roman" w:cs="Times New Roman"/>
          <w:sz w:val="28"/>
          <w:szCs w:val="28"/>
        </w:rPr>
        <w:t xml:space="preserve"> – </w:t>
      </w:r>
      <w:r w:rsidR="004B3E0C" w:rsidRPr="00384DB5">
        <w:rPr>
          <w:rFonts w:ascii="Times New Roman" w:hAnsi="Times New Roman" w:cs="Times New Roman"/>
          <w:sz w:val="28"/>
          <w:szCs w:val="28"/>
        </w:rPr>
        <w:t>«</w:t>
      </w:r>
      <w:r w:rsidRPr="00384DB5">
        <w:rPr>
          <w:rFonts w:ascii="Times New Roman" w:hAnsi="Times New Roman" w:cs="Times New Roman"/>
          <w:sz w:val="28"/>
          <w:szCs w:val="28"/>
        </w:rPr>
        <w:t>Комитет</w:t>
      </w:r>
      <w:r w:rsidR="004B3E0C" w:rsidRPr="00384DB5">
        <w:rPr>
          <w:rFonts w:ascii="Times New Roman" w:hAnsi="Times New Roman" w:cs="Times New Roman"/>
          <w:sz w:val="28"/>
          <w:szCs w:val="28"/>
        </w:rPr>
        <w:t>а</w:t>
      </w:r>
      <w:r w:rsidRPr="00384DB5">
        <w:rPr>
          <w:rFonts w:ascii="Times New Roman" w:hAnsi="Times New Roman" w:cs="Times New Roman"/>
          <w:sz w:val="28"/>
          <w:szCs w:val="28"/>
        </w:rPr>
        <w:t xml:space="preserve"> по молодёжной политике</w:t>
      </w:r>
      <w:r w:rsidR="004B3E0C" w:rsidRPr="00384DB5">
        <w:rPr>
          <w:rFonts w:ascii="Times New Roman" w:hAnsi="Times New Roman" w:cs="Times New Roman"/>
          <w:sz w:val="28"/>
          <w:szCs w:val="28"/>
        </w:rPr>
        <w:t>» в Управление образования.</w:t>
      </w:r>
    </w:p>
    <w:p w:rsidR="004B3E0C" w:rsidRPr="00384DB5" w:rsidRDefault="004B3E0C" w:rsidP="008F1C92">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Отдельно представлен как структурное подразделение – административный отдел.</w:t>
      </w:r>
    </w:p>
    <w:p w:rsidR="00374EFF" w:rsidRPr="00384DB5" w:rsidRDefault="00374EFF" w:rsidP="008F1C92">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В штате Управления имеются должности муниципальной службы, а также должности, не отнесенные к должностям муниципальной службы и осуществляющие техническое обеспечение деятельности Управления, обслуживающий персонал. </w:t>
      </w:r>
    </w:p>
    <w:p w:rsidR="00C64025" w:rsidRPr="00384DB5" w:rsidRDefault="00C64025" w:rsidP="008F1C92">
      <w:pPr>
        <w:spacing w:after="0" w:line="240" w:lineRule="auto"/>
        <w:jc w:val="both"/>
        <w:rPr>
          <w:rFonts w:ascii="Times New Roman" w:hAnsi="Times New Roman" w:cs="Times New Roman"/>
          <w:b/>
          <w:sz w:val="28"/>
          <w:szCs w:val="28"/>
        </w:rPr>
      </w:pPr>
      <w:r w:rsidRPr="00384DB5">
        <w:rPr>
          <w:rFonts w:ascii="Times New Roman" w:hAnsi="Times New Roman" w:cs="Times New Roman"/>
          <w:b/>
          <w:sz w:val="28"/>
          <w:szCs w:val="28"/>
        </w:rPr>
        <w:t xml:space="preserve">      Внутрисетевые изменения:</w:t>
      </w:r>
    </w:p>
    <w:p w:rsidR="00C64025" w:rsidRPr="00384DB5" w:rsidRDefault="00C64025" w:rsidP="008F1C92">
      <w:pPr>
        <w:tabs>
          <w:tab w:val="left" w:pos="8640"/>
        </w:tabs>
        <w:spacing w:after="0" w:line="240" w:lineRule="auto"/>
        <w:contextualSpacing/>
        <w:jc w:val="both"/>
        <w:rPr>
          <w:rFonts w:ascii="Times New Roman" w:hAnsi="Times New Roman" w:cs="Times New Roman"/>
          <w:sz w:val="28"/>
          <w:szCs w:val="28"/>
        </w:rPr>
      </w:pPr>
      <w:r w:rsidRPr="00384DB5">
        <w:rPr>
          <w:rFonts w:ascii="Times New Roman" w:hAnsi="Times New Roman" w:cs="Times New Roman"/>
          <w:b/>
          <w:sz w:val="28"/>
          <w:szCs w:val="28"/>
        </w:rPr>
        <w:t xml:space="preserve">   2014 г. - увеличилась сеть</w:t>
      </w:r>
      <w:r w:rsidRPr="00384DB5">
        <w:rPr>
          <w:rFonts w:ascii="Times New Roman" w:hAnsi="Times New Roman" w:cs="Times New Roman"/>
          <w:sz w:val="28"/>
          <w:szCs w:val="28"/>
        </w:rPr>
        <w:t xml:space="preserve"> библиотек и клубных учреждений на 1 ед.                        Учреждения культуры открыты в п.Минка ж/д станции (официальное открытие – 14.09.2014 г.).</w:t>
      </w:r>
      <w:r w:rsidRPr="00384DB5">
        <w:rPr>
          <w:rFonts w:ascii="Times New Roman" w:hAnsi="Times New Roman" w:cs="Times New Roman"/>
          <w:b/>
          <w:sz w:val="28"/>
          <w:szCs w:val="28"/>
        </w:rPr>
        <w:t xml:space="preserve"> </w:t>
      </w:r>
      <w:r w:rsidRPr="00384DB5">
        <w:rPr>
          <w:rFonts w:ascii="Times New Roman" w:hAnsi="Times New Roman" w:cs="Times New Roman"/>
          <w:sz w:val="28"/>
          <w:szCs w:val="28"/>
        </w:rPr>
        <w:t>И.п.Дарзиян отремонтировано здание, в котором часть помещений                           было арендовано под библиотеку (62,5 кв.м.) и Дом культуры (232,9 кв.м.).                                      Общая площадь составляет  295,4 кв.м.</w:t>
      </w:r>
    </w:p>
    <w:p w:rsidR="00C64025" w:rsidRPr="00384DB5" w:rsidRDefault="00C64025" w:rsidP="008F1C92">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w:t>
      </w:r>
      <w:r w:rsidRPr="00384DB5">
        <w:rPr>
          <w:rFonts w:ascii="Times New Roman" w:hAnsi="Times New Roman" w:cs="Times New Roman"/>
          <w:b/>
          <w:sz w:val="28"/>
          <w:szCs w:val="28"/>
        </w:rPr>
        <w:t>2015 г. - сохранена сеть</w:t>
      </w:r>
      <w:r w:rsidRPr="00384DB5">
        <w:rPr>
          <w:rFonts w:ascii="Times New Roman" w:hAnsi="Times New Roman" w:cs="Times New Roman"/>
          <w:sz w:val="28"/>
          <w:szCs w:val="28"/>
        </w:rPr>
        <w:t xml:space="preserve"> учреждений культуры, изменений в структуре </w:t>
      </w:r>
      <w:r w:rsidR="00D9534C" w:rsidRPr="00384DB5">
        <w:rPr>
          <w:rFonts w:ascii="Times New Roman" w:hAnsi="Times New Roman" w:cs="Times New Roman"/>
          <w:sz w:val="28"/>
          <w:szCs w:val="28"/>
        </w:rPr>
        <w:t xml:space="preserve">                             </w:t>
      </w:r>
      <w:r w:rsidRPr="00384DB5">
        <w:rPr>
          <w:rFonts w:ascii="Times New Roman" w:hAnsi="Times New Roman" w:cs="Times New Roman"/>
          <w:sz w:val="28"/>
          <w:szCs w:val="28"/>
        </w:rPr>
        <w:t>не произошло.</w:t>
      </w:r>
    </w:p>
    <w:p w:rsidR="00C64025" w:rsidRPr="00384DB5" w:rsidRDefault="00C64025" w:rsidP="008F1C92">
      <w:pPr>
        <w:spacing w:after="0" w:line="240" w:lineRule="auto"/>
        <w:jc w:val="both"/>
        <w:rPr>
          <w:rFonts w:ascii="Times New Roman" w:hAnsi="Times New Roman" w:cs="Times New Roman"/>
          <w:sz w:val="28"/>
          <w:szCs w:val="28"/>
        </w:rPr>
      </w:pPr>
      <w:r w:rsidRPr="00384DB5">
        <w:rPr>
          <w:rFonts w:ascii="Times New Roman" w:hAnsi="Times New Roman" w:cs="Times New Roman"/>
          <w:b/>
          <w:sz w:val="28"/>
          <w:szCs w:val="28"/>
        </w:rPr>
        <w:t xml:space="preserve">      2016 г. - </w:t>
      </w:r>
      <w:r w:rsidRPr="00384DB5">
        <w:rPr>
          <w:rFonts w:ascii="Times New Roman" w:hAnsi="Times New Roman" w:cs="Times New Roman"/>
          <w:sz w:val="28"/>
          <w:szCs w:val="28"/>
        </w:rPr>
        <w:t xml:space="preserve">произошло </w:t>
      </w:r>
      <w:r w:rsidRPr="00384DB5">
        <w:rPr>
          <w:rFonts w:ascii="Times New Roman" w:hAnsi="Times New Roman" w:cs="Times New Roman"/>
          <w:b/>
          <w:sz w:val="28"/>
          <w:szCs w:val="28"/>
        </w:rPr>
        <w:t>сокращение сети</w:t>
      </w:r>
      <w:r w:rsidRPr="00384DB5">
        <w:rPr>
          <w:rFonts w:ascii="Times New Roman" w:hAnsi="Times New Roman" w:cs="Times New Roman"/>
          <w:sz w:val="28"/>
          <w:szCs w:val="28"/>
        </w:rPr>
        <w:t xml:space="preserve"> культурно-досуговых учреждений </w:t>
      </w:r>
      <w:r w:rsidR="00F74BB8" w:rsidRPr="00384DB5">
        <w:rPr>
          <w:rFonts w:ascii="Times New Roman" w:hAnsi="Times New Roman" w:cs="Times New Roman"/>
          <w:sz w:val="28"/>
          <w:szCs w:val="28"/>
        </w:rPr>
        <w:t xml:space="preserve">             </w:t>
      </w:r>
      <w:r w:rsidRPr="00384DB5">
        <w:rPr>
          <w:rFonts w:ascii="Times New Roman" w:hAnsi="Times New Roman" w:cs="Times New Roman"/>
          <w:sz w:val="28"/>
          <w:szCs w:val="28"/>
        </w:rPr>
        <w:t>н</w:t>
      </w:r>
      <w:r w:rsidR="00F74BB8" w:rsidRPr="00384DB5">
        <w:rPr>
          <w:rFonts w:ascii="Times New Roman" w:hAnsi="Times New Roman" w:cs="Times New Roman"/>
          <w:sz w:val="28"/>
          <w:szCs w:val="28"/>
        </w:rPr>
        <w:t xml:space="preserve">а </w:t>
      </w:r>
      <w:r w:rsidRPr="00384DB5">
        <w:rPr>
          <w:rFonts w:ascii="Times New Roman" w:hAnsi="Times New Roman" w:cs="Times New Roman"/>
          <w:sz w:val="28"/>
          <w:szCs w:val="28"/>
        </w:rPr>
        <w:t>2 ед.:</w:t>
      </w:r>
    </w:p>
    <w:p w:rsidR="00C64025" w:rsidRPr="00384DB5" w:rsidRDefault="00C64025" w:rsidP="008F1C92">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 в связи с аварийным  состоянием здания кинотеатра «Родина» и неэффективностью работы, согласно постановлению администрации Усть-Катавского ГО Челябинской области № 1569 от 31.12.2015 г., деятельность кинотеатра «Родина» прекращена  с 14.03.2016 г.;</w:t>
      </w:r>
    </w:p>
    <w:p w:rsidR="00F74BB8" w:rsidRPr="00384DB5" w:rsidRDefault="00C64025" w:rsidP="00F74BB8">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 на основании распоряжения администрации Усть-Катавского городского округа от 04.04.2016 г. № 26-р, в связи с изменением организационной структуры и  осуществлением мероприятий по переходу МКУ «Управление по культуре и молодежной политике администрации Усть-Катавского городского округа»                              </w:t>
      </w:r>
      <w:r w:rsidRPr="00384DB5">
        <w:rPr>
          <w:rFonts w:ascii="Times New Roman" w:hAnsi="Times New Roman" w:cs="Times New Roman"/>
          <w:sz w:val="28"/>
          <w:szCs w:val="28"/>
        </w:rPr>
        <w:lastRenderedPageBreak/>
        <w:t>в отраслевой орган  администрации «Управление  культуры администрации                       Усть-Катавского городского округа» были внесены изменения в штатное расписание у</w:t>
      </w:r>
      <w:r w:rsidR="00F74BB8" w:rsidRPr="00384DB5">
        <w:rPr>
          <w:rFonts w:ascii="Times New Roman" w:hAnsi="Times New Roman" w:cs="Times New Roman"/>
          <w:sz w:val="28"/>
          <w:szCs w:val="28"/>
        </w:rPr>
        <w:t>чреждения МКУК ЦКС и введен Отдел нестационарного обслуживания населения</w:t>
      </w:r>
      <w:r w:rsidRPr="00384DB5">
        <w:rPr>
          <w:rFonts w:ascii="Times New Roman" w:hAnsi="Times New Roman" w:cs="Times New Roman"/>
          <w:sz w:val="28"/>
          <w:szCs w:val="28"/>
        </w:rPr>
        <w:t xml:space="preserve"> (Автоклуб)</w:t>
      </w:r>
      <w:r w:rsidR="00F74BB8" w:rsidRPr="00384DB5">
        <w:rPr>
          <w:rFonts w:ascii="Times New Roman" w:hAnsi="Times New Roman" w:cs="Times New Roman"/>
          <w:sz w:val="28"/>
          <w:szCs w:val="28"/>
        </w:rPr>
        <w:t xml:space="preserve">, </w:t>
      </w:r>
      <w:r w:rsidRPr="00384DB5">
        <w:rPr>
          <w:rFonts w:ascii="Times New Roman" w:hAnsi="Times New Roman" w:cs="Times New Roman"/>
          <w:sz w:val="28"/>
          <w:szCs w:val="28"/>
        </w:rPr>
        <w:t>как специализированное транспортное средство.</w:t>
      </w:r>
    </w:p>
    <w:p w:rsidR="00F74BB8" w:rsidRPr="00384DB5" w:rsidRDefault="00F74BB8" w:rsidP="00F74BB8">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Сеть МКУК «ЦКС» – 8 клубных учреждений:</w:t>
      </w:r>
    </w:p>
    <w:p w:rsidR="00F74BB8" w:rsidRPr="00384DB5" w:rsidRDefault="00F74BB8" w:rsidP="00F74BB8">
      <w:pPr>
        <w:spacing w:after="0" w:line="240" w:lineRule="auto"/>
        <w:jc w:val="both"/>
        <w:rPr>
          <w:rFonts w:ascii="Times New Roman" w:hAnsi="Times New Roman" w:cs="Times New Roman"/>
          <w:sz w:val="28"/>
          <w:szCs w:val="28"/>
          <w:u w:val="single"/>
        </w:rPr>
      </w:pPr>
      <w:r w:rsidRPr="00384DB5">
        <w:rPr>
          <w:rFonts w:ascii="Times New Roman" w:hAnsi="Times New Roman" w:cs="Times New Roman"/>
          <w:sz w:val="28"/>
          <w:szCs w:val="28"/>
          <w:u w:val="single"/>
        </w:rPr>
        <w:t>3 городских:</w:t>
      </w:r>
    </w:p>
    <w:p w:rsidR="00F74BB8" w:rsidRPr="00384DB5" w:rsidRDefault="00F74BB8" w:rsidP="00F74BB8">
      <w:pPr>
        <w:shd w:val="clear" w:color="auto" w:fill="FFFFFF"/>
        <w:spacing w:after="0" w:line="240" w:lineRule="auto"/>
        <w:ind w:right="444"/>
        <w:jc w:val="both"/>
        <w:rPr>
          <w:rFonts w:ascii="Times New Roman" w:hAnsi="Times New Roman" w:cs="Times New Roman"/>
          <w:b/>
          <w:sz w:val="28"/>
          <w:szCs w:val="28"/>
        </w:rPr>
      </w:pPr>
      <w:r w:rsidRPr="00384DB5">
        <w:rPr>
          <w:rFonts w:ascii="Times New Roman" w:hAnsi="Times New Roman" w:cs="Times New Roman"/>
          <w:sz w:val="28"/>
          <w:szCs w:val="28"/>
        </w:rPr>
        <w:t xml:space="preserve">1.- городской Дворец культуры им.Т.Я.Белоконева + </w:t>
      </w:r>
      <w:r w:rsidRPr="00384DB5">
        <w:rPr>
          <w:rFonts w:ascii="Times New Roman" w:hAnsi="Times New Roman" w:cs="Times New Roman"/>
          <w:b/>
          <w:sz w:val="28"/>
          <w:szCs w:val="28"/>
        </w:rPr>
        <w:t xml:space="preserve">Отдел нестационарного      </w:t>
      </w:r>
    </w:p>
    <w:p w:rsidR="00F74BB8" w:rsidRPr="00384DB5" w:rsidRDefault="00F74BB8" w:rsidP="00F74BB8">
      <w:pPr>
        <w:shd w:val="clear" w:color="auto" w:fill="FFFFFF"/>
        <w:spacing w:after="0" w:line="240" w:lineRule="auto"/>
        <w:ind w:right="444"/>
        <w:jc w:val="both"/>
        <w:rPr>
          <w:rFonts w:ascii="Times New Roman" w:hAnsi="Times New Roman" w:cs="Times New Roman"/>
          <w:sz w:val="28"/>
          <w:szCs w:val="28"/>
        </w:rPr>
      </w:pPr>
      <w:r w:rsidRPr="00384DB5">
        <w:rPr>
          <w:rFonts w:ascii="Times New Roman" w:hAnsi="Times New Roman" w:cs="Times New Roman"/>
          <w:b/>
          <w:sz w:val="28"/>
          <w:szCs w:val="28"/>
        </w:rPr>
        <w:t xml:space="preserve">      обслуживания населения (Автоклуб)</w:t>
      </w:r>
      <w:r w:rsidR="00D9534C" w:rsidRPr="00384DB5">
        <w:rPr>
          <w:rFonts w:ascii="Times New Roman" w:hAnsi="Times New Roman" w:cs="Times New Roman"/>
          <w:b/>
          <w:sz w:val="28"/>
          <w:szCs w:val="28"/>
        </w:rPr>
        <w:t xml:space="preserve">, </w:t>
      </w:r>
      <w:r w:rsidR="00205604" w:rsidRPr="00384DB5">
        <w:rPr>
          <w:rFonts w:ascii="Times New Roman" w:hAnsi="Times New Roman" w:cs="Times New Roman"/>
          <w:b/>
          <w:sz w:val="28"/>
          <w:szCs w:val="28"/>
          <w:u w:val="single"/>
        </w:rPr>
        <w:t>объединении 2-х ед. в 1</w:t>
      </w:r>
      <w:r w:rsidR="00D9534C" w:rsidRPr="00384DB5">
        <w:rPr>
          <w:rFonts w:ascii="Times New Roman" w:hAnsi="Times New Roman" w:cs="Times New Roman"/>
          <w:b/>
          <w:sz w:val="28"/>
          <w:szCs w:val="28"/>
          <w:u w:val="single"/>
        </w:rPr>
        <w:t>;</w:t>
      </w:r>
    </w:p>
    <w:p w:rsidR="00F74BB8" w:rsidRPr="00384DB5" w:rsidRDefault="00F74BB8" w:rsidP="00F74BB8">
      <w:pPr>
        <w:shd w:val="clear" w:color="auto" w:fill="FFFFFF"/>
        <w:spacing w:after="0" w:line="240" w:lineRule="auto"/>
        <w:ind w:right="444"/>
        <w:jc w:val="both"/>
        <w:rPr>
          <w:rFonts w:ascii="Times New Roman" w:hAnsi="Times New Roman" w:cs="Times New Roman"/>
          <w:sz w:val="28"/>
          <w:szCs w:val="28"/>
        </w:rPr>
      </w:pPr>
      <w:r w:rsidRPr="00384DB5">
        <w:rPr>
          <w:rFonts w:ascii="Times New Roman" w:hAnsi="Times New Roman" w:cs="Times New Roman"/>
          <w:sz w:val="28"/>
          <w:szCs w:val="28"/>
        </w:rPr>
        <w:t>2.- городской дом культуры п.Шубино;</w:t>
      </w:r>
    </w:p>
    <w:p w:rsidR="00F74BB8" w:rsidRPr="00384DB5" w:rsidRDefault="00F74BB8" w:rsidP="00F74BB8">
      <w:pPr>
        <w:shd w:val="clear" w:color="auto" w:fill="FFFFFF"/>
        <w:spacing w:after="0" w:line="240" w:lineRule="auto"/>
        <w:ind w:right="444"/>
        <w:jc w:val="both"/>
        <w:rPr>
          <w:rFonts w:ascii="Times New Roman" w:hAnsi="Times New Roman" w:cs="Times New Roman"/>
          <w:sz w:val="28"/>
          <w:szCs w:val="28"/>
        </w:rPr>
      </w:pPr>
      <w:r w:rsidRPr="00384DB5">
        <w:rPr>
          <w:rFonts w:ascii="Times New Roman" w:hAnsi="Times New Roman" w:cs="Times New Roman"/>
          <w:sz w:val="28"/>
          <w:szCs w:val="28"/>
        </w:rPr>
        <w:t>3.- городской дом культуры п.Паранино;</w:t>
      </w:r>
    </w:p>
    <w:p w:rsidR="00F74BB8" w:rsidRPr="00384DB5" w:rsidRDefault="00F74BB8" w:rsidP="00F74BB8">
      <w:pPr>
        <w:shd w:val="clear" w:color="auto" w:fill="FFFFFF"/>
        <w:spacing w:after="0" w:line="240" w:lineRule="auto"/>
        <w:ind w:right="444"/>
        <w:jc w:val="both"/>
        <w:rPr>
          <w:rFonts w:ascii="Times New Roman" w:hAnsi="Times New Roman" w:cs="Times New Roman"/>
          <w:sz w:val="28"/>
          <w:szCs w:val="28"/>
          <w:u w:val="single"/>
        </w:rPr>
      </w:pPr>
      <w:r w:rsidRPr="00384DB5">
        <w:rPr>
          <w:rFonts w:ascii="Times New Roman" w:hAnsi="Times New Roman" w:cs="Times New Roman"/>
          <w:sz w:val="28"/>
          <w:szCs w:val="28"/>
          <w:u w:val="single"/>
        </w:rPr>
        <w:t xml:space="preserve">   в том числе 5 в сельской местности: </w:t>
      </w:r>
    </w:p>
    <w:p w:rsidR="00F74BB8" w:rsidRPr="00384DB5" w:rsidRDefault="00F74BB8" w:rsidP="00F74BB8">
      <w:pPr>
        <w:shd w:val="clear" w:color="auto" w:fill="FFFFFF"/>
        <w:spacing w:after="0" w:line="240" w:lineRule="auto"/>
        <w:ind w:right="444"/>
        <w:jc w:val="both"/>
        <w:rPr>
          <w:rFonts w:ascii="Times New Roman" w:hAnsi="Times New Roman" w:cs="Times New Roman"/>
          <w:sz w:val="28"/>
          <w:szCs w:val="28"/>
        </w:rPr>
      </w:pPr>
      <w:r w:rsidRPr="00384DB5">
        <w:rPr>
          <w:rFonts w:ascii="Times New Roman" w:hAnsi="Times New Roman" w:cs="Times New Roman"/>
          <w:sz w:val="28"/>
          <w:szCs w:val="28"/>
        </w:rPr>
        <w:t>4.- сельский дом культуры с.Тюбеляс;</w:t>
      </w:r>
    </w:p>
    <w:p w:rsidR="00F74BB8" w:rsidRPr="00384DB5" w:rsidRDefault="00F74BB8" w:rsidP="00F74BB8">
      <w:pPr>
        <w:shd w:val="clear" w:color="auto" w:fill="FFFFFF"/>
        <w:spacing w:after="0" w:line="240" w:lineRule="auto"/>
        <w:ind w:right="444"/>
        <w:jc w:val="both"/>
        <w:rPr>
          <w:rFonts w:ascii="Times New Roman" w:hAnsi="Times New Roman" w:cs="Times New Roman"/>
          <w:sz w:val="28"/>
          <w:szCs w:val="28"/>
        </w:rPr>
      </w:pPr>
      <w:r w:rsidRPr="00384DB5">
        <w:rPr>
          <w:rFonts w:ascii="Times New Roman" w:hAnsi="Times New Roman" w:cs="Times New Roman"/>
          <w:sz w:val="28"/>
          <w:szCs w:val="28"/>
        </w:rPr>
        <w:t>5.- сельский дом культуры с.Минка;</w:t>
      </w:r>
    </w:p>
    <w:p w:rsidR="00F74BB8" w:rsidRPr="00384DB5" w:rsidRDefault="00F74BB8" w:rsidP="00F74BB8">
      <w:pPr>
        <w:shd w:val="clear" w:color="auto" w:fill="FFFFFF"/>
        <w:spacing w:after="0" w:line="240" w:lineRule="auto"/>
        <w:ind w:right="444"/>
        <w:jc w:val="both"/>
        <w:rPr>
          <w:rFonts w:ascii="Times New Roman" w:hAnsi="Times New Roman" w:cs="Times New Roman"/>
          <w:sz w:val="28"/>
          <w:szCs w:val="28"/>
        </w:rPr>
      </w:pPr>
      <w:r w:rsidRPr="00384DB5">
        <w:rPr>
          <w:rFonts w:ascii="Times New Roman" w:hAnsi="Times New Roman" w:cs="Times New Roman"/>
          <w:sz w:val="28"/>
          <w:szCs w:val="28"/>
        </w:rPr>
        <w:t>6.- сельский дом культуры с.Вергаза;</w:t>
      </w:r>
    </w:p>
    <w:p w:rsidR="00F74BB8" w:rsidRPr="00384DB5" w:rsidRDefault="00F74BB8" w:rsidP="00F74BB8">
      <w:pPr>
        <w:shd w:val="clear" w:color="auto" w:fill="FFFFFF"/>
        <w:spacing w:after="0" w:line="240" w:lineRule="auto"/>
        <w:ind w:right="444"/>
        <w:jc w:val="both"/>
        <w:rPr>
          <w:rFonts w:ascii="Times New Roman" w:hAnsi="Times New Roman" w:cs="Times New Roman"/>
          <w:sz w:val="28"/>
          <w:szCs w:val="28"/>
        </w:rPr>
      </w:pPr>
      <w:r w:rsidRPr="00384DB5">
        <w:rPr>
          <w:rFonts w:ascii="Times New Roman" w:hAnsi="Times New Roman" w:cs="Times New Roman"/>
          <w:sz w:val="28"/>
          <w:szCs w:val="28"/>
        </w:rPr>
        <w:t>7.- клуб «Железнодорожников» п. Вязовая;</w:t>
      </w:r>
    </w:p>
    <w:p w:rsidR="008F1C92" w:rsidRPr="00384DB5" w:rsidRDefault="00F74BB8" w:rsidP="00F74BB8">
      <w:pPr>
        <w:shd w:val="clear" w:color="auto" w:fill="FFFFFF"/>
        <w:spacing w:after="0" w:line="240" w:lineRule="auto"/>
        <w:ind w:right="444"/>
        <w:jc w:val="both"/>
        <w:rPr>
          <w:rFonts w:ascii="Times New Roman" w:hAnsi="Times New Roman" w:cs="Times New Roman"/>
          <w:b/>
          <w:sz w:val="28"/>
          <w:szCs w:val="28"/>
        </w:rPr>
      </w:pPr>
      <w:r w:rsidRPr="00384DB5">
        <w:rPr>
          <w:rFonts w:ascii="Times New Roman" w:hAnsi="Times New Roman" w:cs="Times New Roman"/>
          <w:sz w:val="28"/>
          <w:szCs w:val="28"/>
        </w:rPr>
        <w:t xml:space="preserve">8.- сельский дом культуры п.Минка ж/д станции </w:t>
      </w:r>
      <w:r w:rsidRPr="00384DB5">
        <w:rPr>
          <w:rFonts w:ascii="Times New Roman" w:hAnsi="Times New Roman" w:cs="Times New Roman"/>
          <w:b/>
          <w:sz w:val="28"/>
          <w:szCs w:val="28"/>
        </w:rPr>
        <w:t xml:space="preserve">   </w:t>
      </w:r>
    </w:p>
    <w:p w:rsidR="00F74BB8" w:rsidRPr="00384DB5" w:rsidRDefault="008F1C92" w:rsidP="008F1C92">
      <w:pPr>
        <w:shd w:val="clear" w:color="auto" w:fill="FFFFFF"/>
        <w:spacing w:after="0" w:line="240" w:lineRule="auto"/>
        <w:ind w:right="444"/>
        <w:jc w:val="both"/>
        <w:rPr>
          <w:rFonts w:ascii="Times New Roman" w:hAnsi="Times New Roman" w:cs="Times New Roman"/>
          <w:i/>
          <w:sz w:val="28"/>
          <w:szCs w:val="28"/>
        </w:rPr>
      </w:pPr>
      <w:r w:rsidRPr="00384DB5">
        <w:rPr>
          <w:rFonts w:ascii="Times New Roman" w:hAnsi="Times New Roman" w:cs="Times New Roman"/>
          <w:i/>
          <w:sz w:val="28"/>
          <w:szCs w:val="28"/>
        </w:rPr>
        <w:t xml:space="preserve">      Обеспеченность учреждениями культуры приведена в таблице 1.</w:t>
      </w:r>
      <w:r w:rsidR="00F74BB8" w:rsidRPr="00384DB5">
        <w:rPr>
          <w:rFonts w:ascii="Times New Roman" w:hAnsi="Times New Roman" w:cs="Times New Roman"/>
          <w:i/>
          <w:sz w:val="28"/>
          <w:szCs w:val="28"/>
        </w:rPr>
        <w:t xml:space="preserve">  </w:t>
      </w:r>
    </w:p>
    <w:p w:rsidR="00DC3373" w:rsidRPr="00384DB5" w:rsidRDefault="00DC3373" w:rsidP="008F1C92">
      <w:pPr>
        <w:spacing w:after="0" w:line="240" w:lineRule="auto"/>
        <w:rPr>
          <w:rFonts w:ascii="Times New Roman" w:hAnsi="Times New Roman" w:cs="Times New Roman"/>
          <w:b/>
          <w:sz w:val="20"/>
          <w:szCs w:val="20"/>
        </w:rPr>
      </w:pPr>
      <w:r w:rsidRPr="00384DB5">
        <w:rPr>
          <w:rFonts w:ascii="Times New Roman" w:hAnsi="Times New Roman" w:cs="Times New Roman"/>
          <w:b/>
          <w:sz w:val="20"/>
          <w:szCs w:val="20"/>
        </w:rPr>
        <w:t>Таблица 1</w:t>
      </w:r>
    </w:p>
    <w:p w:rsidR="00020632" w:rsidRPr="00384DB5" w:rsidRDefault="00020632" w:rsidP="00020632">
      <w:pPr>
        <w:rPr>
          <w:rFonts w:ascii="Times New Roman" w:hAnsi="Times New Roman" w:cs="Times New Roman"/>
          <w:b/>
          <w:sz w:val="28"/>
          <w:szCs w:val="28"/>
        </w:rPr>
      </w:pPr>
      <w:r w:rsidRPr="00384DB5">
        <w:rPr>
          <w:rFonts w:ascii="Times New Roman" w:hAnsi="Times New Roman" w:cs="Times New Roman"/>
          <w:b/>
          <w:noProof/>
          <w:sz w:val="28"/>
          <w:szCs w:val="28"/>
          <w:lang w:eastAsia="ru-RU"/>
        </w:rPr>
        <w:drawing>
          <wp:inline distT="0" distB="0" distL="0" distR="0">
            <wp:extent cx="6429375" cy="274320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3604E" w:rsidRPr="00384DB5" w:rsidRDefault="00E3604E" w:rsidP="009627BD">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На протяжении 3-х лет </w:t>
      </w:r>
      <w:r w:rsidR="00657BB8" w:rsidRPr="00384DB5">
        <w:rPr>
          <w:rFonts w:ascii="Times New Roman" w:hAnsi="Times New Roman" w:cs="Times New Roman"/>
          <w:sz w:val="28"/>
          <w:szCs w:val="28"/>
        </w:rPr>
        <w:t xml:space="preserve">наблюдается </w:t>
      </w:r>
      <w:r w:rsidRPr="00384DB5">
        <w:rPr>
          <w:rFonts w:ascii="Times New Roman" w:hAnsi="Times New Roman" w:cs="Times New Roman"/>
          <w:sz w:val="28"/>
          <w:szCs w:val="28"/>
        </w:rPr>
        <w:t xml:space="preserve">стабильный показатель </w:t>
      </w:r>
      <w:r w:rsidR="00721297" w:rsidRPr="00384DB5">
        <w:rPr>
          <w:rFonts w:ascii="Times New Roman" w:hAnsi="Times New Roman" w:cs="Times New Roman"/>
          <w:sz w:val="28"/>
          <w:szCs w:val="28"/>
        </w:rPr>
        <w:t xml:space="preserve">функционирования структур учреждений культуры: </w:t>
      </w:r>
      <w:r w:rsidRPr="00384DB5">
        <w:rPr>
          <w:rFonts w:ascii="Times New Roman" w:hAnsi="Times New Roman" w:cs="Times New Roman"/>
          <w:sz w:val="28"/>
          <w:szCs w:val="28"/>
        </w:rPr>
        <w:t>ДМШ, ЦБС, Историко-краеведческого музея.</w:t>
      </w:r>
      <w:r w:rsidR="00721297" w:rsidRPr="00384DB5">
        <w:rPr>
          <w:rFonts w:ascii="Times New Roman" w:hAnsi="Times New Roman" w:cs="Times New Roman"/>
          <w:sz w:val="28"/>
          <w:szCs w:val="28"/>
        </w:rPr>
        <w:t xml:space="preserve"> </w:t>
      </w:r>
    </w:p>
    <w:p w:rsidR="00CE12B2" w:rsidRPr="00384DB5" w:rsidRDefault="00717107" w:rsidP="00D54FF4">
      <w:pPr>
        <w:tabs>
          <w:tab w:val="left" w:pos="6900"/>
        </w:tabs>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w:t>
      </w:r>
      <w:r w:rsidRPr="00384DB5">
        <w:rPr>
          <w:rFonts w:ascii="Times New Roman" w:hAnsi="Times New Roman" w:cs="Times New Roman"/>
          <w:b/>
          <w:sz w:val="28"/>
          <w:szCs w:val="28"/>
        </w:rPr>
        <w:t>Доступность учреждений культуры</w:t>
      </w:r>
      <w:r w:rsidRPr="00384DB5">
        <w:rPr>
          <w:rFonts w:ascii="Times New Roman" w:hAnsi="Times New Roman" w:cs="Times New Roman"/>
          <w:sz w:val="28"/>
          <w:szCs w:val="28"/>
        </w:rPr>
        <w:t xml:space="preserve"> – основа </w:t>
      </w:r>
      <w:r w:rsidR="00880ACE" w:rsidRPr="00384DB5">
        <w:rPr>
          <w:rFonts w:ascii="Times New Roman" w:hAnsi="Times New Roman" w:cs="Times New Roman"/>
          <w:sz w:val="28"/>
          <w:szCs w:val="28"/>
        </w:rPr>
        <w:t xml:space="preserve">реализации государственной </w:t>
      </w:r>
      <w:r w:rsidRPr="00384DB5">
        <w:rPr>
          <w:rFonts w:ascii="Times New Roman" w:hAnsi="Times New Roman" w:cs="Times New Roman"/>
          <w:sz w:val="28"/>
          <w:szCs w:val="28"/>
        </w:rPr>
        <w:t>культурной политики</w:t>
      </w:r>
      <w:r w:rsidR="003C5153" w:rsidRPr="00384DB5">
        <w:rPr>
          <w:rFonts w:ascii="Times New Roman" w:hAnsi="Times New Roman" w:cs="Times New Roman"/>
          <w:sz w:val="28"/>
          <w:szCs w:val="28"/>
        </w:rPr>
        <w:t xml:space="preserve">. </w:t>
      </w:r>
      <w:r w:rsidR="00CE12B2" w:rsidRPr="00384DB5">
        <w:rPr>
          <w:rFonts w:ascii="Times New Roman" w:hAnsi="Times New Roman" w:cs="Times New Roman"/>
          <w:sz w:val="28"/>
          <w:szCs w:val="28"/>
        </w:rPr>
        <w:t xml:space="preserve">Одним из условий доступности населения к услугам учреждений культуры является </w:t>
      </w:r>
      <w:r w:rsidR="00CE12B2" w:rsidRPr="00384DB5">
        <w:rPr>
          <w:rFonts w:ascii="Times New Roman" w:hAnsi="Times New Roman" w:cs="Times New Roman"/>
          <w:b/>
          <w:sz w:val="28"/>
          <w:szCs w:val="28"/>
        </w:rPr>
        <w:t>т</w:t>
      </w:r>
      <w:r w:rsidR="00681120" w:rsidRPr="00384DB5">
        <w:rPr>
          <w:rFonts w:ascii="Times New Roman" w:hAnsi="Times New Roman" w:cs="Times New Roman"/>
          <w:b/>
          <w:sz w:val="28"/>
          <w:szCs w:val="28"/>
        </w:rPr>
        <w:t>ранспортная доступност</w:t>
      </w:r>
      <w:r w:rsidR="00CE12B2" w:rsidRPr="00384DB5">
        <w:rPr>
          <w:rFonts w:ascii="Times New Roman" w:hAnsi="Times New Roman" w:cs="Times New Roman"/>
          <w:b/>
          <w:sz w:val="28"/>
          <w:szCs w:val="28"/>
        </w:rPr>
        <w:t>ь</w:t>
      </w:r>
      <w:r w:rsidR="00CE12B2" w:rsidRPr="00384DB5">
        <w:rPr>
          <w:rFonts w:ascii="Times New Roman" w:hAnsi="Times New Roman" w:cs="Times New Roman"/>
          <w:sz w:val="28"/>
          <w:szCs w:val="28"/>
        </w:rPr>
        <w:t>, которая</w:t>
      </w:r>
      <w:r w:rsidR="00E328DF" w:rsidRPr="00384DB5">
        <w:rPr>
          <w:rFonts w:ascii="Times New Roman" w:hAnsi="Times New Roman" w:cs="Times New Roman"/>
          <w:sz w:val="28"/>
          <w:szCs w:val="28"/>
        </w:rPr>
        <w:t xml:space="preserve"> характеризуются следующими критериями: </w:t>
      </w:r>
      <w:r w:rsidR="00681120" w:rsidRPr="00384DB5">
        <w:rPr>
          <w:rFonts w:ascii="Times New Roman" w:hAnsi="Times New Roman" w:cs="Times New Roman"/>
          <w:sz w:val="28"/>
          <w:szCs w:val="28"/>
        </w:rPr>
        <w:t xml:space="preserve"> </w:t>
      </w:r>
    </w:p>
    <w:p w:rsidR="003C5153" w:rsidRPr="00384DB5" w:rsidRDefault="00CE12B2" w:rsidP="00D54FF4">
      <w:pPr>
        <w:tabs>
          <w:tab w:val="left" w:pos="6900"/>
        </w:tabs>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w:t>
      </w:r>
      <w:r w:rsidR="00681120" w:rsidRPr="00384DB5">
        <w:rPr>
          <w:rFonts w:ascii="Times New Roman" w:hAnsi="Times New Roman" w:cs="Times New Roman"/>
          <w:sz w:val="28"/>
          <w:szCs w:val="28"/>
        </w:rPr>
        <w:t>географической доступностью, в том ч</w:t>
      </w:r>
      <w:r w:rsidR="003C5153" w:rsidRPr="00384DB5">
        <w:rPr>
          <w:rFonts w:ascii="Times New Roman" w:hAnsi="Times New Roman" w:cs="Times New Roman"/>
          <w:sz w:val="28"/>
          <w:szCs w:val="28"/>
        </w:rPr>
        <w:t>исле приближенностью учреждений</w:t>
      </w:r>
      <w:r w:rsidR="00681120" w:rsidRPr="00384DB5">
        <w:rPr>
          <w:rFonts w:ascii="Times New Roman" w:hAnsi="Times New Roman" w:cs="Times New Roman"/>
          <w:sz w:val="28"/>
          <w:szCs w:val="28"/>
        </w:rPr>
        <w:t xml:space="preserve"> культуры к месту жительства граждан,</w:t>
      </w:r>
      <w:r w:rsidR="003C5153" w:rsidRPr="00384DB5">
        <w:rPr>
          <w:rFonts w:ascii="Times New Roman" w:hAnsi="Times New Roman" w:cs="Times New Roman"/>
          <w:sz w:val="28"/>
          <w:szCs w:val="28"/>
        </w:rPr>
        <w:t xml:space="preserve"> </w:t>
      </w:r>
      <w:r w:rsidR="00681120" w:rsidRPr="00384DB5">
        <w:rPr>
          <w:rFonts w:ascii="Times New Roman" w:hAnsi="Times New Roman" w:cs="Times New Roman"/>
          <w:sz w:val="28"/>
          <w:szCs w:val="28"/>
        </w:rPr>
        <w:t>тран</w:t>
      </w:r>
      <w:r w:rsidR="00DB7A5C" w:rsidRPr="00384DB5">
        <w:rPr>
          <w:rFonts w:ascii="Times New Roman" w:hAnsi="Times New Roman" w:cs="Times New Roman"/>
          <w:sz w:val="28"/>
          <w:szCs w:val="28"/>
        </w:rPr>
        <w:t xml:space="preserve">спортной </w:t>
      </w:r>
      <w:r w:rsidR="003C5153" w:rsidRPr="00384DB5">
        <w:rPr>
          <w:rFonts w:ascii="Times New Roman" w:hAnsi="Times New Roman" w:cs="Times New Roman"/>
          <w:sz w:val="28"/>
          <w:szCs w:val="28"/>
        </w:rPr>
        <w:t>доступностью</w:t>
      </w:r>
      <w:r w:rsidR="005E73EB" w:rsidRPr="00384DB5">
        <w:rPr>
          <w:rFonts w:ascii="Times New Roman" w:hAnsi="Times New Roman" w:cs="Times New Roman"/>
          <w:sz w:val="28"/>
          <w:szCs w:val="28"/>
        </w:rPr>
        <w:t>.</w:t>
      </w:r>
    </w:p>
    <w:p w:rsidR="00B9730E" w:rsidRPr="00384DB5" w:rsidRDefault="00DB7A5C" w:rsidP="00D54FF4">
      <w:pPr>
        <w:tabs>
          <w:tab w:val="left" w:pos="6900"/>
        </w:tabs>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Транспортная доступность городских учреждений культуры</w:t>
      </w:r>
      <w:r w:rsidR="00721297" w:rsidRPr="00384DB5">
        <w:rPr>
          <w:rFonts w:ascii="Times New Roman" w:hAnsi="Times New Roman" w:cs="Times New Roman"/>
          <w:sz w:val="28"/>
          <w:szCs w:val="28"/>
        </w:rPr>
        <w:t xml:space="preserve"> имеет высокий показатель мобильности</w:t>
      </w:r>
      <w:r w:rsidRPr="00384DB5">
        <w:rPr>
          <w:rFonts w:ascii="Times New Roman" w:hAnsi="Times New Roman" w:cs="Times New Roman"/>
          <w:sz w:val="28"/>
          <w:szCs w:val="28"/>
        </w:rPr>
        <w:t xml:space="preserve">: ГДК п.Шубино, ГДК п.Паранино </w:t>
      </w:r>
      <w:r w:rsidR="00721297" w:rsidRPr="00384DB5">
        <w:rPr>
          <w:rFonts w:ascii="Times New Roman" w:hAnsi="Times New Roman" w:cs="Times New Roman"/>
          <w:sz w:val="28"/>
          <w:szCs w:val="28"/>
        </w:rPr>
        <w:t xml:space="preserve">(4,5 км.) - </w:t>
      </w:r>
      <w:r w:rsidRPr="00384DB5">
        <w:rPr>
          <w:rFonts w:ascii="Times New Roman" w:hAnsi="Times New Roman" w:cs="Times New Roman"/>
          <w:sz w:val="28"/>
          <w:szCs w:val="28"/>
        </w:rPr>
        <w:t>8-10 мин.</w:t>
      </w:r>
      <w:r w:rsidR="000A4319" w:rsidRPr="00384DB5">
        <w:rPr>
          <w:rFonts w:ascii="Times New Roman" w:hAnsi="Times New Roman" w:cs="Times New Roman"/>
          <w:sz w:val="28"/>
          <w:szCs w:val="28"/>
        </w:rPr>
        <w:t xml:space="preserve">                   ГДК им.Т.Я.Белоконева является административным культурным центром </w:t>
      </w:r>
      <w:r w:rsidR="00D54FF4" w:rsidRPr="00384DB5">
        <w:rPr>
          <w:rFonts w:ascii="Times New Roman" w:hAnsi="Times New Roman" w:cs="Times New Roman"/>
          <w:sz w:val="28"/>
          <w:szCs w:val="28"/>
        </w:rPr>
        <w:t xml:space="preserve">                                     </w:t>
      </w:r>
      <w:r w:rsidR="000A4319" w:rsidRPr="00384DB5">
        <w:rPr>
          <w:rFonts w:ascii="Times New Roman" w:hAnsi="Times New Roman" w:cs="Times New Roman"/>
          <w:sz w:val="28"/>
          <w:szCs w:val="28"/>
        </w:rPr>
        <w:t xml:space="preserve">по отношению к территориям округа. </w:t>
      </w:r>
      <w:r w:rsidR="00721297" w:rsidRPr="00384DB5">
        <w:rPr>
          <w:rFonts w:ascii="Times New Roman" w:hAnsi="Times New Roman" w:cs="Times New Roman"/>
          <w:sz w:val="28"/>
          <w:szCs w:val="28"/>
        </w:rPr>
        <w:t xml:space="preserve">Все </w:t>
      </w:r>
      <w:r w:rsidR="00DC3373" w:rsidRPr="00384DB5">
        <w:rPr>
          <w:rFonts w:ascii="Times New Roman" w:hAnsi="Times New Roman" w:cs="Times New Roman"/>
          <w:sz w:val="28"/>
          <w:szCs w:val="28"/>
        </w:rPr>
        <w:t xml:space="preserve">культурно-досуговые </w:t>
      </w:r>
      <w:r w:rsidR="00721297" w:rsidRPr="00384DB5">
        <w:rPr>
          <w:rFonts w:ascii="Times New Roman" w:hAnsi="Times New Roman" w:cs="Times New Roman"/>
          <w:sz w:val="28"/>
          <w:szCs w:val="28"/>
        </w:rPr>
        <w:t>учреждения</w:t>
      </w:r>
      <w:r w:rsidR="00DC3373" w:rsidRPr="00384DB5">
        <w:rPr>
          <w:rFonts w:ascii="Times New Roman" w:hAnsi="Times New Roman" w:cs="Times New Roman"/>
          <w:sz w:val="28"/>
          <w:szCs w:val="28"/>
        </w:rPr>
        <w:t xml:space="preserve"> </w:t>
      </w:r>
      <w:r w:rsidR="00721297" w:rsidRPr="00384DB5">
        <w:rPr>
          <w:rFonts w:ascii="Times New Roman" w:hAnsi="Times New Roman" w:cs="Times New Roman"/>
          <w:sz w:val="28"/>
          <w:szCs w:val="28"/>
        </w:rPr>
        <w:t xml:space="preserve">имеют </w:t>
      </w:r>
      <w:r w:rsidR="00721297" w:rsidRPr="00384DB5">
        <w:rPr>
          <w:rFonts w:ascii="Times New Roman" w:hAnsi="Times New Roman" w:cs="Times New Roman"/>
          <w:sz w:val="28"/>
          <w:szCs w:val="28"/>
        </w:rPr>
        <w:lastRenderedPageBreak/>
        <w:t xml:space="preserve">шаговую доступность к </w:t>
      </w:r>
      <w:r w:rsidR="000A4319" w:rsidRPr="00384DB5">
        <w:rPr>
          <w:rFonts w:ascii="Times New Roman" w:hAnsi="Times New Roman" w:cs="Times New Roman"/>
          <w:sz w:val="28"/>
          <w:szCs w:val="28"/>
        </w:rPr>
        <w:t>месту жительства граждан в своих территориях</w:t>
      </w:r>
      <w:r w:rsidR="00721297" w:rsidRPr="00384DB5">
        <w:rPr>
          <w:rFonts w:ascii="Times New Roman" w:hAnsi="Times New Roman" w:cs="Times New Roman"/>
          <w:sz w:val="28"/>
          <w:szCs w:val="28"/>
        </w:rPr>
        <w:t>.</w:t>
      </w:r>
      <w:r w:rsidR="000A4319" w:rsidRPr="00384DB5">
        <w:rPr>
          <w:rFonts w:ascii="Times New Roman" w:hAnsi="Times New Roman" w:cs="Times New Roman"/>
          <w:sz w:val="28"/>
          <w:szCs w:val="28"/>
        </w:rPr>
        <w:t xml:space="preserve"> </w:t>
      </w:r>
      <w:r w:rsidR="00B9730E" w:rsidRPr="00384DB5">
        <w:rPr>
          <w:rFonts w:ascii="Times New Roman" w:hAnsi="Times New Roman" w:cs="Times New Roman"/>
          <w:sz w:val="28"/>
          <w:szCs w:val="28"/>
        </w:rPr>
        <w:t xml:space="preserve">                              Численность населения округа – 25721 чел.:</w:t>
      </w:r>
    </w:p>
    <w:p w:rsidR="00B9730E" w:rsidRPr="00384DB5" w:rsidRDefault="00B9730E" w:rsidP="003C5153">
      <w:pPr>
        <w:tabs>
          <w:tab w:val="left" w:pos="6900"/>
        </w:tabs>
        <w:spacing w:after="0" w:line="240" w:lineRule="auto"/>
        <w:rPr>
          <w:rFonts w:ascii="Times New Roman" w:hAnsi="Times New Roman" w:cs="Times New Roman"/>
          <w:sz w:val="28"/>
          <w:szCs w:val="28"/>
        </w:rPr>
      </w:pPr>
      <w:r w:rsidRPr="00384DB5">
        <w:rPr>
          <w:rFonts w:ascii="Times New Roman" w:hAnsi="Times New Roman" w:cs="Times New Roman"/>
          <w:sz w:val="28"/>
          <w:szCs w:val="28"/>
        </w:rPr>
        <w:t>- г.Усть-Катав – 22627 чел.</w:t>
      </w:r>
    </w:p>
    <w:p w:rsidR="00B9730E" w:rsidRPr="00384DB5" w:rsidRDefault="00B9730E" w:rsidP="003C5153">
      <w:pPr>
        <w:tabs>
          <w:tab w:val="left" w:pos="6900"/>
        </w:tabs>
        <w:spacing w:after="0" w:line="240" w:lineRule="auto"/>
        <w:rPr>
          <w:rFonts w:ascii="Times New Roman" w:hAnsi="Times New Roman" w:cs="Times New Roman"/>
          <w:sz w:val="28"/>
          <w:szCs w:val="28"/>
        </w:rPr>
      </w:pPr>
      <w:r w:rsidRPr="00384DB5">
        <w:rPr>
          <w:rFonts w:ascii="Times New Roman" w:hAnsi="Times New Roman" w:cs="Times New Roman"/>
          <w:sz w:val="28"/>
          <w:szCs w:val="28"/>
        </w:rPr>
        <w:t>- сельское население – 3094 чел.</w:t>
      </w:r>
    </w:p>
    <w:p w:rsidR="00D54FF4" w:rsidRPr="00384DB5" w:rsidRDefault="00DC3373" w:rsidP="003C5153">
      <w:pPr>
        <w:tabs>
          <w:tab w:val="left" w:pos="6900"/>
        </w:tabs>
        <w:spacing w:after="0" w:line="240" w:lineRule="auto"/>
        <w:rPr>
          <w:rFonts w:ascii="Times New Roman" w:hAnsi="Times New Roman" w:cs="Times New Roman"/>
          <w:sz w:val="28"/>
          <w:szCs w:val="28"/>
        </w:rPr>
      </w:pPr>
      <w:r w:rsidRPr="00384DB5">
        <w:rPr>
          <w:rFonts w:ascii="Times New Roman" w:hAnsi="Times New Roman" w:cs="Times New Roman"/>
          <w:sz w:val="28"/>
          <w:szCs w:val="28"/>
        </w:rPr>
        <w:t xml:space="preserve">      Обеспеченность</w:t>
      </w:r>
      <w:r w:rsidR="00B9730E" w:rsidRPr="00384DB5">
        <w:rPr>
          <w:rFonts w:ascii="Times New Roman" w:hAnsi="Times New Roman" w:cs="Times New Roman"/>
          <w:sz w:val="28"/>
          <w:szCs w:val="28"/>
        </w:rPr>
        <w:t xml:space="preserve"> населения округа </w:t>
      </w:r>
      <w:r w:rsidRPr="00384DB5">
        <w:rPr>
          <w:rFonts w:ascii="Times New Roman" w:hAnsi="Times New Roman" w:cs="Times New Roman"/>
          <w:sz w:val="28"/>
          <w:szCs w:val="28"/>
        </w:rPr>
        <w:t xml:space="preserve">клубными </w:t>
      </w:r>
      <w:r w:rsidR="00B9730E" w:rsidRPr="00384DB5">
        <w:rPr>
          <w:rFonts w:ascii="Times New Roman" w:hAnsi="Times New Roman" w:cs="Times New Roman"/>
          <w:sz w:val="28"/>
          <w:szCs w:val="28"/>
        </w:rPr>
        <w:t>сетевыми единицами</w:t>
      </w:r>
      <w:r w:rsidRPr="00384DB5">
        <w:rPr>
          <w:rFonts w:ascii="Times New Roman" w:hAnsi="Times New Roman" w:cs="Times New Roman"/>
          <w:sz w:val="28"/>
          <w:szCs w:val="28"/>
        </w:rPr>
        <w:t xml:space="preserve"> ( по нормативу не менее 1 ед на 3-20 тыс. чел.): 25721/3000х100</w:t>
      </w:r>
      <w:r w:rsidR="00B9730E" w:rsidRPr="00384DB5">
        <w:rPr>
          <w:rFonts w:ascii="Times New Roman" w:hAnsi="Times New Roman" w:cs="Times New Roman"/>
          <w:sz w:val="28"/>
          <w:szCs w:val="28"/>
        </w:rPr>
        <w:t>=</w:t>
      </w:r>
      <w:r w:rsidR="00B9730E" w:rsidRPr="00384DB5">
        <w:rPr>
          <w:rFonts w:ascii="Times New Roman" w:hAnsi="Times New Roman" w:cs="Times New Roman"/>
          <w:b/>
          <w:sz w:val="28"/>
          <w:szCs w:val="28"/>
        </w:rPr>
        <w:t xml:space="preserve"> </w:t>
      </w:r>
      <w:r w:rsidR="00B9730E" w:rsidRPr="00384DB5">
        <w:rPr>
          <w:rFonts w:ascii="Times New Roman" w:hAnsi="Times New Roman" w:cs="Times New Roman"/>
          <w:sz w:val="28"/>
          <w:szCs w:val="28"/>
        </w:rPr>
        <w:t xml:space="preserve">8 ед. </w:t>
      </w:r>
      <w:r w:rsidRPr="00384DB5">
        <w:rPr>
          <w:rFonts w:ascii="Times New Roman" w:hAnsi="Times New Roman" w:cs="Times New Roman"/>
          <w:sz w:val="28"/>
          <w:szCs w:val="28"/>
        </w:rPr>
        <w:t xml:space="preserve">       </w:t>
      </w:r>
    </w:p>
    <w:p w:rsidR="00D54FF4" w:rsidRPr="00384DB5" w:rsidRDefault="008F1C92" w:rsidP="003C5153">
      <w:pPr>
        <w:tabs>
          <w:tab w:val="left" w:pos="6900"/>
        </w:tabs>
        <w:spacing w:after="0" w:line="240" w:lineRule="auto"/>
        <w:rPr>
          <w:rFonts w:ascii="Times New Roman" w:hAnsi="Times New Roman" w:cs="Times New Roman"/>
          <w:sz w:val="28"/>
          <w:szCs w:val="28"/>
        </w:rPr>
      </w:pPr>
      <w:r w:rsidRPr="00384DB5">
        <w:rPr>
          <w:rFonts w:ascii="Times New Roman" w:hAnsi="Times New Roman" w:cs="Times New Roman"/>
          <w:sz w:val="28"/>
          <w:szCs w:val="28"/>
        </w:rPr>
        <w:t xml:space="preserve">      При рассмотрении сельских клубных учреждений</w:t>
      </w:r>
      <w:r w:rsidR="00D54FF4" w:rsidRPr="00384DB5">
        <w:rPr>
          <w:rFonts w:ascii="Times New Roman" w:hAnsi="Times New Roman" w:cs="Times New Roman"/>
          <w:sz w:val="28"/>
          <w:szCs w:val="28"/>
        </w:rPr>
        <w:t xml:space="preserve"> в отдельности нормативная потребность будет завышена, т.к население в каждой территории менее 3 тыс.чел.  </w:t>
      </w:r>
    </w:p>
    <w:p w:rsidR="008F1C92" w:rsidRPr="00384DB5" w:rsidRDefault="008F1C92" w:rsidP="00B06BF9">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Нормативное количество библиотек должно быть 8, по факту 10. </w:t>
      </w:r>
      <w:r w:rsidR="00B06BF9" w:rsidRPr="00384DB5">
        <w:rPr>
          <w:rFonts w:ascii="Times New Roman" w:hAnsi="Times New Roman" w:cs="Times New Roman"/>
          <w:sz w:val="28"/>
          <w:szCs w:val="28"/>
        </w:rPr>
        <w:t xml:space="preserve">                              Общее количество населения 25721 чел., в т.ч.детей</w:t>
      </w:r>
      <w:r w:rsidRPr="00384DB5">
        <w:rPr>
          <w:rFonts w:ascii="Times New Roman" w:hAnsi="Times New Roman" w:cs="Times New Roman"/>
          <w:sz w:val="28"/>
          <w:szCs w:val="28"/>
        </w:rPr>
        <w:t xml:space="preserve"> до 14 лет</w:t>
      </w:r>
      <w:r w:rsidR="00B06BF9" w:rsidRPr="00384DB5">
        <w:rPr>
          <w:rFonts w:ascii="Times New Roman" w:hAnsi="Times New Roman" w:cs="Times New Roman"/>
          <w:sz w:val="28"/>
          <w:szCs w:val="28"/>
        </w:rPr>
        <w:t xml:space="preserve"> - 4</w:t>
      </w:r>
      <w:r w:rsidRPr="00384DB5">
        <w:rPr>
          <w:rFonts w:ascii="Times New Roman" w:hAnsi="Times New Roman" w:cs="Times New Roman"/>
          <w:sz w:val="28"/>
          <w:szCs w:val="28"/>
        </w:rPr>
        <w:t>307 чел.</w:t>
      </w:r>
      <w:r w:rsidRPr="00384DB5">
        <w:rPr>
          <w:rFonts w:ascii="Times New Roman" w:hAnsi="Times New Roman" w:cs="Times New Roman"/>
          <w:b/>
          <w:i/>
          <w:sz w:val="24"/>
          <w:szCs w:val="24"/>
        </w:rPr>
        <w:t xml:space="preserve"> </w:t>
      </w:r>
      <w:r w:rsidR="00B06BF9" w:rsidRPr="00384DB5">
        <w:rPr>
          <w:rFonts w:ascii="Times New Roman" w:hAnsi="Times New Roman" w:cs="Times New Roman"/>
          <w:b/>
          <w:i/>
          <w:sz w:val="24"/>
          <w:szCs w:val="24"/>
        </w:rPr>
        <w:t xml:space="preserve">                     </w:t>
      </w:r>
      <w:r w:rsidRPr="00384DB5">
        <w:rPr>
          <w:rFonts w:ascii="Times New Roman" w:hAnsi="Times New Roman" w:cs="Times New Roman"/>
          <w:sz w:val="28"/>
          <w:szCs w:val="28"/>
        </w:rPr>
        <w:t>Население в с. Минка -251 чел.(но в данном населенном пункте обслуживаются дети – учащиеся школы из д.Вергаза). Во всех остальных населенных пунктах, где имеются библиотеки, количество населения превышает  30</w:t>
      </w:r>
      <w:r w:rsidR="00B06BF9" w:rsidRPr="00384DB5">
        <w:rPr>
          <w:rFonts w:ascii="Times New Roman" w:hAnsi="Times New Roman" w:cs="Times New Roman"/>
          <w:sz w:val="28"/>
          <w:szCs w:val="28"/>
        </w:rPr>
        <w:t>0 чел</w:t>
      </w:r>
      <w:r w:rsidRPr="00384DB5">
        <w:rPr>
          <w:rFonts w:ascii="Times New Roman" w:hAnsi="Times New Roman" w:cs="Times New Roman"/>
          <w:sz w:val="28"/>
          <w:szCs w:val="28"/>
        </w:rPr>
        <w:t>.</w:t>
      </w:r>
    </w:p>
    <w:p w:rsidR="00B06BF9" w:rsidRPr="00384DB5" w:rsidRDefault="00B06BF9" w:rsidP="00B06BF9">
      <w:pPr>
        <w:spacing w:after="0" w:line="240" w:lineRule="auto"/>
        <w:jc w:val="both"/>
        <w:rPr>
          <w:rFonts w:ascii="Times New Roman" w:hAnsi="Times New Roman" w:cs="Times New Roman"/>
          <w:i/>
          <w:sz w:val="28"/>
          <w:szCs w:val="28"/>
        </w:rPr>
      </w:pPr>
      <w:r w:rsidRPr="00384DB5">
        <w:rPr>
          <w:rFonts w:ascii="Times New Roman" w:hAnsi="Times New Roman" w:cs="Times New Roman"/>
          <w:i/>
          <w:sz w:val="28"/>
          <w:szCs w:val="28"/>
        </w:rPr>
        <w:t xml:space="preserve">       Нормативная потребность представлена в таблице 2.</w:t>
      </w:r>
    </w:p>
    <w:p w:rsidR="008F1C92" w:rsidRPr="00384DB5" w:rsidRDefault="00B06BF9" w:rsidP="00B06BF9">
      <w:pPr>
        <w:spacing w:after="0" w:line="240" w:lineRule="auto"/>
        <w:rPr>
          <w:rFonts w:ascii="Times New Roman" w:hAnsi="Times New Roman" w:cs="Times New Roman"/>
          <w:b/>
          <w:sz w:val="20"/>
          <w:szCs w:val="20"/>
        </w:rPr>
      </w:pPr>
      <w:r w:rsidRPr="00384DB5">
        <w:rPr>
          <w:rFonts w:ascii="Times New Roman" w:hAnsi="Times New Roman" w:cs="Times New Roman"/>
          <w:b/>
          <w:sz w:val="20"/>
          <w:szCs w:val="20"/>
        </w:rPr>
        <w:t>Таблица 2</w:t>
      </w:r>
    </w:p>
    <w:tbl>
      <w:tblPr>
        <w:tblStyle w:val="a6"/>
        <w:tblW w:w="0" w:type="auto"/>
        <w:tblLook w:val="04A0" w:firstRow="1" w:lastRow="0" w:firstColumn="1" w:lastColumn="0" w:noHBand="0" w:noVBand="1"/>
      </w:tblPr>
      <w:tblGrid>
        <w:gridCol w:w="6345"/>
        <w:gridCol w:w="1985"/>
        <w:gridCol w:w="1839"/>
      </w:tblGrid>
      <w:tr w:rsidR="008F1C92" w:rsidRPr="00384DB5" w:rsidTr="00B06BF9">
        <w:tc>
          <w:tcPr>
            <w:tcW w:w="6345" w:type="dxa"/>
          </w:tcPr>
          <w:p w:rsidR="008F1C92" w:rsidRPr="00384DB5" w:rsidRDefault="008F1C92" w:rsidP="00B06BF9">
            <w:pPr>
              <w:jc w:val="center"/>
              <w:rPr>
                <w:rFonts w:ascii="Times New Roman" w:hAnsi="Times New Roman" w:cs="Times New Roman"/>
                <w:sz w:val="20"/>
                <w:szCs w:val="20"/>
              </w:rPr>
            </w:pPr>
            <w:r w:rsidRPr="00384DB5">
              <w:rPr>
                <w:rFonts w:ascii="Times New Roman" w:hAnsi="Times New Roman" w:cs="Times New Roman"/>
                <w:sz w:val="20"/>
                <w:szCs w:val="20"/>
              </w:rPr>
              <w:t>Норматив</w:t>
            </w:r>
          </w:p>
        </w:tc>
        <w:tc>
          <w:tcPr>
            <w:tcW w:w="1985" w:type="dxa"/>
          </w:tcPr>
          <w:p w:rsidR="008F1C92" w:rsidRPr="00384DB5" w:rsidRDefault="008F1C92" w:rsidP="00B06BF9">
            <w:pPr>
              <w:jc w:val="center"/>
              <w:rPr>
                <w:rFonts w:ascii="Times New Roman" w:hAnsi="Times New Roman" w:cs="Times New Roman"/>
                <w:sz w:val="20"/>
                <w:szCs w:val="20"/>
              </w:rPr>
            </w:pPr>
            <w:r w:rsidRPr="00384DB5">
              <w:rPr>
                <w:rFonts w:ascii="Times New Roman" w:hAnsi="Times New Roman" w:cs="Times New Roman"/>
                <w:sz w:val="20"/>
                <w:szCs w:val="20"/>
              </w:rPr>
              <w:t xml:space="preserve">Должно быть </w:t>
            </w:r>
            <w:r w:rsidR="00B06BF9" w:rsidRPr="00384DB5">
              <w:rPr>
                <w:rFonts w:ascii="Times New Roman" w:hAnsi="Times New Roman" w:cs="Times New Roman"/>
                <w:sz w:val="20"/>
                <w:szCs w:val="20"/>
              </w:rPr>
              <w:t xml:space="preserve">библиотек </w:t>
            </w:r>
            <w:r w:rsidRPr="00384DB5">
              <w:rPr>
                <w:rFonts w:ascii="Times New Roman" w:hAnsi="Times New Roman" w:cs="Times New Roman"/>
                <w:sz w:val="20"/>
                <w:szCs w:val="20"/>
              </w:rPr>
              <w:t>по нормативу</w:t>
            </w:r>
          </w:p>
        </w:tc>
        <w:tc>
          <w:tcPr>
            <w:tcW w:w="1839" w:type="dxa"/>
          </w:tcPr>
          <w:p w:rsidR="008F1C92" w:rsidRPr="00384DB5" w:rsidRDefault="008F1C92" w:rsidP="00B06BF9">
            <w:pPr>
              <w:jc w:val="center"/>
              <w:rPr>
                <w:rFonts w:ascii="Times New Roman" w:hAnsi="Times New Roman" w:cs="Times New Roman"/>
                <w:sz w:val="20"/>
                <w:szCs w:val="20"/>
              </w:rPr>
            </w:pPr>
            <w:r w:rsidRPr="00384DB5">
              <w:rPr>
                <w:rFonts w:ascii="Times New Roman" w:hAnsi="Times New Roman" w:cs="Times New Roman"/>
                <w:sz w:val="20"/>
                <w:szCs w:val="20"/>
              </w:rPr>
              <w:t>Факт</w:t>
            </w:r>
          </w:p>
        </w:tc>
      </w:tr>
      <w:tr w:rsidR="008F1C92" w:rsidRPr="00384DB5" w:rsidTr="00B06BF9">
        <w:tc>
          <w:tcPr>
            <w:tcW w:w="6345" w:type="dxa"/>
          </w:tcPr>
          <w:p w:rsidR="008F1C92" w:rsidRPr="00384DB5" w:rsidRDefault="008F1C92" w:rsidP="005B2D41">
            <w:pPr>
              <w:rPr>
                <w:rFonts w:ascii="Times New Roman" w:hAnsi="Times New Roman" w:cs="Times New Roman"/>
                <w:sz w:val="28"/>
                <w:szCs w:val="28"/>
              </w:rPr>
            </w:pPr>
            <w:r w:rsidRPr="00384DB5">
              <w:rPr>
                <w:rFonts w:ascii="Times New Roman" w:hAnsi="Times New Roman" w:cs="Times New Roman"/>
                <w:sz w:val="28"/>
                <w:szCs w:val="28"/>
              </w:rPr>
              <w:t>Общедоступная библиотека на 10 тыс.чел. – 1 шт</w:t>
            </w:r>
          </w:p>
        </w:tc>
        <w:tc>
          <w:tcPr>
            <w:tcW w:w="1985" w:type="dxa"/>
          </w:tcPr>
          <w:p w:rsidR="008F1C92" w:rsidRPr="00384DB5" w:rsidRDefault="008F1C92" w:rsidP="00B06BF9">
            <w:pPr>
              <w:ind w:left="34"/>
              <w:rPr>
                <w:rFonts w:ascii="Times New Roman" w:hAnsi="Times New Roman" w:cs="Times New Roman"/>
                <w:sz w:val="28"/>
                <w:szCs w:val="28"/>
              </w:rPr>
            </w:pPr>
            <w:r w:rsidRPr="00384DB5">
              <w:rPr>
                <w:rFonts w:ascii="Times New Roman" w:hAnsi="Times New Roman" w:cs="Times New Roman"/>
                <w:sz w:val="28"/>
                <w:szCs w:val="28"/>
              </w:rPr>
              <w:t xml:space="preserve">3 городских </w:t>
            </w:r>
          </w:p>
        </w:tc>
        <w:tc>
          <w:tcPr>
            <w:tcW w:w="1839" w:type="dxa"/>
          </w:tcPr>
          <w:p w:rsidR="008F1C92" w:rsidRPr="00384DB5" w:rsidRDefault="008F1C92" w:rsidP="005B2D41">
            <w:pPr>
              <w:rPr>
                <w:rFonts w:ascii="Times New Roman" w:hAnsi="Times New Roman" w:cs="Times New Roman"/>
                <w:sz w:val="28"/>
                <w:szCs w:val="28"/>
              </w:rPr>
            </w:pPr>
            <w:r w:rsidRPr="00384DB5">
              <w:rPr>
                <w:rFonts w:ascii="Times New Roman" w:hAnsi="Times New Roman" w:cs="Times New Roman"/>
                <w:sz w:val="28"/>
                <w:szCs w:val="28"/>
              </w:rPr>
              <w:t>4 библиотеки</w:t>
            </w:r>
          </w:p>
        </w:tc>
      </w:tr>
      <w:tr w:rsidR="008F1C92" w:rsidRPr="00384DB5" w:rsidTr="00B06BF9">
        <w:tc>
          <w:tcPr>
            <w:tcW w:w="6345" w:type="dxa"/>
          </w:tcPr>
          <w:p w:rsidR="008F1C92" w:rsidRPr="00384DB5" w:rsidRDefault="00B06BF9" w:rsidP="005B2D41">
            <w:pPr>
              <w:rPr>
                <w:rFonts w:ascii="Times New Roman" w:hAnsi="Times New Roman" w:cs="Times New Roman"/>
                <w:sz w:val="28"/>
                <w:szCs w:val="28"/>
              </w:rPr>
            </w:pPr>
            <w:r w:rsidRPr="00384DB5">
              <w:rPr>
                <w:rFonts w:ascii="Times New Roman" w:hAnsi="Times New Roman" w:cs="Times New Roman"/>
                <w:sz w:val="28"/>
                <w:szCs w:val="28"/>
              </w:rPr>
              <w:t>Детская библиотека на 5 тыс.детей до 14 лет</w:t>
            </w:r>
            <w:r w:rsidR="008F1C92" w:rsidRPr="00384DB5">
              <w:rPr>
                <w:rFonts w:ascii="Times New Roman" w:hAnsi="Times New Roman" w:cs="Times New Roman"/>
                <w:sz w:val="28"/>
                <w:szCs w:val="28"/>
              </w:rPr>
              <w:t>- 1 шт.</w:t>
            </w:r>
          </w:p>
        </w:tc>
        <w:tc>
          <w:tcPr>
            <w:tcW w:w="1985" w:type="dxa"/>
          </w:tcPr>
          <w:p w:rsidR="008F1C92" w:rsidRPr="00384DB5" w:rsidRDefault="008F1C92" w:rsidP="005B2D41">
            <w:pPr>
              <w:rPr>
                <w:rFonts w:ascii="Times New Roman" w:hAnsi="Times New Roman" w:cs="Times New Roman"/>
                <w:sz w:val="28"/>
                <w:szCs w:val="28"/>
              </w:rPr>
            </w:pPr>
            <w:r w:rsidRPr="00384DB5">
              <w:rPr>
                <w:rFonts w:ascii="Times New Roman" w:hAnsi="Times New Roman" w:cs="Times New Roman"/>
                <w:sz w:val="28"/>
                <w:szCs w:val="28"/>
              </w:rPr>
              <w:t>1 детская</w:t>
            </w:r>
          </w:p>
        </w:tc>
        <w:tc>
          <w:tcPr>
            <w:tcW w:w="1839" w:type="dxa"/>
          </w:tcPr>
          <w:p w:rsidR="008F1C92" w:rsidRPr="00384DB5" w:rsidRDefault="008F1C92" w:rsidP="005B2D41">
            <w:pPr>
              <w:rPr>
                <w:rFonts w:ascii="Times New Roman" w:hAnsi="Times New Roman" w:cs="Times New Roman"/>
                <w:sz w:val="28"/>
                <w:szCs w:val="28"/>
              </w:rPr>
            </w:pPr>
            <w:r w:rsidRPr="00384DB5">
              <w:rPr>
                <w:rFonts w:ascii="Times New Roman" w:hAnsi="Times New Roman" w:cs="Times New Roman"/>
                <w:sz w:val="28"/>
                <w:szCs w:val="28"/>
              </w:rPr>
              <w:t>2 детских</w:t>
            </w:r>
          </w:p>
        </w:tc>
      </w:tr>
      <w:tr w:rsidR="008F1C92" w:rsidRPr="00384DB5" w:rsidTr="00B06BF9">
        <w:tc>
          <w:tcPr>
            <w:tcW w:w="6345" w:type="dxa"/>
          </w:tcPr>
          <w:p w:rsidR="008F1C92" w:rsidRPr="00384DB5" w:rsidRDefault="008F1C92" w:rsidP="005B2D41">
            <w:pPr>
              <w:rPr>
                <w:rFonts w:ascii="Times New Roman" w:hAnsi="Times New Roman" w:cs="Times New Roman"/>
                <w:sz w:val="28"/>
                <w:szCs w:val="28"/>
              </w:rPr>
            </w:pPr>
            <w:r w:rsidRPr="00384DB5">
              <w:rPr>
                <w:rFonts w:ascii="Times New Roman" w:hAnsi="Times New Roman" w:cs="Times New Roman"/>
                <w:sz w:val="28"/>
                <w:szCs w:val="28"/>
              </w:rPr>
              <w:t>Филиал  в сельских населенных пунктах</w:t>
            </w:r>
            <w:r w:rsidR="00B06BF9" w:rsidRPr="00384DB5">
              <w:rPr>
                <w:rFonts w:ascii="Times New Roman" w:hAnsi="Times New Roman" w:cs="Times New Roman"/>
                <w:sz w:val="28"/>
                <w:szCs w:val="28"/>
              </w:rPr>
              <w:t xml:space="preserve"> </w:t>
            </w:r>
            <w:r w:rsidRPr="00384DB5">
              <w:rPr>
                <w:rFonts w:ascii="Times New Roman" w:hAnsi="Times New Roman" w:cs="Times New Roman"/>
                <w:sz w:val="28"/>
                <w:szCs w:val="28"/>
              </w:rPr>
              <w:t>на 300 жителей и выше – 1 шт.</w:t>
            </w:r>
          </w:p>
        </w:tc>
        <w:tc>
          <w:tcPr>
            <w:tcW w:w="1985" w:type="dxa"/>
          </w:tcPr>
          <w:p w:rsidR="008F1C92" w:rsidRPr="00384DB5" w:rsidRDefault="008F1C92" w:rsidP="005B2D41">
            <w:pPr>
              <w:rPr>
                <w:rFonts w:ascii="Times New Roman" w:hAnsi="Times New Roman" w:cs="Times New Roman"/>
                <w:sz w:val="28"/>
                <w:szCs w:val="28"/>
              </w:rPr>
            </w:pPr>
            <w:r w:rsidRPr="00384DB5">
              <w:rPr>
                <w:rFonts w:ascii="Times New Roman" w:hAnsi="Times New Roman" w:cs="Times New Roman"/>
                <w:sz w:val="28"/>
                <w:szCs w:val="28"/>
              </w:rPr>
              <w:t>4 сельских</w:t>
            </w:r>
          </w:p>
        </w:tc>
        <w:tc>
          <w:tcPr>
            <w:tcW w:w="1839" w:type="dxa"/>
          </w:tcPr>
          <w:p w:rsidR="008F1C92" w:rsidRPr="00384DB5" w:rsidRDefault="008F1C92" w:rsidP="005B2D41">
            <w:pPr>
              <w:rPr>
                <w:rFonts w:ascii="Times New Roman" w:hAnsi="Times New Roman" w:cs="Times New Roman"/>
                <w:sz w:val="28"/>
                <w:szCs w:val="28"/>
              </w:rPr>
            </w:pPr>
            <w:r w:rsidRPr="00384DB5">
              <w:rPr>
                <w:rFonts w:ascii="Times New Roman" w:hAnsi="Times New Roman" w:cs="Times New Roman"/>
                <w:sz w:val="28"/>
                <w:szCs w:val="28"/>
              </w:rPr>
              <w:t>4 сельских</w:t>
            </w:r>
          </w:p>
        </w:tc>
      </w:tr>
    </w:tbl>
    <w:p w:rsidR="00B06BF9" w:rsidRPr="00384DB5" w:rsidRDefault="00B06BF9" w:rsidP="00B06BF9">
      <w:pPr>
        <w:spacing w:after="0" w:line="240" w:lineRule="auto"/>
        <w:ind w:firstLine="708"/>
        <w:contextualSpacing/>
        <w:jc w:val="both"/>
        <w:rPr>
          <w:rFonts w:ascii="Times New Roman" w:hAnsi="Times New Roman" w:cs="Times New Roman"/>
          <w:sz w:val="28"/>
          <w:szCs w:val="28"/>
          <w:shd w:val="clear" w:color="auto" w:fill="FFFFFF"/>
        </w:rPr>
      </w:pPr>
    </w:p>
    <w:p w:rsidR="00D61EB1" w:rsidRPr="00384DB5" w:rsidRDefault="00D61EB1" w:rsidP="00B06BF9">
      <w:pPr>
        <w:spacing w:after="0" w:line="240" w:lineRule="auto"/>
        <w:ind w:firstLine="708"/>
        <w:contextualSpacing/>
        <w:jc w:val="both"/>
        <w:rPr>
          <w:rFonts w:ascii="Times New Roman" w:hAnsi="Times New Roman" w:cs="Times New Roman"/>
          <w:sz w:val="28"/>
          <w:szCs w:val="28"/>
          <w:shd w:val="clear" w:color="auto" w:fill="FFFFFF"/>
        </w:rPr>
      </w:pPr>
      <w:r w:rsidRPr="00384DB5">
        <w:rPr>
          <w:rFonts w:ascii="Times New Roman" w:hAnsi="Times New Roman" w:cs="Times New Roman"/>
          <w:sz w:val="28"/>
          <w:szCs w:val="28"/>
          <w:shd w:val="clear" w:color="auto" w:fill="FFFFFF"/>
        </w:rPr>
        <w:t xml:space="preserve">Нормативная потребность музея и музыкальной школы (одно юридическое лицо: 2 отдельно-стоящих здания в разных района города) остаётся в норме. </w:t>
      </w:r>
      <w:r w:rsidR="006B2269" w:rsidRPr="00384DB5">
        <w:rPr>
          <w:rFonts w:ascii="Times New Roman" w:hAnsi="Times New Roman" w:cs="Times New Roman"/>
          <w:sz w:val="28"/>
          <w:szCs w:val="28"/>
          <w:shd w:val="clear" w:color="auto" w:fill="FFFFFF"/>
        </w:rPr>
        <w:t>Транспортная доступность от административного центра– 5-10 мин.</w:t>
      </w:r>
    </w:p>
    <w:p w:rsidR="00D61EB1" w:rsidRPr="00384DB5" w:rsidRDefault="00D61EB1" w:rsidP="00B06BF9">
      <w:pPr>
        <w:spacing w:after="0" w:line="240" w:lineRule="auto"/>
        <w:ind w:firstLine="708"/>
        <w:contextualSpacing/>
        <w:jc w:val="both"/>
        <w:rPr>
          <w:rFonts w:ascii="Times New Roman" w:hAnsi="Times New Roman" w:cs="Times New Roman"/>
          <w:sz w:val="28"/>
          <w:szCs w:val="28"/>
          <w:shd w:val="clear" w:color="auto" w:fill="FFFFFF"/>
        </w:rPr>
      </w:pPr>
    </w:p>
    <w:p w:rsidR="008F1C92" w:rsidRPr="00384DB5" w:rsidRDefault="008F1C92" w:rsidP="008F1C92">
      <w:pPr>
        <w:tabs>
          <w:tab w:val="left" w:pos="6900"/>
        </w:tabs>
        <w:spacing w:after="0" w:line="240" w:lineRule="auto"/>
        <w:rPr>
          <w:rFonts w:ascii="Times New Roman" w:hAnsi="Times New Roman" w:cs="Times New Roman"/>
          <w:i/>
          <w:sz w:val="28"/>
          <w:szCs w:val="28"/>
        </w:rPr>
      </w:pPr>
      <w:r w:rsidRPr="00384DB5">
        <w:rPr>
          <w:rFonts w:ascii="Times New Roman" w:hAnsi="Times New Roman" w:cs="Times New Roman"/>
          <w:i/>
          <w:sz w:val="28"/>
          <w:szCs w:val="28"/>
        </w:rPr>
        <w:t xml:space="preserve">     </w:t>
      </w:r>
      <w:r w:rsidR="00B9730E" w:rsidRPr="00384DB5">
        <w:rPr>
          <w:rFonts w:ascii="Times New Roman" w:hAnsi="Times New Roman" w:cs="Times New Roman"/>
          <w:i/>
          <w:sz w:val="28"/>
          <w:szCs w:val="28"/>
        </w:rPr>
        <w:t xml:space="preserve">Транспортная доступность </w:t>
      </w:r>
      <w:r w:rsidRPr="00384DB5">
        <w:rPr>
          <w:rFonts w:ascii="Times New Roman" w:hAnsi="Times New Roman" w:cs="Times New Roman"/>
          <w:i/>
          <w:sz w:val="28"/>
          <w:szCs w:val="28"/>
        </w:rPr>
        <w:t>сельск.</w:t>
      </w:r>
      <w:r w:rsidR="00DC3373" w:rsidRPr="00384DB5">
        <w:rPr>
          <w:rFonts w:ascii="Times New Roman" w:hAnsi="Times New Roman" w:cs="Times New Roman"/>
          <w:i/>
          <w:sz w:val="28"/>
          <w:szCs w:val="28"/>
        </w:rPr>
        <w:t xml:space="preserve">учреждений </w:t>
      </w:r>
      <w:r w:rsidR="00D54FF4" w:rsidRPr="00384DB5">
        <w:rPr>
          <w:rFonts w:ascii="Times New Roman" w:hAnsi="Times New Roman" w:cs="Times New Roman"/>
          <w:i/>
          <w:sz w:val="28"/>
          <w:szCs w:val="28"/>
        </w:rPr>
        <w:t xml:space="preserve">культуры </w:t>
      </w:r>
      <w:r w:rsidR="00DC3373" w:rsidRPr="00384DB5">
        <w:rPr>
          <w:rFonts w:ascii="Times New Roman" w:hAnsi="Times New Roman" w:cs="Times New Roman"/>
          <w:i/>
          <w:sz w:val="28"/>
          <w:szCs w:val="28"/>
        </w:rPr>
        <w:t>приведена в таблице 2.</w:t>
      </w:r>
    </w:p>
    <w:p w:rsidR="008F1C92" w:rsidRPr="00384DB5" w:rsidRDefault="003308A2" w:rsidP="008F1C92">
      <w:pPr>
        <w:tabs>
          <w:tab w:val="left" w:pos="6900"/>
        </w:tabs>
        <w:spacing w:after="0" w:line="240" w:lineRule="auto"/>
        <w:rPr>
          <w:rFonts w:ascii="Times New Roman" w:hAnsi="Times New Roman" w:cs="Times New Roman"/>
          <w:b/>
          <w:sz w:val="20"/>
          <w:szCs w:val="20"/>
        </w:rPr>
      </w:pPr>
      <w:r w:rsidRPr="00384DB5">
        <w:rPr>
          <w:rFonts w:ascii="Times New Roman" w:hAnsi="Times New Roman" w:cs="Times New Roman"/>
          <w:b/>
          <w:sz w:val="20"/>
          <w:szCs w:val="20"/>
        </w:rPr>
        <w:t>Таблица 3</w:t>
      </w:r>
      <w:r w:rsidR="00DC3373" w:rsidRPr="00384DB5">
        <w:rPr>
          <w:rFonts w:ascii="Times New Roman" w:hAnsi="Times New Roman" w:cs="Times New Roman"/>
          <w:b/>
          <w:sz w:val="20"/>
          <w:szCs w:val="20"/>
        </w:rPr>
        <w:t>.</w:t>
      </w:r>
    </w:p>
    <w:p w:rsidR="008F1C92" w:rsidRPr="00384DB5" w:rsidRDefault="008F1C92" w:rsidP="008F1C92">
      <w:pPr>
        <w:tabs>
          <w:tab w:val="left" w:pos="6900"/>
        </w:tabs>
        <w:spacing w:after="0" w:line="240" w:lineRule="auto"/>
        <w:rPr>
          <w:rFonts w:ascii="Times New Roman" w:hAnsi="Times New Roman" w:cs="Times New Roman"/>
          <w:sz w:val="28"/>
          <w:szCs w:val="28"/>
        </w:rPr>
      </w:pPr>
      <w:r w:rsidRPr="00384DB5">
        <w:rPr>
          <w:rFonts w:ascii="Times New Roman" w:hAnsi="Times New Roman" w:cs="Times New Roman"/>
          <w:sz w:val="28"/>
          <w:szCs w:val="28"/>
        </w:rPr>
        <w:lastRenderedPageBreak/>
        <w:t xml:space="preserve">  </w:t>
      </w:r>
      <w:r w:rsidR="00D54FF4" w:rsidRPr="00384DB5">
        <w:rPr>
          <w:rFonts w:ascii="Times New Roman" w:hAnsi="Times New Roman" w:cs="Times New Roman"/>
          <w:noProof/>
          <w:sz w:val="28"/>
          <w:szCs w:val="28"/>
          <w:lang w:eastAsia="ru-RU"/>
        </w:rPr>
        <w:drawing>
          <wp:inline distT="0" distB="0" distL="0" distR="0">
            <wp:extent cx="6334125" cy="4000500"/>
            <wp:effectExtent l="19050" t="0" r="9525"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384DB5">
        <w:rPr>
          <w:rFonts w:ascii="Times New Roman" w:hAnsi="Times New Roman" w:cs="Times New Roman"/>
          <w:sz w:val="28"/>
          <w:szCs w:val="28"/>
        </w:rPr>
        <w:t xml:space="preserve">   </w:t>
      </w:r>
    </w:p>
    <w:p w:rsidR="00D61EB1" w:rsidRPr="00384DB5" w:rsidRDefault="008F1C92" w:rsidP="006B2269">
      <w:pPr>
        <w:tabs>
          <w:tab w:val="left" w:pos="6900"/>
        </w:tabs>
        <w:spacing w:after="0" w:line="240" w:lineRule="auto"/>
        <w:rPr>
          <w:rFonts w:ascii="Times New Roman" w:hAnsi="Times New Roman" w:cs="Times New Roman"/>
          <w:sz w:val="28"/>
          <w:szCs w:val="28"/>
        </w:rPr>
      </w:pPr>
      <w:r w:rsidRPr="00384DB5">
        <w:rPr>
          <w:rFonts w:ascii="Times New Roman" w:hAnsi="Times New Roman" w:cs="Times New Roman"/>
          <w:sz w:val="28"/>
          <w:szCs w:val="28"/>
        </w:rPr>
        <w:t xml:space="preserve">      </w:t>
      </w:r>
    </w:p>
    <w:p w:rsidR="00D61EB1" w:rsidRPr="00384DB5" w:rsidRDefault="00D61EB1" w:rsidP="00D61EB1">
      <w:pPr>
        <w:spacing w:after="0" w:line="240" w:lineRule="auto"/>
        <w:ind w:firstLine="708"/>
        <w:contextualSpacing/>
        <w:jc w:val="both"/>
        <w:rPr>
          <w:rFonts w:ascii="Times New Roman" w:hAnsi="Times New Roman" w:cs="Times New Roman"/>
          <w:sz w:val="28"/>
          <w:szCs w:val="28"/>
          <w:shd w:val="clear" w:color="auto" w:fill="FFFFFF"/>
        </w:rPr>
      </w:pPr>
      <w:r w:rsidRPr="00384DB5">
        <w:rPr>
          <w:rFonts w:ascii="Times New Roman" w:hAnsi="Times New Roman" w:cs="Times New Roman"/>
          <w:sz w:val="28"/>
          <w:szCs w:val="28"/>
        </w:rPr>
        <w:t xml:space="preserve">В пос.Малый Бердяш, где нет библиотеки и клубного учреждения, в летний период функционировал читальный зал под открытым небом. </w:t>
      </w:r>
      <w:r w:rsidRPr="00384DB5">
        <w:rPr>
          <w:rFonts w:ascii="Times New Roman" w:hAnsi="Times New Roman" w:cs="Times New Roman"/>
          <w:sz w:val="28"/>
          <w:szCs w:val="28"/>
          <w:shd w:val="clear" w:color="auto" w:fill="FFFFFF"/>
        </w:rPr>
        <w:t xml:space="preserve">Сотрудники Центральной городской библиотеки привозили с собой книги и журналы для жителей поселка.  Проводили  конкурсно-игровые программы для детей и взрослых. </w:t>
      </w:r>
      <w:r w:rsidRPr="00384DB5">
        <w:rPr>
          <w:rFonts w:ascii="Times New Roman" w:hAnsi="Times New Roman" w:cs="Times New Roman"/>
          <w:sz w:val="28"/>
          <w:szCs w:val="28"/>
        </w:rPr>
        <w:t>1 раз в месяц специалистами отдела нестационарного обслуживания населения МКУК ЦКС организуется работа Автоклуба, проводятся конкурсно-развлекательные программы для детей, концерты, дискотеки для молодёжи.</w:t>
      </w:r>
    </w:p>
    <w:p w:rsidR="004066E5" w:rsidRPr="00384DB5" w:rsidRDefault="008F1C92" w:rsidP="004066E5">
      <w:pPr>
        <w:tabs>
          <w:tab w:val="left" w:pos="6900"/>
        </w:tabs>
        <w:spacing w:after="0" w:line="240" w:lineRule="auto"/>
        <w:rPr>
          <w:rFonts w:ascii="Times New Roman" w:hAnsi="Times New Roman" w:cs="Times New Roman"/>
          <w:sz w:val="28"/>
          <w:szCs w:val="28"/>
        </w:rPr>
      </w:pPr>
      <w:r w:rsidRPr="00384DB5">
        <w:rPr>
          <w:rFonts w:ascii="Times New Roman" w:hAnsi="Times New Roman" w:cs="Times New Roman"/>
          <w:sz w:val="28"/>
          <w:szCs w:val="28"/>
        </w:rPr>
        <w:t>Т</w:t>
      </w:r>
      <w:r w:rsidR="00876CA0" w:rsidRPr="00384DB5">
        <w:rPr>
          <w:rFonts w:ascii="Times New Roman" w:hAnsi="Times New Roman" w:cs="Times New Roman"/>
          <w:sz w:val="28"/>
          <w:szCs w:val="28"/>
        </w:rPr>
        <w:t>ранспортная доступность</w:t>
      </w:r>
      <w:r w:rsidR="00DC3373" w:rsidRPr="00384DB5">
        <w:rPr>
          <w:rFonts w:ascii="Times New Roman" w:hAnsi="Times New Roman" w:cs="Times New Roman"/>
          <w:sz w:val="28"/>
          <w:szCs w:val="28"/>
        </w:rPr>
        <w:t xml:space="preserve"> к учреждениям культуры составляет</w:t>
      </w:r>
      <w:r w:rsidR="00876CA0" w:rsidRPr="00384DB5">
        <w:rPr>
          <w:rFonts w:ascii="Times New Roman" w:hAnsi="Times New Roman" w:cs="Times New Roman"/>
          <w:sz w:val="28"/>
          <w:szCs w:val="28"/>
        </w:rPr>
        <w:t xml:space="preserve"> 10-мин-1 час.</w:t>
      </w:r>
      <w:r w:rsidR="00DC3373" w:rsidRPr="00384DB5">
        <w:rPr>
          <w:rFonts w:ascii="Times New Roman" w:hAnsi="Times New Roman" w:cs="Times New Roman"/>
          <w:sz w:val="28"/>
          <w:szCs w:val="28"/>
        </w:rPr>
        <w:t xml:space="preserve"> </w:t>
      </w:r>
      <w:r w:rsidR="003A4CC6" w:rsidRPr="00384DB5">
        <w:rPr>
          <w:rFonts w:ascii="Times New Roman" w:hAnsi="Times New Roman" w:cs="Times New Roman"/>
          <w:sz w:val="28"/>
          <w:szCs w:val="28"/>
        </w:rPr>
        <w:t xml:space="preserve">                             </w:t>
      </w:r>
    </w:p>
    <w:p w:rsidR="003A4CC6" w:rsidRPr="00384DB5" w:rsidRDefault="004066E5" w:rsidP="00CA2E72">
      <w:pPr>
        <w:spacing w:after="0" w:line="240" w:lineRule="auto"/>
        <w:rPr>
          <w:rFonts w:ascii="Times New Roman" w:hAnsi="Times New Roman" w:cs="Times New Roman"/>
          <w:sz w:val="28"/>
          <w:szCs w:val="28"/>
        </w:rPr>
      </w:pPr>
      <w:r w:rsidRPr="00384DB5">
        <w:rPr>
          <w:rFonts w:ascii="Times New Roman" w:hAnsi="Times New Roman" w:cs="Times New Roman"/>
          <w:sz w:val="28"/>
          <w:szCs w:val="28"/>
        </w:rPr>
        <w:t xml:space="preserve">      </w:t>
      </w:r>
      <w:r w:rsidR="003A4CC6" w:rsidRPr="00384DB5">
        <w:rPr>
          <w:rFonts w:ascii="Times New Roman" w:hAnsi="Times New Roman" w:cs="Times New Roman"/>
          <w:sz w:val="28"/>
          <w:szCs w:val="28"/>
        </w:rPr>
        <w:t>Количество населенных пунктов</w:t>
      </w:r>
      <w:r w:rsidRPr="00384DB5">
        <w:rPr>
          <w:rFonts w:ascii="Times New Roman" w:hAnsi="Times New Roman" w:cs="Times New Roman"/>
          <w:sz w:val="28"/>
          <w:szCs w:val="28"/>
        </w:rPr>
        <w:t xml:space="preserve"> (обозначенные в Уставе Усть-Катавского городского округа)</w:t>
      </w:r>
      <w:r w:rsidR="003A4CC6" w:rsidRPr="00384DB5">
        <w:rPr>
          <w:rFonts w:ascii="Times New Roman" w:hAnsi="Times New Roman" w:cs="Times New Roman"/>
          <w:sz w:val="28"/>
          <w:szCs w:val="28"/>
        </w:rPr>
        <w:t xml:space="preserve">, не имеющих стационарных учреждений культуры </w:t>
      </w:r>
      <w:r w:rsidRPr="00384DB5">
        <w:rPr>
          <w:rFonts w:ascii="Times New Roman" w:hAnsi="Times New Roman" w:cs="Times New Roman"/>
          <w:sz w:val="28"/>
          <w:szCs w:val="28"/>
        </w:rPr>
        <w:t>и транспортной доступности</w:t>
      </w:r>
      <w:r w:rsidR="003A4CC6" w:rsidRPr="00384DB5">
        <w:rPr>
          <w:rFonts w:ascii="Times New Roman" w:hAnsi="Times New Roman" w:cs="Times New Roman"/>
          <w:sz w:val="28"/>
          <w:szCs w:val="28"/>
        </w:rPr>
        <w:t>:</w:t>
      </w:r>
    </w:p>
    <w:p w:rsidR="003A4CC6" w:rsidRPr="00384DB5" w:rsidRDefault="00D61EB1" w:rsidP="00CA2E72">
      <w:pPr>
        <w:spacing w:after="0" w:line="240" w:lineRule="auto"/>
        <w:rPr>
          <w:rFonts w:ascii="Times New Roman" w:hAnsi="Times New Roman" w:cs="Times New Roman"/>
          <w:sz w:val="28"/>
          <w:szCs w:val="28"/>
        </w:rPr>
      </w:pPr>
      <w:r w:rsidRPr="00384DB5">
        <w:rPr>
          <w:rFonts w:ascii="Times New Roman" w:hAnsi="Times New Roman" w:cs="Times New Roman"/>
          <w:sz w:val="28"/>
          <w:szCs w:val="28"/>
        </w:rPr>
        <w:t>- п.ж/д. станция Усть-Катав – менее 20</w:t>
      </w:r>
      <w:r w:rsidR="003A4CC6" w:rsidRPr="00384DB5">
        <w:rPr>
          <w:rFonts w:ascii="Times New Roman" w:hAnsi="Times New Roman" w:cs="Times New Roman"/>
          <w:sz w:val="28"/>
          <w:szCs w:val="28"/>
        </w:rPr>
        <w:t xml:space="preserve"> чел.</w:t>
      </w:r>
    </w:p>
    <w:p w:rsidR="003A4CC6" w:rsidRPr="00384DB5" w:rsidRDefault="00D61EB1" w:rsidP="00CA2E72">
      <w:pPr>
        <w:spacing w:after="0" w:line="240" w:lineRule="auto"/>
        <w:rPr>
          <w:rFonts w:ascii="Times New Roman" w:hAnsi="Times New Roman" w:cs="Times New Roman"/>
          <w:sz w:val="28"/>
          <w:szCs w:val="28"/>
        </w:rPr>
      </w:pPr>
      <w:r w:rsidRPr="00384DB5">
        <w:rPr>
          <w:rFonts w:ascii="Times New Roman" w:hAnsi="Times New Roman" w:cs="Times New Roman"/>
          <w:sz w:val="28"/>
          <w:szCs w:val="28"/>
        </w:rPr>
        <w:t>- п. Верхняя Лука –  менее 20</w:t>
      </w:r>
      <w:r w:rsidR="003A4CC6" w:rsidRPr="00384DB5">
        <w:rPr>
          <w:rFonts w:ascii="Times New Roman" w:hAnsi="Times New Roman" w:cs="Times New Roman"/>
          <w:sz w:val="28"/>
          <w:szCs w:val="28"/>
        </w:rPr>
        <w:t xml:space="preserve"> чел.</w:t>
      </w:r>
    </w:p>
    <w:p w:rsidR="003A4CC6" w:rsidRPr="00384DB5" w:rsidRDefault="003A4CC6" w:rsidP="00CA2E72">
      <w:pPr>
        <w:spacing w:after="0" w:line="240" w:lineRule="auto"/>
        <w:rPr>
          <w:rFonts w:ascii="Times New Roman" w:hAnsi="Times New Roman" w:cs="Times New Roman"/>
          <w:sz w:val="28"/>
          <w:szCs w:val="28"/>
        </w:rPr>
      </w:pPr>
      <w:r w:rsidRPr="00384DB5">
        <w:rPr>
          <w:rFonts w:ascii="Times New Roman" w:hAnsi="Times New Roman" w:cs="Times New Roman"/>
          <w:sz w:val="28"/>
          <w:szCs w:val="28"/>
        </w:rPr>
        <w:t>-п. Сулуяновский – 0 чел.</w:t>
      </w:r>
    </w:p>
    <w:p w:rsidR="003A4CC6" w:rsidRPr="00384DB5" w:rsidRDefault="003A4CC6" w:rsidP="00CA2E72">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п. Кочкари – 0 чел.</w:t>
      </w:r>
    </w:p>
    <w:p w:rsidR="007E6044" w:rsidRPr="00384DB5" w:rsidRDefault="007E6044" w:rsidP="00CA2E72">
      <w:pPr>
        <w:spacing w:after="0" w:line="240" w:lineRule="auto"/>
        <w:jc w:val="both"/>
        <w:rPr>
          <w:rFonts w:ascii="Times New Roman" w:hAnsi="Times New Roman" w:cs="Times New Roman"/>
          <w:b/>
          <w:sz w:val="28"/>
          <w:szCs w:val="28"/>
        </w:rPr>
      </w:pPr>
      <w:r w:rsidRPr="00384DB5">
        <w:rPr>
          <w:rFonts w:ascii="Times New Roman" w:hAnsi="Times New Roman" w:cs="Times New Roman"/>
          <w:b/>
          <w:sz w:val="28"/>
          <w:szCs w:val="28"/>
        </w:rPr>
        <w:t xml:space="preserve">      Доступность для различных категорий населени</w:t>
      </w:r>
      <w:r w:rsidR="006B2269" w:rsidRPr="00384DB5">
        <w:rPr>
          <w:rFonts w:ascii="Times New Roman" w:hAnsi="Times New Roman" w:cs="Times New Roman"/>
          <w:b/>
          <w:sz w:val="28"/>
          <w:szCs w:val="28"/>
        </w:rPr>
        <w:t>я.</w:t>
      </w:r>
    </w:p>
    <w:p w:rsidR="00BF0C7C" w:rsidRPr="00384DB5" w:rsidRDefault="00BF0C7C" w:rsidP="00CA2E72">
      <w:pPr>
        <w:spacing w:after="0" w:line="240" w:lineRule="auto"/>
        <w:jc w:val="both"/>
        <w:rPr>
          <w:rFonts w:ascii="Times New Roman" w:eastAsia="Times New Roman" w:hAnsi="Times New Roman" w:cs="Times New Roman"/>
          <w:sz w:val="28"/>
          <w:szCs w:val="28"/>
          <w:shd w:val="clear" w:color="auto" w:fill="FFFFFF"/>
          <w:lang w:eastAsia="ru-RU"/>
        </w:rPr>
      </w:pPr>
      <w:r w:rsidRPr="00384DB5">
        <w:rPr>
          <w:rFonts w:ascii="Times New Roman" w:eastAsia="Times New Roman" w:hAnsi="Times New Roman" w:cs="Times New Roman"/>
          <w:sz w:val="28"/>
          <w:szCs w:val="28"/>
          <w:shd w:val="clear" w:color="auto" w:fill="FFFFFF"/>
          <w:lang w:eastAsia="ru-RU"/>
        </w:rPr>
        <w:t xml:space="preserve">      В последнее время Правительством уделяется повышенное внимание вопросам обеспечения доступности для инвалидов и лиц  с ограниченными возможностями здоровья. В Усть-Ка</w:t>
      </w:r>
      <w:r w:rsidR="009440EA" w:rsidRPr="00384DB5">
        <w:rPr>
          <w:rFonts w:ascii="Times New Roman" w:eastAsia="Times New Roman" w:hAnsi="Times New Roman" w:cs="Times New Roman"/>
          <w:sz w:val="28"/>
          <w:szCs w:val="28"/>
          <w:shd w:val="clear" w:color="auto" w:fill="FFFFFF"/>
          <w:lang w:eastAsia="ru-RU"/>
        </w:rPr>
        <w:t xml:space="preserve">тавском городском округе </w:t>
      </w:r>
      <w:r w:rsidR="00CA2E72" w:rsidRPr="00384DB5">
        <w:rPr>
          <w:rFonts w:ascii="Times New Roman" w:eastAsia="Times New Roman" w:hAnsi="Times New Roman" w:cs="Times New Roman"/>
          <w:sz w:val="28"/>
          <w:szCs w:val="28"/>
          <w:shd w:val="clear" w:color="auto" w:fill="FFFFFF"/>
          <w:lang w:eastAsia="ru-RU"/>
        </w:rPr>
        <w:t xml:space="preserve">работа в этом плане </w:t>
      </w:r>
      <w:r w:rsidR="009440EA" w:rsidRPr="00384DB5">
        <w:rPr>
          <w:rFonts w:ascii="Times New Roman" w:eastAsia="Times New Roman" w:hAnsi="Times New Roman" w:cs="Times New Roman"/>
          <w:sz w:val="28"/>
          <w:szCs w:val="28"/>
          <w:shd w:val="clear" w:color="auto" w:fill="FFFFFF"/>
          <w:lang w:eastAsia="ru-RU"/>
        </w:rPr>
        <w:t>осуществляется</w:t>
      </w:r>
      <w:r w:rsidR="00CA2E72" w:rsidRPr="00384DB5">
        <w:rPr>
          <w:rFonts w:ascii="Times New Roman" w:eastAsia="Times New Roman" w:hAnsi="Times New Roman" w:cs="Times New Roman"/>
          <w:sz w:val="28"/>
          <w:szCs w:val="28"/>
          <w:shd w:val="clear" w:color="auto" w:fill="FFFFFF"/>
          <w:lang w:eastAsia="ru-RU"/>
        </w:rPr>
        <w:t xml:space="preserve"> по мере возможности</w:t>
      </w:r>
      <w:r w:rsidR="009440EA" w:rsidRPr="00384DB5">
        <w:rPr>
          <w:rFonts w:ascii="Times New Roman" w:eastAsia="Times New Roman" w:hAnsi="Times New Roman" w:cs="Times New Roman"/>
          <w:sz w:val="28"/>
          <w:szCs w:val="28"/>
          <w:shd w:val="clear" w:color="auto" w:fill="FFFFFF"/>
          <w:lang w:eastAsia="ru-RU"/>
        </w:rPr>
        <w:t xml:space="preserve">. Основные причины, замедляющие процесс - оснащение материально-технической базы </w:t>
      </w:r>
      <w:r w:rsidR="00272935" w:rsidRPr="00384DB5">
        <w:rPr>
          <w:rFonts w:ascii="Times New Roman" w:eastAsia="Times New Roman" w:hAnsi="Times New Roman" w:cs="Times New Roman"/>
          <w:sz w:val="28"/>
          <w:szCs w:val="28"/>
          <w:shd w:val="clear" w:color="auto" w:fill="FFFFFF"/>
          <w:lang w:eastAsia="ru-RU"/>
        </w:rPr>
        <w:t>в малом</w:t>
      </w:r>
      <w:r w:rsidR="00CA2E72" w:rsidRPr="00384DB5">
        <w:rPr>
          <w:rFonts w:ascii="Times New Roman" w:eastAsia="Times New Roman" w:hAnsi="Times New Roman" w:cs="Times New Roman"/>
          <w:sz w:val="28"/>
          <w:szCs w:val="28"/>
          <w:shd w:val="clear" w:color="auto" w:fill="FFFFFF"/>
          <w:lang w:eastAsia="ru-RU"/>
        </w:rPr>
        <w:t xml:space="preserve"> </w:t>
      </w:r>
      <w:r w:rsidR="00272935" w:rsidRPr="00384DB5">
        <w:rPr>
          <w:rFonts w:ascii="Times New Roman" w:eastAsia="Times New Roman" w:hAnsi="Times New Roman" w:cs="Times New Roman"/>
          <w:sz w:val="28"/>
          <w:szCs w:val="28"/>
          <w:shd w:val="clear" w:color="auto" w:fill="FFFFFF"/>
          <w:lang w:eastAsia="ru-RU"/>
        </w:rPr>
        <w:t xml:space="preserve">объёме для полного изменения </w:t>
      </w:r>
      <w:r w:rsidR="009440EA" w:rsidRPr="00384DB5">
        <w:rPr>
          <w:rFonts w:ascii="Times New Roman" w:eastAsia="Times New Roman" w:hAnsi="Times New Roman" w:cs="Times New Roman"/>
          <w:sz w:val="28"/>
          <w:szCs w:val="28"/>
          <w:shd w:val="clear" w:color="auto" w:fill="FFFFFF"/>
          <w:lang w:eastAsia="ru-RU"/>
        </w:rPr>
        <w:t>(</w:t>
      </w:r>
      <w:r w:rsidR="005A48EE" w:rsidRPr="00384DB5">
        <w:rPr>
          <w:rFonts w:ascii="Times New Roman" w:eastAsia="Times New Roman" w:hAnsi="Times New Roman" w:cs="Times New Roman"/>
          <w:sz w:val="28"/>
          <w:szCs w:val="28"/>
          <w:shd w:val="clear" w:color="auto" w:fill="FFFFFF"/>
          <w:lang w:eastAsia="ru-RU"/>
        </w:rPr>
        <w:t xml:space="preserve">на данном этапе </w:t>
      </w:r>
      <w:r w:rsidR="009440EA" w:rsidRPr="00384DB5">
        <w:rPr>
          <w:rFonts w:ascii="Times New Roman" w:eastAsia="Times New Roman" w:hAnsi="Times New Roman" w:cs="Times New Roman"/>
          <w:sz w:val="28"/>
          <w:szCs w:val="28"/>
          <w:shd w:val="clear" w:color="auto" w:fill="FFFFFF"/>
          <w:lang w:eastAsia="ru-RU"/>
        </w:rPr>
        <w:t>пересматривается бюджетное</w:t>
      </w:r>
      <w:r w:rsidR="005A48EE" w:rsidRPr="00384DB5">
        <w:rPr>
          <w:rFonts w:ascii="Times New Roman" w:eastAsia="Times New Roman" w:hAnsi="Times New Roman" w:cs="Times New Roman"/>
          <w:sz w:val="28"/>
          <w:szCs w:val="28"/>
          <w:shd w:val="clear" w:color="auto" w:fill="FFFFFF"/>
          <w:lang w:eastAsia="ru-RU"/>
        </w:rPr>
        <w:t xml:space="preserve"> планирование на 2017-2019 гг, в муниципальной программе по всем учреждениям будут внесены соответствующие значения по поддержке значимого направления), многие объекты культуры имеют значимость объектов нематериального культурного наследия различных значений, что делает их неприкосновенными в плане реконструкции. </w:t>
      </w:r>
    </w:p>
    <w:p w:rsidR="005A48EE" w:rsidRPr="00384DB5" w:rsidRDefault="005A48EE" w:rsidP="00CA2E72">
      <w:pPr>
        <w:spacing w:after="0" w:line="240" w:lineRule="auto"/>
        <w:jc w:val="both"/>
        <w:rPr>
          <w:rFonts w:ascii="Times New Roman" w:hAnsi="Times New Roman" w:cs="Times New Roman"/>
          <w:b/>
          <w:sz w:val="28"/>
          <w:szCs w:val="28"/>
          <w:u w:val="single"/>
        </w:rPr>
      </w:pPr>
      <w:r w:rsidRPr="00384DB5">
        <w:rPr>
          <w:rFonts w:ascii="Times New Roman" w:eastAsia="Times New Roman" w:hAnsi="Times New Roman" w:cs="Times New Roman"/>
          <w:sz w:val="28"/>
          <w:szCs w:val="28"/>
          <w:shd w:val="clear" w:color="auto" w:fill="FFFFFF"/>
          <w:lang w:eastAsia="ru-RU"/>
        </w:rPr>
        <w:lastRenderedPageBreak/>
        <w:t xml:space="preserve">   </w:t>
      </w:r>
      <w:r w:rsidR="00612AC7" w:rsidRPr="00384DB5">
        <w:rPr>
          <w:rFonts w:ascii="Times New Roman" w:eastAsia="Times New Roman" w:hAnsi="Times New Roman" w:cs="Times New Roman"/>
          <w:sz w:val="28"/>
          <w:szCs w:val="28"/>
          <w:shd w:val="clear" w:color="auto" w:fill="FFFFFF"/>
          <w:lang w:eastAsia="ru-RU"/>
        </w:rPr>
        <w:t xml:space="preserve"> </w:t>
      </w:r>
      <w:r w:rsidRPr="00384DB5">
        <w:rPr>
          <w:rFonts w:ascii="Times New Roman" w:eastAsia="Times New Roman" w:hAnsi="Times New Roman" w:cs="Times New Roman"/>
          <w:sz w:val="28"/>
          <w:szCs w:val="28"/>
          <w:shd w:val="clear" w:color="auto" w:fill="FFFFFF"/>
          <w:lang w:eastAsia="ru-RU"/>
        </w:rPr>
        <w:t xml:space="preserve"> </w:t>
      </w:r>
      <w:r w:rsidR="00612AC7" w:rsidRPr="00384DB5">
        <w:rPr>
          <w:rFonts w:ascii="Times New Roman" w:eastAsia="Times New Roman" w:hAnsi="Times New Roman" w:cs="Times New Roman"/>
          <w:sz w:val="28"/>
          <w:szCs w:val="28"/>
          <w:u w:val="single"/>
          <w:shd w:val="clear" w:color="auto" w:fill="FFFFFF"/>
          <w:lang w:eastAsia="ru-RU"/>
        </w:rPr>
        <w:t xml:space="preserve"> Осуществление основных работ по данному направлению.</w:t>
      </w:r>
    </w:p>
    <w:p w:rsidR="001C0B44" w:rsidRPr="00384DB5" w:rsidRDefault="00612AC7" w:rsidP="00CA2E72">
      <w:pPr>
        <w:spacing w:after="0" w:line="240" w:lineRule="auto"/>
        <w:contextualSpacing/>
        <w:jc w:val="both"/>
        <w:rPr>
          <w:rFonts w:ascii="Times New Roman" w:hAnsi="Times New Roman" w:cs="Times New Roman"/>
          <w:sz w:val="28"/>
          <w:szCs w:val="28"/>
        </w:rPr>
      </w:pPr>
      <w:r w:rsidRPr="00384DB5">
        <w:rPr>
          <w:rFonts w:ascii="Times New Roman" w:hAnsi="Times New Roman" w:cs="Times New Roman"/>
          <w:sz w:val="28"/>
          <w:szCs w:val="28"/>
          <w:shd w:val="clear" w:color="auto" w:fill="FFFFFF"/>
        </w:rPr>
        <w:t xml:space="preserve">       К</w:t>
      </w:r>
      <w:r w:rsidR="001C0B44" w:rsidRPr="00384DB5">
        <w:rPr>
          <w:rFonts w:ascii="Times New Roman" w:hAnsi="Times New Roman" w:cs="Times New Roman"/>
          <w:sz w:val="28"/>
          <w:szCs w:val="28"/>
          <w:shd w:val="clear" w:color="auto" w:fill="FFFFFF"/>
        </w:rPr>
        <w:t xml:space="preserve">атегория людей с ограничением по зрению  имеют право на </w:t>
      </w:r>
      <w:r w:rsidR="001C0B44" w:rsidRPr="00384DB5">
        <w:rPr>
          <w:rFonts w:ascii="Times New Roman" w:hAnsi="Times New Roman" w:cs="Times New Roman"/>
          <w:b/>
          <w:sz w:val="28"/>
          <w:szCs w:val="28"/>
          <w:shd w:val="clear" w:color="auto" w:fill="FFFFFF"/>
        </w:rPr>
        <w:t xml:space="preserve">библиотечное обслуживание </w:t>
      </w:r>
      <w:r w:rsidR="001C0B44" w:rsidRPr="00384DB5">
        <w:rPr>
          <w:rFonts w:ascii="Times New Roman" w:hAnsi="Times New Roman" w:cs="Times New Roman"/>
          <w:sz w:val="28"/>
          <w:szCs w:val="28"/>
          <w:shd w:val="clear" w:color="auto" w:fill="FFFFFF"/>
        </w:rPr>
        <w:t xml:space="preserve">в Центральной городской библиотеке. Для них предоставлен фонд документов в специальных доступных </w:t>
      </w:r>
      <w:r w:rsidR="00CA2E72" w:rsidRPr="00384DB5">
        <w:rPr>
          <w:rFonts w:ascii="Times New Roman" w:hAnsi="Times New Roman" w:cs="Times New Roman"/>
          <w:sz w:val="28"/>
          <w:szCs w:val="28"/>
          <w:shd w:val="clear" w:color="auto" w:fill="FFFFFF"/>
        </w:rPr>
        <w:t xml:space="preserve">форматах на различных носителях </w:t>
      </w:r>
      <w:r w:rsidR="001C0B44" w:rsidRPr="00384DB5">
        <w:rPr>
          <w:rFonts w:ascii="Times New Roman" w:hAnsi="Times New Roman" w:cs="Times New Roman"/>
          <w:sz w:val="28"/>
          <w:szCs w:val="28"/>
          <w:shd w:val="clear" w:color="auto" w:fill="FFFFFF"/>
        </w:rPr>
        <w:t>информации. Для других людей с ограниченными  физическими возможностями специального доступа в библиотеки нет</w:t>
      </w:r>
      <w:r w:rsidRPr="00384DB5">
        <w:rPr>
          <w:rFonts w:ascii="Times New Roman" w:hAnsi="Times New Roman" w:cs="Times New Roman"/>
          <w:sz w:val="28"/>
          <w:szCs w:val="28"/>
        </w:rPr>
        <w:t>.</w:t>
      </w:r>
    </w:p>
    <w:p w:rsidR="001C0B44" w:rsidRPr="00384DB5" w:rsidRDefault="00612AC7" w:rsidP="00CA2E72">
      <w:pPr>
        <w:shd w:val="clear" w:color="auto" w:fill="FFFFFF"/>
        <w:spacing w:after="0" w:line="240" w:lineRule="auto"/>
        <w:jc w:val="both"/>
        <w:rPr>
          <w:rFonts w:ascii="Times New Roman" w:hAnsi="Times New Roman" w:cs="Times New Roman"/>
          <w:sz w:val="28"/>
          <w:szCs w:val="28"/>
        </w:rPr>
      </w:pPr>
      <w:r w:rsidRPr="00384DB5">
        <w:rPr>
          <w:rFonts w:ascii="Times New Roman" w:hAnsi="Times New Roman" w:cs="Times New Roman"/>
          <w:b/>
          <w:sz w:val="28"/>
          <w:szCs w:val="28"/>
        </w:rPr>
        <w:t xml:space="preserve">      В </w:t>
      </w:r>
      <w:r w:rsidR="001C0B44" w:rsidRPr="00384DB5">
        <w:rPr>
          <w:rFonts w:ascii="Times New Roman" w:hAnsi="Times New Roman" w:cs="Times New Roman"/>
          <w:b/>
          <w:sz w:val="28"/>
          <w:szCs w:val="28"/>
        </w:rPr>
        <w:t>здании музыкальной школы</w:t>
      </w:r>
      <w:r w:rsidR="001C0B44" w:rsidRPr="00384DB5">
        <w:rPr>
          <w:rFonts w:ascii="Times New Roman" w:hAnsi="Times New Roman" w:cs="Times New Roman"/>
          <w:sz w:val="28"/>
          <w:szCs w:val="28"/>
        </w:rPr>
        <w:t xml:space="preserve"> по адресу Кооперативный пер., д. 5 установлена кнопка вызова для МГН (по причине технической невозможности установки пандуса).</w:t>
      </w:r>
    </w:p>
    <w:p w:rsidR="00E0099B" w:rsidRPr="00384DB5" w:rsidRDefault="00E0099B" w:rsidP="00CA2E72">
      <w:pPr>
        <w:spacing w:after="0" w:line="240" w:lineRule="auto"/>
        <w:jc w:val="both"/>
        <w:rPr>
          <w:rFonts w:ascii="Times New Roman" w:hAnsi="Times New Roman" w:cs="Times New Roman"/>
          <w:sz w:val="28"/>
          <w:szCs w:val="28"/>
        </w:rPr>
      </w:pPr>
      <w:r w:rsidRPr="00384DB5">
        <w:rPr>
          <w:rFonts w:ascii="Times New Roman" w:hAnsi="Times New Roman" w:cs="Times New Roman"/>
          <w:b/>
          <w:sz w:val="28"/>
          <w:szCs w:val="28"/>
        </w:rPr>
        <w:t xml:space="preserve">     В Централизованной клубной системе</w:t>
      </w:r>
      <w:r w:rsidRPr="00384DB5">
        <w:rPr>
          <w:rFonts w:ascii="Times New Roman" w:hAnsi="Times New Roman" w:cs="Times New Roman"/>
          <w:sz w:val="28"/>
          <w:szCs w:val="28"/>
        </w:rPr>
        <w:t>,  согласно паспорту доступности объекта  социальной инфраструктуры (ОСИ)  № 4 от 09.04.2015 г., здание ГДК им.Т.Я. Белоконева по  итоговому заключению,  признано недоступным для всех видов категории инвалидов.</w:t>
      </w:r>
    </w:p>
    <w:p w:rsidR="00E0099B" w:rsidRPr="00384DB5" w:rsidRDefault="00E0099B" w:rsidP="00CA2E72">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Для обеспечения условной доступности объекта для инвалидов с нарушением слуха рекомендуется обеспечить размещение визуальной информации на входе  </w:t>
      </w:r>
      <w:r w:rsidR="00CA2E72" w:rsidRPr="00384DB5">
        <w:rPr>
          <w:rFonts w:ascii="Times New Roman" w:hAnsi="Times New Roman" w:cs="Times New Roman"/>
          <w:sz w:val="28"/>
          <w:szCs w:val="28"/>
        </w:rPr>
        <w:t xml:space="preserve">                    </w:t>
      </w:r>
      <w:r w:rsidRPr="00384DB5">
        <w:rPr>
          <w:rFonts w:ascii="Times New Roman" w:hAnsi="Times New Roman" w:cs="Times New Roman"/>
          <w:sz w:val="28"/>
          <w:szCs w:val="28"/>
        </w:rPr>
        <w:t xml:space="preserve">на территорию, в здание и организацию сурдоперевода при оказании услуг.     </w:t>
      </w:r>
    </w:p>
    <w:p w:rsidR="00E0099B" w:rsidRPr="00384DB5" w:rsidRDefault="00E0099B" w:rsidP="00CA2E72">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Наличие информации на всех зонах обеспечит полную доступность </w:t>
      </w:r>
      <w:r w:rsidR="00CA2E72" w:rsidRPr="00384DB5">
        <w:rPr>
          <w:rFonts w:ascii="Times New Roman" w:hAnsi="Times New Roman" w:cs="Times New Roman"/>
          <w:sz w:val="28"/>
          <w:szCs w:val="28"/>
        </w:rPr>
        <w:t xml:space="preserve">                               </w:t>
      </w:r>
      <w:r w:rsidRPr="00384DB5">
        <w:rPr>
          <w:rFonts w:ascii="Times New Roman" w:hAnsi="Times New Roman" w:cs="Times New Roman"/>
          <w:sz w:val="28"/>
          <w:szCs w:val="28"/>
        </w:rPr>
        <w:t xml:space="preserve">для инвалидов с умственными нарушениями. </w:t>
      </w:r>
    </w:p>
    <w:p w:rsidR="00E0099B" w:rsidRPr="00384DB5" w:rsidRDefault="00E0099B" w:rsidP="00CA2E72">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Организация ситуационной помощи на входе, путях движения и зоне оказания услуг позволит добиться условной доступности для инвалидов,</w:t>
      </w:r>
      <w:r w:rsidR="00612AC7" w:rsidRPr="00384DB5">
        <w:rPr>
          <w:rFonts w:ascii="Times New Roman" w:hAnsi="Times New Roman" w:cs="Times New Roman"/>
          <w:sz w:val="28"/>
          <w:szCs w:val="28"/>
        </w:rPr>
        <w:t xml:space="preserve"> </w:t>
      </w:r>
      <w:r w:rsidRPr="00384DB5">
        <w:rPr>
          <w:rFonts w:ascii="Times New Roman" w:hAnsi="Times New Roman" w:cs="Times New Roman"/>
          <w:sz w:val="28"/>
          <w:szCs w:val="28"/>
        </w:rPr>
        <w:t xml:space="preserve">передвигающихся </w:t>
      </w:r>
      <w:r w:rsidR="00CA2E72" w:rsidRPr="00384DB5">
        <w:rPr>
          <w:rFonts w:ascii="Times New Roman" w:hAnsi="Times New Roman" w:cs="Times New Roman"/>
          <w:sz w:val="28"/>
          <w:szCs w:val="28"/>
        </w:rPr>
        <w:t xml:space="preserve">                               </w:t>
      </w:r>
      <w:r w:rsidRPr="00384DB5">
        <w:rPr>
          <w:rFonts w:ascii="Times New Roman" w:hAnsi="Times New Roman" w:cs="Times New Roman"/>
          <w:sz w:val="28"/>
          <w:szCs w:val="28"/>
        </w:rPr>
        <w:t xml:space="preserve">на  креслах-колясках. </w:t>
      </w:r>
    </w:p>
    <w:p w:rsidR="00E0099B" w:rsidRPr="00384DB5" w:rsidRDefault="00E0099B" w:rsidP="00CA2E72">
      <w:pPr>
        <w:spacing w:after="0" w:line="240" w:lineRule="auto"/>
        <w:rPr>
          <w:rFonts w:ascii="Times New Roman" w:hAnsi="Times New Roman" w:cs="Times New Roman"/>
          <w:sz w:val="28"/>
          <w:szCs w:val="28"/>
        </w:rPr>
      </w:pPr>
      <w:r w:rsidRPr="00384DB5">
        <w:rPr>
          <w:rFonts w:ascii="Times New Roman" w:hAnsi="Times New Roman" w:cs="Times New Roman"/>
          <w:sz w:val="28"/>
          <w:szCs w:val="28"/>
        </w:rPr>
        <w:t xml:space="preserve">     Для инвалидов с иными нарушениями опорно-двигательного аппарата можно добиться полной доступности  объекта при условии ремонта покрытия на территории, обустройства входного узла (установка пандуса, ремонт напольного покрытия), приведения в соответствие с нормативными требованиями системы визуальной информации и дублирующей акустической информации   на всех зонах.</w:t>
      </w:r>
    </w:p>
    <w:p w:rsidR="00E0099B" w:rsidRPr="00384DB5" w:rsidRDefault="00E0099B" w:rsidP="00D54200">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При решении данных задач учреждение  обеспечит условную доступность объекта для граждан с нарушением зрения.</w:t>
      </w:r>
    </w:p>
    <w:p w:rsidR="00272935" w:rsidRPr="00384DB5" w:rsidRDefault="00E0099B" w:rsidP="00D54200">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Остальные  Дома культуры,  входящие в  сеть МКУК ЦКС,  не имеют паспортов доступности  и не оборудованы для данных  категорий посетителей</w:t>
      </w:r>
      <w:r w:rsidR="00CA2E72" w:rsidRPr="00384DB5">
        <w:rPr>
          <w:rFonts w:ascii="Times New Roman" w:hAnsi="Times New Roman" w:cs="Times New Roman"/>
          <w:sz w:val="28"/>
          <w:szCs w:val="28"/>
        </w:rPr>
        <w:t xml:space="preserve"> </w:t>
      </w:r>
    </w:p>
    <w:p w:rsidR="00272935" w:rsidRPr="00384DB5" w:rsidRDefault="00272935" w:rsidP="00D54200">
      <w:pPr>
        <w:pStyle w:val="a7"/>
        <w:shd w:val="clear" w:color="auto" w:fill="FFFFFF"/>
        <w:spacing w:before="0" w:beforeAutospacing="0" w:after="0" w:afterAutospacing="0"/>
        <w:jc w:val="both"/>
        <w:rPr>
          <w:spacing w:val="2"/>
          <w:sz w:val="28"/>
          <w:szCs w:val="28"/>
        </w:rPr>
      </w:pPr>
      <w:r w:rsidRPr="00384DB5">
        <w:rPr>
          <w:spacing w:val="2"/>
          <w:sz w:val="28"/>
          <w:szCs w:val="28"/>
        </w:rPr>
        <w:t xml:space="preserve">       </w:t>
      </w:r>
      <w:r w:rsidRPr="00384DB5">
        <w:rPr>
          <w:spacing w:val="2"/>
          <w:sz w:val="28"/>
          <w:szCs w:val="28"/>
          <w:shd w:val="clear" w:color="auto" w:fill="FFFFFF"/>
        </w:rPr>
        <w:t xml:space="preserve">Отдельного внимания со стороны государства требуют вопросы социальной интеграции малообеспеченных горожан, инвалидов, детей-сирот, многодетных семей. Право на доступ к культурным ценностям, участие в культурной жизни и творческих процессах относится к основным правам личности. В Усть-Катавском городском округе </w:t>
      </w:r>
      <w:r w:rsidR="00EE31BA" w:rsidRPr="00384DB5">
        <w:rPr>
          <w:spacing w:val="2"/>
          <w:sz w:val="28"/>
          <w:szCs w:val="28"/>
          <w:shd w:val="clear" w:color="auto" w:fill="FFFFFF"/>
        </w:rPr>
        <w:t>з</w:t>
      </w:r>
      <w:r w:rsidRPr="00384DB5">
        <w:rPr>
          <w:spacing w:val="2"/>
          <w:sz w:val="28"/>
          <w:szCs w:val="28"/>
        </w:rPr>
        <w:t>ада</w:t>
      </w:r>
      <w:r w:rsidR="00EE31BA" w:rsidRPr="00384DB5">
        <w:rPr>
          <w:spacing w:val="2"/>
          <w:sz w:val="28"/>
          <w:szCs w:val="28"/>
        </w:rPr>
        <w:t>чи в рамках данного направления определены следующими ориентирами для дальнейшей работы: :</w:t>
      </w:r>
    </w:p>
    <w:p w:rsidR="00272935" w:rsidRPr="00384DB5" w:rsidRDefault="00EE31BA" w:rsidP="00D54200">
      <w:pPr>
        <w:pStyle w:val="a7"/>
        <w:shd w:val="clear" w:color="auto" w:fill="FFFFFF"/>
        <w:spacing w:before="0" w:beforeAutospacing="0" w:after="0" w:afterAutospacing="0"/>
        <w:jc w:val="both"/>
        <w:rPr>
          <w:spacing w:val="2"/>
          <w:sz w:val="28"/>
          <w:szCs w:val="28"/>
        </w:rPr>
      </w:pPr>
      <w:r w:rsidRPr="00384DB5">
        <w:rPr>
          <w:spacing w:val="2"/>
          <w:sz w:val="28"/>
          <w:szCs w:val="28"/>
        </w:rPr>
        <w:t xml:space="preserve">- </w:t>
      </w:r>
      <w:r w:rsidR="00272935" w:rsidRPr="00384DB5">
        <w:rPr>
          <w:spacing w:val="2"/>
          <w:sz w:val="28"/>
          <w:szCs w:val="28"/>
        </w:rPr>
        <w:t>развитие в учреждениях культуры системы льготного и бесплатного обслуживания</w:t>
      </w:r>
      <w:r w:rsidRPr="00384DB5">
        <w:rPr>
          <w:spacing w:val="2"/>
          <w:sz w:val="28"/>
          <w:szCs w:val="28"/>
        </w:rPr>
        <w:t xml:space="preserve"> отдельных категорий населения;</w:t>
      </w:r>
    </w:p>
    <w:p w:rsidR="0007170C" w:rsidRPr="00384DB5" w:rsidRDefault="00EE31BA" w:rsidP="00D54200">
      <w:pPr>
        <w:pStyle w:val="a7"/>
        <w:shd w:val="clear" w:color="auto" w:fill="FFFFFF"/>
        <w:spacing w:before="0" w:beforeAutospacing="0" w:after="0" w:afterAutospacing="0"/>
        <w:jc w:val="both"/>
        <w:rPr>
          <w:sz w:val="28"/>
          <w:szCs w:val="28"/>
        </w:rPr>
      </w:pPr>
      <w:r w:rsidRPr="00384DB5">
        <w:rPr>
          <w:spacing w:val="2"/>
          <w:sz w:val="28"/>
          <w:szCs w:val="28"/>
        </w:rPr>
        <w:t>-</w:t>
      </w:r>
      <w:r w:rsidR="00272935" w:rsidRPr="00384DB5">
        <w:rPr>
          <w:spacing w:val="2"/>
          <w:sz w:val="28"/>
          <w:szCs w:val="28"/>
        </w:rPr>
        <w:t>обеспечение оснащенности учреждений культуры специализированным оборудованием и материально-техническими средствами для доступа инвалидов и групп с ограниченной мобильностью;</w:t>
      </w:r>
      <w:r w:rsidR="00272935" w:rsidRPr="00384DB5">
        <w:rPr>
          <w:spacing w:val="2"/>
          <w:sz w:val="28"/>
          <w:szCs w:val="28"/>
        </w:rPr>
        <w:br/>
      </w:r>
      <w:r w:rsidRPr="00384DB5">
        <w:rPr>
          <w:spacing w:val="2"/>
          <w:sz w:val="28"/>
          <w:szCs w:val="28"/>
        </w:rPr>
        <w:t xml:space="preserve">- </w:t>
      </w:r>
      <w:r w:rsidR="00272935" w:rsidRPr="00384DB5">
        <w:rPr>
          <w:spacing w:val="2"/>
          <w:sz w:val="28"/>
          <w:szCs w:val="28"/>
        </w:rPr>
        <w:t>привлечение внимания общества к проблемам инвалидов и малообеспеченных групп населения, содействие развитию творческих способностей представителей этих групп, применению их творческого и интеллектуального потенциала в сфере культуры.</w:t>
      </w:r>
      <w:r w:rsidR="00272935" w:rsidRPr="00384DB5">
        <w:rPr>
          <w:sz w:val="28"/>
          <w:szCs w:val="28"/>
        </w:rPr>
        <w:t xml:space="preserve"> </w:t>
      </w:r>
    </w:p>
    <w:p w:rsidR="0007170C" w:rsidRPr="00384DB5" w:rsidRDefault="0007170C" w:rsidP="00D54200">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lastRenderedPageBreak/>
        <w:t xml:space="preserve">     Согласно, программы адаптации объектов социальной инфраструктуры                                  и обеспеченности услуг для инвалидов и других МГН на территории МКУК ЦКС                на 2016год, в  ГДК им.Т.Я.Белоконева, согласно паспорту доступности объекта                          № 4 от 09.04.15 г., был определен ряд  плановых работ.</w:t>
      </w:r>
    </w:p>
    <w:p w:rsidR="0007170C" w:rsidRPr="00384DB5" w:rsidRDefault="0007170C" w:rsidP="00D54200">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В 2016 году  МКУК ЦКС были выделены средства в сумме 30930,00 рублей.                       На эти средства приобретено:</w:t>
      </w:r>
    </w:p>
    <w:p w:rsidR="0007170C" w:rsidRPr="00384DB5" w:rsidRDefault="0007170C" w:rsidP="00D54200">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-Кнопка вызова для инвалидов в кол-ве 6 шт. (9600,00 руб.);</w:t>
      </w:r>
    </w:p>
    <w:p w:rsidR="0007170C" w:rsidRPr="00384DB5" w:rsidRDefault="0007170C" w:rsidP="00D54200">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-Табло вызова 1 шт.(8300,00 руб.);</w:t>
      </w:r>
    </w:p>
    <w:p w:rsidR="0007170C" w:rsidRPr="00384DB5" w:rsidRDefault="0007170C" w:rsidP="00D54200">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-Дорожный знак «Парковка для инвалидов» 1 шт.(5000,00 руб.);</w:t>
      </w:r>
    </w:p>
    <w:p w:rsidR="0007170C" w:rsidRPr="00384DB5" w:rsidRDefault="0007170C" w:rsidP="00D54200">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-трафарет «Парковка для инвалидов 1000*1000» 1 шт.(2500,00 руб.);</w:t>
      </w:r>
    </w:p>
    <w:p w:rsidR="0007170C" w:rsidRPr="00384DB5" w:rsidRDefault="0007170C" w:rsidP="00D54200">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-Пандус складной 2-х секций </w:t>
      </w:r>
      <w:r w:rsidRPr="00384DB5">
        <w:rPr>
          <w:rFonts w:ascii="Times New Roman" w:hAnsi="Times New Roman" w:cs="Times New Roman"/>
          <w:sz w:val="28"/>
          <w:szCs w:val="28"/>
          <w:lang w:val="en-US"/>
        </w:rPr>
        <w:t>MR</w:t>
      </w:r>
      <w:r w:rsidRPr="00384DB5">
        <w:rPr>
          <w:rFonts w:ascii="Times New Roman" w:hAnsi="Times New Roman" w:cs="Times New Roman"/>
          <w:sz w:val="28"/>
          <w:szCs w:val="28"/>
        </w:rPr>
        <w:t>607-3 (ширина 720 мм., длина 910 мм)                                        1 шт.(5530,00 руб.)</w:t>
      </w:r>
    </w:p>
    <w:p w:rsidR="0007170C" w:rsidRPr="00384DB5" w:rsidRDefault="0007170C" w:rsidP="00D54200">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Установка, размещение данных объектов и  знаков на территории </w:t>
      </w:r>
      <w:r w:rsidR="00D54200" w:rsidRPr="00384DB5">
        <w:rPr>
          <w:rFonts w:ascii="Times New Roman" w:hAnsi="Times New Roman" w:cs="Times New Roman"/>
          <w:sz w:val="28"/>
          <w:szCs w:val="28"/>
        </w:rPr>
        <w:t xml:space="preserve">                                       </w:t>
      </w:r>
      <w:r w:rsidRPr="00384DB5">
        <w:rPr>
          <w:rFonts w:ascii="Times New Roman" w:hAnsi="Times New Roman" w:cs="Times New Roman"/>
          <w:sz w:val="28"/>
          <w:szCs w:val="28"/>
        </w:rPr>
        <w:t>ГДК им.Т.Я.Белоконева  запланирована в 2017 году.</w:t>
      </w:r>
    </w:p>
    <w:p w:rsidR="0007170C" w:rsidRPr="00384DB5" w:rsidRDefault="0007170C" w:rsidP="00D54200">
      <w:pPr>
        <w:pStyle w:val="a7"/>
        <w:shd w:val="clear" w:color="auto" w:fill="FFFFFF"/>
        <w:spacing w:before="0" w:beforeAutospacing="0" w:after="0" w:afterAutospacing="0"/>
        <w:jc w:val="both"/>
        <w:rPr>
          <w:sz w:val="28"/>
          <w:szCs w:val="28"/>
        </w:rPr>
      </w:pPr>
    </w:p>
    <w:p w:rsidR="0007170C" w:rsidRPr="00384DB5" w:rsidRDefault="0007170C" w:rsidP="00D54200">
      <w:pPr>
        <w:pStyle w:val="a7"/>
        <w:shd w:val="clear" w:color="auto" w:fill="FFFFFF"/>
        <w:spacing w:before="0" w:beforeAutospacing="0" w:after="0" w:afterAutospacing="0"/>
        <w:jc w:val="both"/>
        <w:rPr>
          <w:b/>
          <w:i/>
          <w:sz w:val="28"/>
          <w:szCs w:val="28"/>
          <w:u w:val="single"/>
        </w:rPr>
      </w:pPr>
      <w:r w:rsidRPr="00384DB5">
        <w:rPr>
          <w:b/>
          <w:i/>
          <w:sz w:val="28"/>
          <w:szCs w:val="28"/>
          <w:u w:val="single"/>
        </w:rPr>
        <w:t xml:space="preserve"> Культурно-досуговые мероприятия в рамках реализации программы «Доступная среда» указаны в п.7.</w:t>
      </w:r>
    </w:p>
    <w:p w:rsidR="0007170C" w:rsidRPr="00384DB5" w:rsidRDefault="0007170C" w:rsidP="00EE31BA">
      <w:pPr>
        <w:pStyle w:val="a7"/>
        <w:shd w:val="clear" w:color="auto" w:fill="FFFFFF"/>
        <w:spacing w:before="0" w:beforeAutospacing="0" w:after="0" w:afterAutospacing="0"/>
        <w:rPr>
          <w:sz w:val="28"/>
          <w:szCs w:val="28"/>
        </w:rPr>
      </w:pPr>
    </w:p>
    <w:p w:rsidR="0007170C" w:rsidRPr="00384DB5" w:rsidRDefault="0007170C" w:rsidP="00EE31BA">
      <w:pPr>
        <w:pStyle w:val="a7"/>
        <w:shd w:val="clear" w:color="auto" w:fill="FFFFFF"/>
        <w:spacing w:before="0" w:beforeAutospacing="0" w:after="0" w:afterAutospacing="0"/>
        <w:rPr>
          <w:sz w:val="28"/>
          <w:szCs w:val="28"/>
        </w:rPr>
      </w:pPr>
    </w:p>
    <w:p w:rsidR="00EE31BA" w:rsidRPr="00384DB5" w:rsidRDefault="00CA2E72" w:rsidP="00CA2E72">
      <w:pPr>
        <w:spacing w:after="0" w:line="240" w:lineRule="auto"/>
        <w:contextualSpacing/>
        <w:jc w:val="center"/>
        <w:rPr>
          <w:rFonts w:ascii="Times New Roman" w:hAnsi="Times New Roman" w:cs="Times New Roman"/>
          <w:b/>
          <w:sz w:val="28"/>
          <w:szCs w:val="28"/>
        </w:rPr>
      </w:pPr>
      <w:r w:rsidRPr="00384DB5">
        <w:rPr>
          <w:rFonts w:ascii="Times New Roman" w:hAnsi="Times New Roman" w:cs="Times New Roman"/>
          <w:b/>
          <w:sz w:val="28"/>
          <w:szCs w:val="28"/>
        </w:rPr>
        <w:t>2. Система управления и методического обеспечения деятельности учреждениями культуры территории</w:t>
      </w:r>
    </w:p>
    <w:p w:rsidR="00EA6B44" w:rsidRPr="00384DB5" w:rsidRDefault="00EA6B44" w:rsidP="00C90274">
      <w:pPr>
        <w:spacing w:after="0" w:line="240" w:lineRule="auto"/>
        <w:contextualSpacing/>
        <w:rPr>
          <w:rFonts w:ascii="Times New Roman" w:hAnsi="Times New Roman" w:cs="Times New Roman"/>
          <w:b/>
          <w:sz w:val="28"/>
          <w:szCs w:val="28"/>
        </w:rPr>
      </w:pPr>
    </w:p>
    <w:p w:rsidR="00EA6B44" w:rsidRPr="00384DB5" w:rsidRDefault="00EA6B44" w:rsidP="00C5671A">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Муниципальное казённое учреждение «</w:t>
      </w:r>
      <w:r w:rsidR="00C5671A" w:rsidRPr="00384DB5">
        <w:rPr>
          <w:rFonts w:ascii="Times New Roman" w:hAnsi="Times New Roman" w:cs="Times New Roman"/>
          <w:sz w:val="28"/>
          <w:szCs w:val="28"/>
        </w:rPr>
        <w:t xml:space="preserve">Управление культуры администрации </w:t>
      </w:r>
      <w:r w:rsidRPr="00384DB5">
        <w:rPr>
          <w:rFonts w:ascii="Times New Roman" w:hAnsi="Times New Roman" w:cs="Times New Roman"/>
          <w:sz w:val="28"/>
          <w:szCs w:val="28"/>
        </w:rPr>
        <w:t>Усть-Катавского городского округа»</w:t>
      </w:r>
      <w:r w:rsidR="00C5671A" w:rsidRPr="00384DB5">
        <w:rPr>
          <w:rFonts w:ascii="Times New Roman" w:hAnsi="Times New Roman" w:cs="Times New Roman"/>
          <w:sz w:val="28"/>
          <w:szCs w:val="28"/>
        </w:rPr>
        <w:t xml:space="preserve"> действует на основании Положения</w:t>
      </w:r>
      <w:r w:rsidRPr="00384DB5">
        <w:rPr>
          <w:rFonts w:ascii="Times New Roman" w:hAnsi="Times New Roman" w:cs="Times New Roman"/>
          <w:sz w:val="28"/>
          <w:szCs w:val="28"/>
        </w:rPr>
        <w:t xml:space="preserve">. </w:t>
      </w:r>
    </w:p>
    <w:p w:rsidR="00EA6B44" w:rsidRPr="00384DB5" w:rsidRDefault="00EA6B44" w:rsidP="00C90274">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Культурно-досуговые учреждения осуществляют свою деятельность в полном соответствии с действующим законодательством Российской Федерации. </w:t>
      </w:r>
    </w:p>
    <w:p w:rsidR="008D6B3E" w:rsidRPr="00384DB5" w:rsidRDefault="00F0643A" w:rsidP="00C90274">
      <w:pPr>
        <w:jc w:val="both"/>
        <w:rPr>
          <w:sz w:val="28"/>
          <w:szCs w:val="28"/>
        </w:rPr>
      </w:pPr>
      <w:r>
        <w:rPr>
          <w:noProof/>
          <w:sz w:val="26"/>
          <w:szCs w:val="26"/>
          <w:lang w:eastAsia="ru-RU"/>
        </w:rPr>
        <mc:AlternateContent>
          <mc:Choice Requires="wps">
            <w:drawing>
              <wp:anchor distT="0" distB="0" distL="114300" distR="114300" simplePos="0" relativeHeight="251662336" behindDoc="0" locked="0" layoutInCell="1" allowOverlap="1">
                <wp:simplePos x="0" y="0"/>
                <wp:positionH relativeFrom="column">
                  <wp:posOffset>3566160</wp:posOffset>
                </wp:positionH>
                <wp:positionV relativeFrom="paragraph">
                  <wp:posOffset>2506345</wp:posOffset>
                </wp:positionV>
                <wp:extent cx="332105" cy="635"/>
                <wp:effectExtent l="19050" t="57150" r="20320" b="5651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105" cy="635"/>
                        </a:xfrm>
                        <a:prstGeom prst="straightConnector1">
                          <a:avLst/>
                        </a:prstGeom>
                        <a:noFill/>
                        <a:ln w="9525">
                          <a:solidFill>
                            <a:srgbClr val="6EA92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B1AA33" id="_x0000_t32" coordsize="21600,21600" o:spt="32" o:oned="t" path="m,l21600,21600e" filled="f">
                <v:path arrowok="t" fillok="f" o:connecttype="none"/>
                <o:lock v:ext="edit" shapetype="t"/>
              </v:shapetype>
              <v:shape id="AutoShape 4" o:spid="_x0000_s1026" type="#_x0000_t32" style="position:absolute;margin-left:280.8pt;margin-top:197.35pt;width:26.1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" strokecolor="#6ea92d">
                <v:stroke startarrow="block" endarrow="block"/>
              </v:shape>
            </w:pict>
          </mc:Fallback>
        </mc:AlternateContent>
      </w:r>
      <w:r>
        <w:rPr>
          <w:noProof/>
          <w:sz w:val="26"/>
          <w:szCs w:val="26"/>
          <w:lang w:eastAsia="ru-RU"/>
        </w:rPr>
        <mc:AlternateContent>
          <mc:Choice Requires="wps">
            <w:drawing>
              <wp:anchor distT="0" distB="0" distL="114300" distR="114300" simplePos="0" relativeHeight="251663360" behindDoc="0" locked="0" layoutInCell="1" allowOverlap="1">
                <wp:simplePos x="0" y="0"/>
                <wp:positionH relativeFrom="column">
                  <wp:posOffset>3386455</wp:posOffset>
                </wp:positionH>
                <wp:positionV relativeFrom="paragraph">
                  <wp:posOffset>2629535</wp:posOffset>
                </wp:positionV>
                <wp:extent cx="465455" cy="609600"/>
                <wp:effectExtent l="48895" t="46990" r="57150" b="4826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65455" cy="609600"/>
                        </a:xfrm>
                        <a:prstGeom prst="straightConnector1">
                          <a:avLst/>
                        </a:prstGeom>
                        <a:noFill/>
                        <a:ln w="9525">
                          <a:solidFill>
                            <a:srgbClr val="6EA92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6FFC48" id="AutoShape 5" o:spid="_x0000_s1026" type="#_x0000_t32" style="position:absolute;margin-left:266.65pt;margin-top:207.05pt;width:36.65pt;height:48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" strokecolor="#6ea92d">
                <v:stroke startarrow="block" endarrow="block"/>
              </v:shape>
            </w:pict>
          </mc:Fallback>
        </mc:AlternateContent>
      </w:r>
      <w:r>
        <w:rPr>
          <w:noProof/>
          <w:sz w:val="26"/>
          <w:szCs w:val="26"/>
          <w:lang w:eastAsia="ru-RU"/>
        </w:rPr>
        <mc:AlternateContent>
          <mc:Choice Requires="wps">
            <w:drawing>
              <wp:anchor distT="0" distB="0" distL="114300" distR="114300" simplePos="0" relativeHeight="251660288" behindDoc="0" locked="0" layoutInCell="1" allowOverlap="1">
                <wp:simplePos x="0" y="0"/>
                <wp:positionH relativeFrom="column">
                  <wp:posOffset>3375660</wp:posOffset>
                </wp:positionH>
                <wp:positionV relativeFrom="paragraph">
                  <wp:posOffset>1372235</wp:posOffset>
                </wp:positionV>
                <wp:extent cx="476250" cy="533400"/>
                <wp:effectExtent l="47625" t="46990" r="47625" b="4826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250" cy="533400"/>
                        </a:xfrm>
                        <a:prstGeom prst="straightConnector1">
                          <a:avLst/>
                        </a:prstGeom>
                        <a:noFill/>
                        <a:ln w="9525">
                          <a:solidFill>
                            <a:srgbClr val="6EA92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51832E" id="AutoShape 2" o:spid="_x0000_s1026" type="#_x0000_t32" style="position:absolute;margin-left:265.8pt;margin-top:108.05pt;width:37.5pt;height:4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" strokecolor="#6ea92d">
                <v:stroke startarrow="block" endarrow="block"/>
              </v:shape>
            </w:pict>
          </mc:Fallback>
        </mc:AlternateContent>
      </w:r>
      <w:r>
        <w:rPr>
          <w:noProof/>
          <w:sz w:val="26"/>
          <w:szCs w:val="26"/>
          <w:lang w:eastAsia="ru-RU"/>
        </w:rPr>
        <mc:AlternateContent>
          <mc:Choice Requires="wps">
            <w:drawing>
              <wp:anchor distT="0" distB="0" distL="114300" distR="114300" simplePos="0" relativeHeight="251661312" behindDoc="0" locked="0" layoutInCell="1" allowOverlap="1">
                <wp:simplePos x="0" y="0"/>
                <wp:positionH relativeFrom="column">
                  <wp:posOffset>3498850</wp:posOffset>
                </wp:positionH>
                <wp:positionV relativeFrom="paragraph">
                  <wp:posOffset>1905635</wp:posOffset>
                </wp:positionV>
                <wp:extent cx="353060" cy="635"/>
                <wp:effectExtent l="18415" t="56515" r="19050" b="571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060" cy="635"/>
                        </a:xfrm>
                        <a:prstGeom prst="straightConnector1">
                          <a:avLst/>
                        </a:prstGeom>
                        <a:noFill/>
                        <a:ln w="9525">
                          <a:solidFill>
                            <a:srgbClr val="6EA92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ADF265" id="AutoShape 3" o:spid="_x0000_s1026" type="#_x0000_t32" style="position:absolute;margin-left:275.5pt;margin-top:150.05pt;width:2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" strokecolor="#6ea92d">
                <v:stroke startarrow="block" endarrow="block"/>
              </v:shape>
            </w:pict>
          </mc:Fallback>
        </mc:AlternateContent>
      </w:r>
      <w:r w:rsidR="00EA6B44" w:rsidRPr="00384DB5">
        <w:rPr>
          <w:noProof/>
          <w:sz w:val="26"/>
          <w:szCs w:val="26"/>
          <w:lang w:eastAsia="ru-RU"/>
        </w:rPr>
        <w:drawing>
          <wp:inline distT="0" distB="0" distL="0" distR="0">
            <wp:extent cx="5514975" cy="3476625"/>
            <wp:effectExtent l="0" t="38100" r="0" b="0"/>
            <wp:docPr id="4"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EA6B44" w:rsidRPr="00384DB5" w:rsidRDefault="00EA6B44" w:rsidP="00C5671A">
      <w:pPr>
        <w:spacing w:after="0" w:line="240" w:lineRule="auto"/>
        <w:jc w:val="both"/>
        <w:rPr>
          <w:rFonts w:ascii="Times New Roman" w:hAnsi="Times New Roman" w:cs="Times New Roman"/>
          <w:b/>
          <w:sz w:val="26"/>
          <w:szCs w:val="26"/>
        </w:rPr>
      </w:pPr>
      <w:r w:rsidRPr="00384DB5">
        <w:rPr>
          <w:rFonts w:ascii="Times New Roman" w:hAnsi="Times New Roman" w:cs="Times New Roman"/>
          <w:sz w:val="28"/>
          <w:szCs w:val="28"/>
        </w:rPr>
        <w:lastRenderedPageBreak/>
        <w:t xml:space="preserve">  </w:t>
      </w:r>
      <w:r w:rsidRPr="00384DB5">
        <w:rPr>
          <w:rFonts w:ascii="Times New Roman" w:hAnsi="Times New Roman" w:cs="Times New Roman"/>
          <w:b/>
          <w:sz w:val="28"/>
          <w:szCs w:val="28"/>
        </w:rPr>
        <w:t>Система управления</w:t>
      </w:r>
      <w:r w:rsidRPr="00384DB5">
        <w:rPr>
          <w:rFonts w:ascii="Times New Roman" w:hAnsi="Times New Roman" w:cs="Times New Roman"/>
          <w:sz w:val="28"/>
          <w:szCs w:val="28"/>
        </w:rPr>
        <w:t xml:space="preserve"> деятельности учреждениями культуры </w:t>
      </w:r>
      <w:r w:rsidRPr="00384DB5">
        <w:rPr>
          <w:rFonts w:ascii="Times New Roman" w:hAnsi="Times New Roman" w:cs="Times New Roman"/>
          <w:b/>
          <w:sz w:val="28"/>
          <w:szCs w:val="28"/>
        </w:rPr>
        <w:t>сочетает централизованное руководство</w:t>
      </w:r>
      <w:r w:rsidRPr="00384DB5">
        <w:rPr>
          <w:rFonts w:ascii="Times New Roman" w:hAnsi="Times New Roman" w:cs="Times New Roman"/>
          <w:sz w:val="28"/>
          <w:szCs w:val="28"/>
        </w:rPr>
        <w:t xml:space="preserve">, которое </w:t>
      </w:r>
      <w:r w:rsidRPr="00384DB5">
        <w:rPr>
          <w:rFonts w:ascii="Times New Roman" w:hAnsi="Times New Roman" w:cs="Times New Roman"/>
          <w:b/>
          <w:sz w:val="28"/>
          <w:szCs w:val="28"/>
        </w:rPr>
        <w:t>обеспечивает единую направленность</w:t>
      </w:r>
      <w:r w:rsidR="00892C1B" w:rsidRPr="00384DB5">
        <w:rPr>
          <w:rFonts w:ascii="Times New Roman" w:hAnsi="Times New Roman" w:cs="Times New Roman"/>
          <w:b/>
          <w:sz w:val="28"/>
          <w:szCs w:val="28"/>
        </w:rPr>
        <w:t xml:space="preserve"> </w:t>
      </w:r>
      <w:r w:rsidRPr="00384DB5">
        <w:rPr>
          <w:rFonts w:ascii="Times New Roman" w:hAnsi="Times New Roman" w:cs="Times New Roman"/>
          <w:b/>
          <w:sz w:val="28"/>
          <w:szCs w:val="28"/>
        </w:rPr>
        <w:t xml:space="preserve">задач: </w:t>
      </w:r>
    </w:p>
    <w:p w:rsidR="00EA6B44" w:rsidRPr="00384DB5" w:rsidRDefault="00EA6B44" w:rsidP="001D7732">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осуществление государственной политики в области культуры на своей территории через основные направления деятельности:</w:t>
      </w:r>
    </w:p>
    <w:p w:rsidR="00EA6B44" w:rsidRPr="00384DB5" w:rsidRDefault="00EA6B44" w:rsidP="001D7732">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 библиотечное обслуживание посредством сети библиотек;</w:t>
      </w:r>
    </w:p>
    <w:p w:rsidR="00EA6B44" w:rsidRPr="00384DB5" w:rsidRDefault="00EA6B44" w:rsidP="001D7732">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 эстетическое воспитание (ДМШ);</w:t>
      </w:r>
    </w:p>
    <w:p w:rsidR="00EA6B44" w:rsidRPr="00384DB5" w:rsidRDefault="00EA6B44" w:rsidP="001D7732">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 сохранение материального культурного наследия (музей);</w:t>
      </w:r>
    </w:p>
    <w:p w:rsidR="00EA6B44" w:rsidRPr="00384DB5" w:rsidRDefault="00EA6B44" w:rsidP="001D7732">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 сохранение нематериального культурного наследия, развитие любительского    </w:t>
      </w:r>
    </w:p>
    <w:p w:rsidR="00EA6B44" w:rsidRPr="00384DB5" w:rsidRDefault="00EA6B44" w:rsidP="001D7732">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w:t>
      </w:r>
      <w:r w:rsidR="00B16319" w:rsidRPr="00384DB5">
        <w:rPr>
          <w:rFonts w:ascii="Times New Roman" w:hAnsi="Times New Roman" w:cs="Times New Roman"/>
          <w:sz w:val="28"/>
          <w:szCs w:val="28"/>
        </w:rPr>
        <w:t xml:space="preserve">  </w:t>
      </w:r>
      <w:r w:rsidRPr="00384DB5">
        <w:rPr>
          <w:rFonts w:ascii="Times New Roman" w:hAnsi="Times New Roman" w:cs="Times New Roman"/>
          <w:sz w:val="28"/>
          <w:szCs w:val="28"/>
        </w:rPr>
        <w:t>творчества и досуга (сеть учреждений клубного типа);</w:t>
      </w:r>
    </w:p>
    <w:p w:rsidR="008829BA" w:rsidRPr="00384DB5" w:rsidRDefault="00326885" w:rsidP="001D7732">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 </w:t>
      </w:r>
      <w:r w:rsidR="00B16319" w:rsidRPr="00384DB5">
        <w:rPr>
          <w:rFonts w:ascii="Times New Roman" w:hAnsi="Times New Roman" w:cs="Times New Roman"/>
          <w:sz w:val="28"/>
          <w:szCs w:val="28"/>
        </w:rPr>
        <w:t xml:space="preserve">повышение уровня туристической привлекательности территории                                  </w:t>
      </w:r>
      <w:r w:rsidR="008829BA" w:rsidRPr="00384DB5">
        <w:rPr>
          <w:rFonts w:ascii="Times New Roman" w:hAnsi="Times New Roman" w:cs="Times New Roman"/>
          <w:sz w:val="28"/>
          <w:szCs w:val="28"/>
        </w:rPr>
        <w:t xml:space="preserve">   </w:t>
      </w:r>
    </w:p>
    <w:p w:rsidR="00326885" w:rsidRPr="00384DB5" w:rsidRDefault="008829BA" w:rsidP="001D7732">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w:t>
      </w:r>
      <w:r w:rsidR="00B16319" w:rsidRPr="00384DB5">
        <w:rPr>
          <w:rFonts w:ascii="Times New Roman" w:hAnsi="Times New Roman" w:cs="Times New Roman"/>
          <w:sz w:val="28"/>
          <w:szCs w:val="28"/>
        </w:rPr>
        <w:t>Усть- Катавского городского округа для области и других регионов;</w:t>
      </w:r>
    </w:p>
    <w:p w:rsidR="00EA6B44" w:rsidRPr="00384DB5" w:rsidRDefault="00EA6B44" w:rsidP="001D7732">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участие в формировании местного бюджета (программное планирование); </w:t>
      </w:r>
    </w:p>
    <w:p w:rsidR="00EA6B44" w:rsidRPr="00384DB5" w:rsidRDefault="00EA6B44" w:rsidP="001D7732">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регулирование в пределах своей компетенции вопросов собственности в области культуры; </w:t>
      </w:r>
    </w:p>
    <w:p w:rsidR="00EA6B44" w:rsidRPr="00384DB5" w:rsidRDefault="00EA6B44" w:rsidP="001D7732">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координация деятельности учреждений культуры, реализация проектов, направленных:</w:t>
      </w:r>
    </w:p>
    <w:p w:rsidR="00EA6B44" w:rsidRPr="00384DB5" w:rsidRDefault="00EA6B44" w:rsidP="001D7732">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на сохранение традиций – народных, патриотических;</w:t>
      </w:r>
    </w:p>
    <w:p w:rsidR="00EA6B44" w:rsidRPr="00384DB5" w:rsidRDefault="00EA6B44" w:rsidP="001D7732">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развитие любительского искусства и культурно-досуговой деятельности; </w:t>
      </w:r>
    </w:p>
    <w:p w:rsidR="00EA6B44" w:rsidRPr="00384DB5" w:rsidRDefault="00EA6B44" w:rsidP="001D7732">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поддержку социально незащищенных слоев населения;  </w:t>
      </w:r>
    </w:p>
    <w:p w:rsidR="00EA6B44" w:rsidRPr="00384DB5" w:rsidRDefault="00EA6B44" w:rsidP="001D7732">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поддержку общественных инициатив; </w:t>
      </w:r>
    </w:p>
    <w:p w:rsidR="00EA6B44" w:rsidRPr="00384DB5" w:rsidRDefault="00EA6B44" w:rsidP="00C5671A">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создание, ликвидацию и реорганизацию муниципальных учреждений культуры, а также их регистрацию.</w:t>
      </w:r>
    </w:p>
    <w:p w:rsidR="008D6B3E" w:rsidRPr="00384DB5" w:rsidRDefault="008D6B3E" w:rsidP="00C5671A">
      <w:pPr>
        <w:spacing w:after="0" w:line="240" w:lineRule="auto"/>
        <w:jc w:val="both"/>
        <w:rPr>
          <w:rFonts w:ascii="Times New Roman" w:hAnsi="Times New Roman" w:cs="Times New Roman"/>
          <w:b/>
          <w:sz w:val="28"/>
          <w:szCs w:val="28"/>
        </w:rPr>
      </w:pPr>
      <w:r w:rsidRPr="00384DB5">
        <w:rPr>
          <w:rFonts w:ascii="Times New Roman" w:hAnsi="Times New Roman" w:cs="Times New Roman"/>
          <w:b/>
          <w:sz w:val="28"/>
          <w:szCs w:val="28"/>
        </w:rPr>
        <w:t xml:space="preserve">      Изменение штатной численности 2014-2016 гг.</w:t>
      </w:r>
    </w:p>
    <w:p w:rsidR="008D6B3E" w:rsidRPr="00384DB5" w:rsidRDefault="008D6B3E" w:rsidP="00C5671A">
      <w:pPr>
        <w:spacing w:after="0" w:line="240" w:lineRule="auto"/>
        <w:jc w:val="both"/>
        <w:rPr>
          <w:rFonts w:ascii="Times New Roman" w:hAnsi="Times New Roman" w:cs="Times New Roman"/>
          <w:b/>
          <w:sz w:val="28"/>
          <w:szCs w:val="28"/>
        </w:rPr>
      </w:pPr>
    </w:p>
    <w:p w:rsidR="008D6B3E" w:rsidRPr="00384DB5" w:rsidRDefault="003308A2" w:rsidP="00C5671A">
      <w:pPr>
        <w:spacing w:after="0" w:line="240" w:lineRule="auto"/>
        <w:jc w:val="both"/>
        <w:rPr>
          <w:rFonts w:ascii="Times New Roman" w:hAnsi="Times New Roman" w:cs="Times New Roman"/>
          <w:b/>
          <w:sz w:val="20"/>
          <w:szCs w:val="20"/>
        </w:rPr>
      </w:pPr>
      <w:r w:rsidRPr="00384DB5">
        <w:rPr>
          <w:rFonts w:ascii="Times New Roman" w:hAnsi="Times New Roman" w:cs="Times New Roman"/>
          <w:b/>
          <w:sz w:val="20"/>
          <w:szCs w:val="20"/>
        </w:rPr>
        <w:t>Таблица 4</w:t>
      </w:r>
    </w:p>
    <w:p w:rsidR="008D6B3E" w:rsidRPr="00384DB5" w:rsidRDefault="008D6B3E" w:rsidP="00C5671A">
      <w:pPr>
        <w:spacing w:after="0" w:line="240" w:lineRule="auto"/>
        <w:jc w:val="both"/>
        <w:rPr>
          <w:rFonts w:ascii="Times New Roman" w:hAnsi="Times New Roman" w:cs="Times New Roman"/>
          <w:sz w:val="28"/>
          <w:szCs w:val="28"/>
        </w:rPr>
      </w:pPr>
      <w:r w:rsidRPr="00384DB5">
        <w:rPr>
          <w:rFonts w:ascii="Times New Roman" w:hAnsi="Times New Roman" w:cs="Times New Roman"/>
          <w:noProof/>
          <w:sz w:val="28"/>
          <w:szCs w:val="28"/>
          <w:lang w:eastAsia="ru-RU"/>
        </w:rPr>
        <w:drawing>
          <wp:inline distT="0" distB="0" distL="0" distR="0">
            <wp:extent cx="6372225" cy="3581400"/>
            <wp:effectExtent l="1905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D6B3E" w:rsidRPr="00384DB5" w:rsidRDefault="007E70A5" w:rsidP="00C5671A">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Стабильный показатель имеет ЦБС и Музей, по ДМШ положительная динамика роста, ЦКС – снижение в результате закрытия кинотеатра «Родина» и пере</w:t>
      </w:r>
      <w:r w:rsidR="00171138" w:rsidRPr="00384DB5">
        <w:rPr>
          <w:rFonts w:ascii="Times New Roman" w:hAnsi="Times New Roman" w:cs="Times New Roman"/>
          <w:sz w:val="28"/>
          <w:szCs w:val="28"/>
        </w:rPr>
        <w:t xml:space="preserve">вода </w:t>
      </w:r>
      <w:r w:rsidR="00171138" w:rsidRPr="00384DB5">
        <w:rPr>
          <w:rFonts w:ascii="Times New Roman" w:hAnsi="Times New Roman" w:cs="Times New Roman"/>
          <w:sz w:val="28"/>
          <w:szCs w:val="28"/>
        </w:rPr>
        <w:lastRenderedPageBreak/>
        <w:t>бухгалтерии в Управление, следовательно Управление – рост показателя за счёт бухгалтерии и введение в штат специалист по труизму.</w:t>
      </w:r>
    </w:p>
    <w:p w:rsidR="007E70A5" w:rsidRPr="00384DB5" w:rsidRDefault="007E70A5" w:rsidP="00C5671A">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w:t>
      </w:r>
    </w:p>
    <w:p w:rsidR="008D6B3E" w:rsidRPr="00384DB5" w:rsidRDefault="00DA0CB7" w:rsidP="00C5671A">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Изменение штатной численности по Управлению</w:t>
      </w:r>
      <w:r w:rsidR="003308A2" w:rsidRPr="00384DB5">
        <w:rPr>
          <w:rFonts w:ascii="Times New Roman" w:hAnsi="Times New Roman" w:cs="Times New Roman"/>
          <w:sz w:val="28"/>
          <w:szCs w:val="28"/>
        </w:rPr>
        <w:t>.</w:t>
      </w:r>
    </w:p>
    <w:p w:rsidR="003308A2" w:rsidRPr="00384DB5" w:rsidRDefault="003308A2" w:rsidP="00C5671A">
      <w:pPr>
        <w:spacing w:after="0" w:line="240" w:lineRule="auto"/>
        <w:jc w:val="both"/>
        <w:rPr>
          <w:rFonts w:ascii="Times New Roman" w:hAnsi="Times New Roman" w:cs="Times New Roman"/>
          <w:sz w:val="20"/>
          <w:szCs w:val="20"/>
        </w:rPr>
      </w:pPr>
      <w:r w:rsidRPr="00384DB5">
        <w:rPr>
          <w:rFonts w:ascii="Times New Roman" w:hAnsi="Times New Roman" w:cs="Times New Roman"/>
          <w:sz w:val="20"/>
          <w:szCs w:val="20"/>
        </w:rPr>
        <w:t>Таблица 5.</w:t>
      </w:r>
    </w:p>
    <w:p w:rsidR="00DA0CB7" w:rsidRPr="00384DB5" w:rsidRDefault="00DA0CB7" w:rsidP="00C5671A">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w:t>
      </w:r>
      <w:r w:rsidRPr="00384DB5">
        <w:rPr>
          <w:rFonts w:ascii="Times New Roman" w:hAnsi="Times New Roman" w:cs="Times New Roman"/>
          <w:noProof/>
          <w:sz w:val="28"/>
          <w:szCs w:val="28"/>
          <w:lang w:eastAsia="ru-RU"/>
        </w:rPr>
        <w:drawing>
          <wp:inline distT="0" distB="0" distL="0" distR="0">
            <wp:extent cx="5648325" cy="3390900"/>
            <wp:effectExtent l="19050" t="0" r="952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D6B3E" w:rsidRPr="00384DB5" w:rsidRDefault="008D6B3E" w:rsidP="00C5671A">
      <w:pPr>
        <w:spacing w:after="0" w:line="240" w:lineRule="auto"/>
        <w:jc w:val="both"/>
        <w:rPr>
          <w:rFonts w:ascii="Times New Roman" w:hAnsi="Times New Roman" w:cs="Times New Roman"/>
          <w:sz w:val="28"/>
          <w:szCs w:val="28"/>
        </w:rPr>
      </w:pPr>
    </w:p>
    <w:p w:rsidR="008829BA" w:rsidRPr="00384DB5" w:rsidRDefault="006B49BE" w:rsidP="003D150E">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Единая система обеспечивает </w:t>
      </w:r>
      <w:r w:rsidR="0010296A" w:rsidRPr="00384DB5">
        <w:rPr>
          <w:rFonts w:ascii="Times New Roman" w:hAnsi="Times New Roman" w:cs="Times New Roman"/>
          <w:sz w:val="28"/>
          <w:szCs w:val="28"/>
        </w:rPr>
        <w:t>«</w:t>
      </w:r>
      <w:r w:rsidRPr="00384DB5">
        <w:rPr>
          <w:rFonts w:ascii="Times New Roman" w:hAnsi="Times New Roman" w:cs="Times New Roman"/>
          <w:sz w:val="28"/>
          <w:szCs w:val="28"/>
        </w:rPr>
        <w:t>безбарьерное</w:t>
      </w:r>
      <w:r w:rsidR="0010296A" w:rsidRPr="00384DB5">
        <w:rPr>
          <w:rFonts w:ascii="Times New Roman" w:hAnsi="Times New Roman" w:cs="Times New Roman"/>
          <w:sz w:val="28"/>
          <w:szCs w:val="28"/>
        </w:rPr>
        <w:t>»</w:t>
      </w:r>
      <w:r w:rsidRPr="00384DB5">
        <w:rPr>
          <w:rFonts w:ascii="Times New Roman" w:hAnsi="Times New Roman" w:cs="Times New Roman"/>
          <w:sz w:val="28"/>
          <w:szCs w:val="28"/>
        </w:rPr>
        <w:t xml:space="preserve"> </w:t>
      </w:r>
      <w:r w:rsidRPr="00384DB5">
        <w:rPr>
          <w:rFonts w:ascii="Times New Roman" w:hAnsi="Times New Roman" w:cs="Times New Roman"/>
          <w:b/>
          <w:sz w:val="28"/>
          <w:szCs w:val="28"/>
        </w:rPr>
        <w:t>общение с руководителями учреждений</w:t>
      </w:r>
      <w:r w:rsidRPr="00384DB5">
        <w:rPr>
          <w:rFonts w:ascii="Times New Roman" w:hAnsi="Times New Roman" w:cs="Times New Roman"/>
          <w:sz w:val="28"/>
          <w:szCs w:val="28"/>
        </w:rPr>
        <w:t xml:space="preserve">, осуществляющих культурную политику в </w:t>
      </w:r>
      <w:r w:rsidR="0010296A" w:rsidRPr="00384DB5">
        <w:rPr>
          <w:rFonts w:ascii="Times New Roman" w:hAnsi="Times New Roman" w:cs="Times New Roman"/>
          <w:sz w:val="28"/>
          <w:szCs w:val="28"/>
        </w:rPr>
        <w:t>территориях, относящихся                      к Усть-Катавскому городскому округу.</w:t>
      </w:r>
    </w:p>
    <w:p w:rsidR="0010296A" w:rsidRPr="00384DB5" w:rsidRDefault="0010296A" w:rsidP="003D150E">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Однако существует ряд причин по которым сельские жители ограничены                            в возможностях получения культурных услуг в своих территор</w:t>
      </w:r>
      <w:r w:rsidR="00503753" w:rsidRPr="00384DB5">
        <w:rPr>
          <w:rFonts w:ascii="Times New Roman" w:hAnsi="Times New Roman" w:cs="Times New Roman"/>
          <w:sz w:val="28"/>
          <w:szCs w:val="28"/>
        </w:rPr>
        <w:t xml:space="preserve">иях (работу осуществляют </w:t>
      </w:r>
      <w:r w:rsidRPr="00384DB5">
        <w:rPr>
          <w:rFonts w:ascii="Times New Roman" w:hAnsi="Times New Roman" w:cs="Times New Roman"/>
          <w:sz w:val="28"/>
          <w:szCs w:val="28"/>
        </w:rPr>
        <w:t>клубы и библиотеки)</w:t>
      </w:r>
      <w:r w:rsidR="003D150E" w:rsidRPr="00384DB5">
        <w:rPr>
          <w:rFonts w:ascii="Times New Roman" w:hAnsi="Times New Roman" w:cs="Times New Roman"/>
          <w:sz w:val="28"/>
          <w:szCs w:val="28"/>
        </w:rPr>
        <w:t>.</w:t>
      </w:r>
    </w:p>
    <w:p w:rsidR="0073501F" w:rsidRPr="00384DB5" w:rsidRDefault="006B49BE" w:rsidP="003D150E">
      <w:pPr>
        <w:pStyle w:val="a7"/>
        <w:shd w:val="clear" w:color="auto" w:fill="FFFFFF"/>
        <w:spacing w:before="30" w:beforeAutospacing="0" w:after="30" w:afterAutospacing="0"/>
        <w:jc w:val="both"/>
        <w:rPr>
          <w:spacing w:val="2"/>
          <w:sz w:val="28"/>
          <w:szCs w:val="28"/>
          <w:u w:val="single"/>
        </w:rPr>
      </w:pPr>
      <w:r w:rsidRPr="00384DB5">
        <w:rPr>
          <w:spacing w:val="2"/>
          <w:sz w:val="28"/>
          <w:szCs w:val="28"/>
        </w:rPr>
        <w:t>      </w:t>
      </w:r>
      <w:r w:rsidR="0073501F" w:rsidRPr="00384DB5">
        <w:rPr>
          <w:spacing w:val="2"/>
          <w:sz w:val="28"/>
          <w:szCs w:val="28"/>
          <w:u w:val="single"/>
        </w:rPr>
        <w:t>Планирование задач</w:t>
      </w:r>
      <w:r w:rsidRPr="00384DB5">
        <w:rPr>
          <w:spacing w:val="2"/>
          <w:sz w:val="28"/>
          <w:szCs w:val="28"/>
          <w:u w:val="single"/>
        </w:rPr>
        <w:t xml:space="preserve"> в рамках данного направления:</w:t>
      </w:r>
    </w:p>
    <w:p w:rsidR="006B49BE" w:rsidRPr="00384DB5" w:rsidRDefault="0073501F" w:rsidP="003D150E">
      <w:pPr>
        <w:pStyle w:val="a7"/>
        <w:shd w:val="clear" w:color="auto" w:fill="FFFFFF"/>
        <w:spacing w:before="30" w:beforeAutospacing="0" w:after="30" w:afterAutospacing="0"/>
        <w:jc w:val="both"/>
        <w:rPr>
          <w:spacing w:val="2"/>
          <w:sz w:val="28"/>
          <w:szCs w:val="28"/>
        </w:rPr>
      </w:pPr>
      <w:r w:rsidRPr="00384DB5">
        <w:rPr>
          <w:spacing w:val="2"/>
          <w:sz w:val="28"/>
          <w:szCs w:val="28"/>
        </w:rPr>
        <w:t xml:space="preserve">- </w:t>
      </w:r>
      <w:r w:rsidR="006B49BE" w:rsidRPr="00384DB5">
        <w:rPr>
          <w:spacing w:val="2"/>
          <w:sz w:val="28"/>
          <w:szCs w:val="28"/>
        </w:rPr>
        <w:t xml:space="preserve">активизация деятельности организаций культуры, расположенных в </w:t>
      </w:r>
      <w:r w:rsidRPr="00384DB5">
        <w:rPr>
          <w:spacing w:val="2"/>
          <w:sz w:val="28"/>
          <w:szCs w:val="28"/>
        </w:rPr>
        <w:t>сельских территориях, путём знакомства с новыми наработками, проектами других территорий; организацией мастер-классов, семинаров, обучающих занятий  специалистами городского и областного уровней.</w:t>
      </w:r>
    </w:p>
    <w:p w:rsidR="006B49BE" w:rsidRPr="00384DB5" w:rsidRDefault="0073501F" w:rsidP="003D150E">
      <w:pPr>
        <w:pStyle w:val="a7"/>
        <w:shd w:val="clear" w:color="auto" w:fill="FFFFFF"/>
        <w:spacing w:before="0" w:beforeAutospacing="0" w:after="0" w:afterAutospacing="0"/>
        <w:jc w:val="both"/>
        <w:rPr>
          <w:spacing w:val="2"/>
          <w:sz w:val="28"/>
          <w:szCs w:val="28"/>
        </w:rPr>
      </w:pPr>
      <w:r w:rsidRPr="00384DB5">
        <w:rPr>
          <w:spacing w:val="2"/>
          <w:sz w:val="28"/>
          <w:szCs w:val="28"/>
        </w:rPr>
        <w:t xml:space="preserve">- </w:t>
      </w:r>
      <w:r w:rsidR="006B49BE" w:rsidRPr="00384DB5">
        <w:rPr>
          <w:spacing w:val="2"/>
          <w:sz w:val="28"/>
          <w:szCs w:val="28"/>
        </w:rPr>
        <w:t>повышение объема и кач</w:t>
      </w:r>
      <w:r w:rsidR="00503753" w:rsidRPr="00384DB5">
        <w:rPr>
          <w:spacing w:val="2"/>
          <w:sz w:val="28"/>
          <w:szCs w:val="28"/>
        </w:rPr>
        <w:t>ества услуг (расширение географии массовых праздников; совершенствование календаря праздничных мероприятий сельского масштаба, увеличение финансирования на проведение мероприятий)</w:t>
      </w:r>
      <w:r w:rsidR="00503753" w:rsidRPr="00384DB5">
        <w:rPr>
          <w:spacing w:val="2"/>
          <w:sz w:val="28"/>
          <w:szCs w:val="28"/>
        </w:rPr>
        <w:br/>
      </w:r>
      <w:r w:rsidRPr="00384DB5">
        <w:rPr>
          <w:spacing w:val="2"/>
          <w:sz w:val="28"/>
          <w:szCs w:val="28"/>
        </w:rPr>
        <w:t xml:space="preserve">- </w:t>
      </w:r>
      <w:r w:rsidR="00503753" w:rsidRPr="00384DB5">
        <w:rPr>
          <w:spacing w:val="2"/>
          <w:sz w:val="28"/>
          <w:szCs w:val="28"/>
        </w:rPr>
        <w:t>поиск новых</w:t>
      </w:r>
      <w:r w:rsidR="006B49BE" w:rsidRPr="00384DB5">
        <w:rPr>
          <w:spacing w:val="2"/>
          <w:sz w:val="28"/>
          <w:szCs w:val="28"/>
        </w:rPr>
        <w:t xml:space="preserve"> площадок</w:t>
      </w:r>
      <w:r w:rsidR="00503753" w:rsidRPr="00384DB5">
        <w:rPr>
          <w:spacing w:val="2"/>
          <w:sz w:val="28"/>
          <w:szCs w:val="28"/>
        </w:rPr>
        <w:t xml:space="preserve"> при проведении «нестационарных» мероприятий                                   (с целью разнообразия и интереса со стороны жителей).</w:t>
      </w:r>
      <w:r w:rsidR="006B49BE" w:rsidRPr="00384DB5">
        <w:rPr>
          <w:spacing w:val="2"/>
          <w:sz w:val="28"/>
          <w:szCs w:val="28"/>
        </w:rPr>
        <w:t xml:space="preserve"> </w:t>
      </w:r>
    </w:p>
    <w:p w:rsidR="003308A2" w:rsidRPr="00384DB5" w:rsidRDefault="003308A2" w:rsidP="003D150E">
      <w:pPr>
        <w:pStyle w:val="a7"/>
        <w:shd w:val="clear" w:color="auto" w:fill="FFFFFF"/>
        <w:spacing w:before="0" w:beforeAutospacing="0" w:after="0" w:afterAutospacing="0"/>
        <w:jc w:val="both"/>
        <w:rPr>
          <w:spacing w:val="2"/>
          <w:sz w:val="28"/>
          <w:szCs w:val="28"/>
        </w:rPr>
      </w:pPr>
      <w:r w:rsidRPr="00384DB5">
        <w:rPr>
          <w:spacing w:val="2"/>
          <w:sz w:val="28"/>
          <w:szCs w:val="28"/>
        </w:rPr>
        <w:t xml:space="preserve">      С целью получения результативности процесса Учреждения культуры по своим направлениям осуществляют сотрудничество с различными учреждениями, организациями города.</w:t>
      </w:r>
    </w:p>
    <w:p w:rsidR="00EA6B44" w:rsidRPr="00554AC0" w:rsidRDefault="008829BA" w:rsidP="00554AC0">
      <w:pPr>
        <w:widowControl w:val="0"/>
        <w:autoSpaceDE w:val="0"/>
        <w:autoSpaceDN w:val="0"/>
        <w:adjustRightInd w:val="0"/>
        <w:spacing w:after="0" w:line="240" w:lineRule="auto"/>
        <w:jc w:val="both"/>
        <w:rPr>
          <w:rFonts w:ascii="Times New Roman" w:hAnsi="Times New Roman" w:cs="Times New Roman"/>
          <w:bCs/>
          <w:sz w:val="28"/>
          <w:szCs w:val="28"/>
        </w:rPr>
      </w:pPr>
      <w:r w:rsidRPr="00384DB5">
        <w:rPr>
          <w:rStyle w:val="apple-style-span"/>
          <w:rFonts w:ascii="Times New Roman" w:hAnsi="Times New Roman" w:cs="Times New Roman"/>
          <w:b/>
          <w:sz w:val="28"/>
          <w:szCs w:val="28"/>
        </w:rPr>
        <w:t xml:space="preserve">      Работа с учреждениями культуры</w:t>
      </w:r>
      <w:r w:rsidRPr="00384DB5">
        <w:rPr>
          <w:rStyle w:val="apple-style-span"/>
          <w:rFonts w:ascii="Times New Roman" w:hAnsi="Times New Roman" w:cs="Times New Roman"/>
          <w:sz w:val="28"/>
          <w:szCs w:val="28"/>
        </w:rPr>
        <w:t xml:space="preserve">, оказание им методической, информационной и практической помощи </w:t>
      </w:r>
      <w:r w:rsidRPr="00384DB5">
        <w:rPr>
          <w:rStyle w:val="apple-style-span"/>
          <w:rFonts w:ascii="Times New Roman" w:hAnsi="Times New Roman" w:cs="Times New Roman"/>
          <w:b/>
          <w:sz w:val="28"/>
          <w:szCs w:val="28"/>
        </w:rPr>
        <w:t>является приоритетной                                      для действующих методических подразделени</w:t>
      </w:r>
      <w:r w:rsidR="003308A2" w:rsidRPr="00384DB5">
        <w:rPr>
          <w:rStyle w:val="apple-style-span"/>
          <w:rFonts w:ascii="Times New Roman" w:hAnsi="Times New Roman" w:cs="Times New Roman"/>
          <w:b/>
          <w:sz w:val="28"/>
          <w:szCs w:val="28"/>
        </w:rPr>
        <w:t>ях</w:t>
      </w:r>
      <w:r w:rsidRPr="00384DB5">
        <w:rPr>
          <w:rStyle w:val="apple-style-span"/>
          <w:rFonts w:ascii="Times New Roman" w:hAnsi="Times New Roman" w:cs="Times New Roman"/>
          <w:sz w:val="28"/>
          <w:szCs w:val="28"/>
        </w:rPr>
        <w:t xml:space="preserve"> </w:t>
      </w:r>
      <w:r w:rsidRPr="00384DB5">
        <w:rPr>
          <w:rFonts w:ascii="Times New Roman" w:hAnsi="Times New Roman" w:cs="Times New Roman"/>
          <w:bCs/>
          <w:sz w:val="28"/>
          <w:szCs w:val="28"/>
        </w:rPr>
        <w:t>при учреждени</w:t>
      </w:r>
      <w:r w:rsidR="003308A2" w:rsidRPr="00384DB5">
        <w:rPr>
          <w:rFonts w:ascii="Times New Roman" w:hAnsi="Times New Roman" w:cs="Times New Roman"/>
          <w:bCs/>
          <w:sz w:val="28"/>
          <w:szCs w:val="28"/>
        </w:rPr>
        <w:t xml:space="preserve">ях, подведомственных Управлению </w:t>
      </w:r>
      <w:r w:rsidRPr="00384DB5">
        <w:rPr>
          <w:rFonts w:ascii="Times New Roman" w:hAnsi="Times New Roman" w:cs="Times New Roman"/>
          <w:bCs/>
          <w:sz w:val="28"/>
          <w:szCs w:val="28"/>
        </w:rPr>
        <w:t xml:space="preserve">(Централизованная библиотечная система, Централизованная клубная система,  </w:t>
      </w:r>
      <w:r w:rsidR="003308A2" w:rsidRPr="00384DB5">
        <w:rPr>
          <w:rFonts w:ascii="Times New Roman" w:hAnsi="Times New Roman" w:cs="Times New Roman"/>
          <w:bCs/>
          <w:sz w:val="28"/>
          <w:szCs w:val="28"/>
        </w:rPr>
        <w:t>Детская музыкальная школа</w:t>
      </w:r>
      <w:r w:rsidRPr="00384DB5">
        <w:rPr>
          <w:rFonts w:ascii="Times New Roman" w:hAnsi="Times New Roman" w:cs="Times New Roman"/>
          <w:bCs/>
          <w:sz w:val="28"/>
          <w:szCs w:val="28"/>
        </w:rPr>
        <w:t>).</w:t>
      </w:r>
    </w:p>
    <w:p w:rsidR="003D150E" w:rsidRPr="00384DB5" w:rsidRDefault="003D150E" w:rsidP="003D150E">
      <w:pPr>
        <w:spacing w:after="0" w:line="240" w:lineRule="auto"/>
        <w:ind w:firstLine="567"/>
        <w:jc w:val="both"/>
        <w:rPr>
          <w:rFonts w:ascii="Times New Roman" w:hAnsi="Times New Roman" w:cs="Times New Roman"/>
          <w:b/>
          <w:sz w:val="28"/>
          <w:szCs w:val="28"/>
          <w:u w:val="single"/>
        </w:rPr>
      </w:pPr>
      <w:r w:rsidRPr="00384DB5">
        <w:rPr>
          <w:rFonts w:ascii="Times New Roman" w:hAnsi="Times New Roman" w:cs="Times New Roman"/>
          <w:b/>
          <w:sz w:val="28"/>
          <w:szCs w:val="28"/>
          <w:u w:val="single"/>
        </w:rPr>
        <w:lastRenderedPageBreak/>
        <w:t>Особенности прогнозирования, планирования, методические вопросы</w:t>
      </w:r>
    </w:p>
    <w:p w:rsidR="003D150E" w:rsidRPr="00384DB5" w:rsidRDefault="003D150E" w:rsidP="003D150E">
      <w:pPr>
        <w:spacing w:after="0" w:line="240" w:lineRule="auto"/>
        <w:jc w:val="both"/>
        <w:rPr>
          <w:rFonts w:ascii="Times New Roman" w:hAnsi="Times New Roman" w:cs="Times New Roman"/>
          <w:sz w:val="28"/>
          <w:szCs w:val="28"/>
        </w:rPr>
      </w:pPr>
      <w:r w:rsidRPr="00384DB5">
        <w:rPr>
          <w:rFonts w:ascii="Times New Roman" w:hAnsi="Times New Roman" w:cs="Times New Roman"/>
          <w:b/>
          <w:sz w:val="28"/>
          <w:szCs w:val="28"/>
        </w:rPr>
        <w:t xml:space="preserve">      Детская музыкальная школа</w:t>
      </w:r>
      <w:r w:rsidRPr="00384DB5">
        <w:rPr>
          <w:rFonts w:ascii="Times New Roman" w:hAnsi="Times New Roman" w:cs="Times New Roman"/>
          <w:sz w:val="28"/>
          <w:szCs w:val="28"/>
        </w:rPr>
        <w:t>. В 2016 года работа  методических отделений проводилась по утверждённому плану и была направлена на раскрытие творческого потенциала преподавателя и ученика в целях достижения эффективности в обучении детей по ДПОП и  ДООП.</w:t>
      </w:r>
    </w:p>
    <w:p w:rsidR="003D150E" w:rsidRPr="00384DB5" w:rsidRDefault="003D150E" w:rsidP="003D150E">
      <w:pPr>
        <w:spacing w:after="0" w:line="240" w:lineRule="auto"/>
        <w:jc w:val="both"/>
        <w:rPr>
          <w:rFonts w:ascii="Times New Roman" w:hAnsi="Times New Roman" w:cs="Times New Roman"/>
          <w:sz w:val="28"/>
          <w:szCs w:val="28"/>
        </w:rPr>
      </w:pPr>
      <w:r w:rsidRPr="00384DB5">
        <w:rPr>
          <w:rFonts w:ascii="Times New Roman" w:hAnsi="Times New Roman" w:cs="Times New Roman"/>
          <w:bCs/>
          <w:sz w:val="28"/>
          <w:szCs w:val="28"/>
        </w:rPr>
        <w:t xml:space="preserve">      Преподавателями изучены особенности и требования дополнительных предпрофессиональных общеобразовательных программ (ДПОП),  и откорректирована структура дополнительных общеразвивающих  программ  (ДООП).</w:t>
      </w:r>
      <w:r w:rsidRPr="00384DB5">
        <w:rPr>
          <w:rFonts w:ascii="Times New Roman" w:hAnsi="Times New Roman" w:cs="Times New Roman"/>
          <w:sz w:val="28"/>
          <w:szCs w:val="28"/>
        </w:rPr>
        <w:t xml:space="preserve"> С целью </w:t>
      </w:r>
      <w:r w:rsidRPr="00384DB5">
        <w:rPr>
          <w:rFonts w:ascii="Times New Roman" w:hAnsi="Times New Roman" w:cs="Times New Roman"/>
          <w:bCs/>
          <w:sz w:val="28"/>
          <w:szCs w:val="28"/>
        </w:rPr>
        <w:t>поиска устойчивой мотивации  активной деятельности и поведения ученика в образовательном процессе</w:t>
      </w:r>
      <w:r w:rsidRPr="00384DB5">
        <w:rPr>
          <w:rFonts w:ascii="Times New Roman" w:hAnsi="Times New Roman" w:cs="Times New Roman"/>
          <w:sz w:val="28"/>
          <w:szCs w:val="28"/>
        </w:rPr>
        <w:t xml:space="preserve"> выбрана общая методическая тема 2016-2019 гг.: «Самоактуализация  преподавателя и обучающегося в музыкальной образовательной деятельности».</w:t>
      </w:r>
    </w:p>
    <w:p w:rsidR="003D150E" w:rsidRPr="00384DB5" w:rsidRDefault="003D150E" w:rsidP="003D150E">
      <w:pPr>
        <w:spacing w:after="0" w:line="240" w:lineRule="auto"/>
        <w:ind w:firstLine="708"/>
        <w:jc w:val="both"/>
        <w:rPr>
          <w:rFonts w:ascii="Times New Roman" w:hAnsi="Times New Roman" w:cs="Times New Roman"/>
          <w:b/>
          <w:sz w:val="28"/>
          <w:szCs w:val="28"/>
        </w:rPr>
      </w:pPr>
      <w:r w:rsidRPr="00384DB5">
        <w:rPr>
          <w:rFonts w:ascii="Times New Roman" w:hAnsi="Times New Roman" w:cs="Times New Roman"/>
          <w:b/>
          <w:sz w:val="28"/>
          <w:szCs w:val="28"/>
        </w:rPr>
        <w:t>Методические вопросы, рассмотренные в 2016 году</w:t>
      </w:r>
    </w:p>
    <w:p w:rsidR="003D150E" w:rsidRPr="00384DB5" w:rsidRDefault="003D150E" w:rsidP="003D150E">
      <w:pPr>
        <w:spacing w:after="0" w:line="240" w:lineRule="auto"/>
        <w:ind w:firstLine="708"/>
        <w:jc w:val="both"/>
        <w:rPr>
          <w:rFonts w:ascii="Times New Roman" w:hAnsi="Times New Roman" w:cs="Times New Roman"/>
          <w:sz w:val="28"/>
          <w:szCs w:val="28"/>
        </w:rPr>
      </w:pPr>
      <w:r w:rsidRPr="00384DB5">
        <w:rPr>
          <w:rFonts w:ascii="Times New Roman" w:hAnsi="Times New Roman" w:cs="Times New Roman"/>
          <w:sz w:val="28"/>
          <w:szCs w:val="28"/>
        </w:rPr>
        <w:t>На Педагогических советах и заседаниях Методического совета  решались следующие вопросы:</w:t>
      </w:r>
    </w:p>
    <w:p w:rsidR="003D150E" w:rsidRPr="00384DB5" w:rsidRDefault="003D150E" w:rsidP="003D150E">
      <w:pPr>
        <w:pStyle w:val="a3"/>
        <w:numPr>
          <w:ilvl w:val="0"/>
          <w:numId w:val="3"/>
        </w:numPr>
        <w:spacing w:after="0" w:line="240" w:lineRule="auto"/>
        <w:contextualSpacing w:val="0"/>
        <w:jc w:val="both"/>
        <w:rPr>
          <w:rFonts w:ascii="Times New Roman" w:hAnsi="Times New Roman" w:cs="Times New Roman"/>
          <w:sz w:val="28"/>
          <w:szCs w:val="28"/>
        </w:rPr>
      </w:pPr>
      <w:r w:rsidRPr="00384DB5">
        <w:rPr>
          <w:rFonts w:ascii="Times New Roman" w:hAnsi="Times New Roman" w:cs="Times New Roman"/>
          <w:sz w:val="28"/>
          <w:szCs w:val="28"/>
        </w:rPr>
        <w:t>как создать условия  для самоактуализации ученика в учебном процессе;</w:t>
      </w:r>
    </w:p>
    <w:p w:rsidR="003D150E" w:rsidRPr="00384DB5" w:rsidRDefault="003D150E" w:rsidP="003D150E">
      <w:pPr>
        <w:pStyle w:val="a3"/>
        <w:numPr>
          <w:ilvl w:val="0"/>
          <w:numId w:val="3"/>
        </w:numPr>
        <w:spacing w:after="0" w:line="240" w:lineRule="auto"/>
        <w:contextualSpacing w:val="0"/>
        <w:rPr>
          <w:rFonts w:ascii="Times New Roman" w:hAnsi="Times New Roman" w:cs="Times New Roman"/>
          <w:sz w:val="28"/>
          <w:szCs w:val="28"/>
        </w:rPr>
      </w:pPr>
      <w:r w:rsidRPr="00384DB5">
        <w:rPr>
          <w:rFonts w:ascii="Times New Roman" w:hAnsi="Times New Roman" w:cs="Times New Roman"/>
          <w:sz w:val="28"/>
          <w:szCs w:val="28"/>
        </w:rPr>
        <w:t xml:space="preserve">как поднять в городе рейтинг музыкального образования; </w:t>
      </w:r>
    </w:p>
    <w:p w:rsidR="003D150E" w:rsidRPr="00384DB5" w:rsidRDefault="003D150E" w:rsidP="003D150E">
      <w:pPr>
        <w:pStyle w:val="a3"/>
        <w:numPr>
          <w:ilvl w:val="0"/>
          <w:numId w:val="3"/>
        </w:numPr>
        <w:spacing w:after="0" w:line="240" w:lineRule="auto"/>
        <w:contextualSpacing w:val="0"/>
        <w:jc w:val="both"/>
        <w:rPr>
          <w:rFonts w:ascii="Times New Roman" w:hAnsi="Times New Roman" w:cs="Times New Roman"/>
          <w:sz w:val="28"/>
          <w:szCs w:val="28"/>
        </w:rPr>
      </w:pPr>
      <w:r w:rsidRPr="00384DB5">
        <w:rPr>
          <w:rFonts w:ascii="Times New Roman" w:hAnsi="Times New Roman" w:cs="Times New Roman"/>
          <w:sz w:val="28"/>
          <w:szCs w:val="28"/>
        </w:rPr>
        <w:t xml:space="preserve">какие методы использовать, чтоб эффективнее мотивировать обучающихся к познавательной деятельности;  </w:t>
      </w:r>
    </w:p>
    <w:p w:rsidR="003D150E" w:rsidRPr="00384DB5" w:rsidRDefault="003D150E" w:rsidP="003D150E">
      <w:pPr>
        <w:pStyle w:val="a3"/>
        <w:numPr>
          <w:ilvl w:val="0"/>
          <w:numId w:val="3"/>
        </w:numPr>
        <w:spacing w:after="0" w:line="240" w:lineRule="auto"/>
        <w:contextualSpacing w:val="0"/>
        <w:jc w:val="both"/>
        <w:rPr>
          <w:rFonts w:ascii="Times New Roman" w:hAnsi="Times New Roman" w:cs="Times New Roman"/>
          <w:sz w:val="28"/>
          <w:szCs w:val="28"/>
        </w:rPr>
      </w:pPr>
      <w:r w:rsidRPr="00384DB5">
        <w:rPr>
          <w:rFonts w:ascii="Times New Roman" w:hAnsi="Times New Roman" w:cs="Times New Roman"/>
          <w:sz w:val="28"/>
          <w:szCs w:val="28"/>
        </w:rPr>
        <w:t>как развивать и воспитывать личность обучающегося;</w:t>
      </w:r>
    </w:p>
    <w:p w:rsidR="003D150E" w:rsidRPr="00384DB5" w:rsidRDefault="003D150E" w:rsidP="003D150E">
      <w:pPr>
        <w:pStyle w:val="a3"/>
        <w:numPr>
          <w:ilvl w:val="0"/>
          <w:numId w:val="3"/>
        </w:numPr>
        <w:spacing w:after="0" w:line="240" w:lineRule="auto"/>
        <w:contextualSpacing w:val="0"/>
        <w:jc w:val="both"/>
        <w:rPr>
          <w:rFonts w:ascii="Times New Roman" w:hAnsi="Times New Roman" w:cs="Times New Roman"/>
          <w:sz w:val="28"/>
          <w:szCs w:val="28"/>
        </w:rPr>
      </w:pPr>
      <w:r w:rsidRPr="00384DB5">
        <w:rPr>
          <w:rFonts w:ascii="Times New Roman" w:hAnsi="Times New Roman" w:cs="Times New Roman"/>
          <w:sz w:val="28"/>
          <w:szCs w:val="28"/>
        </w:rPr>
        <w:t xml:space="preserve"> в каком направлении осуществлять поиск результативных педагогических методов в музыкальном образовании.</w:t>
      </w:r>
    </w:p>
    <w:p w:rsidR="003D150E" w:rsidRPr="00384DB5" w:rsidRDefault="003D150E" w:rsidP="003D150E">
      <w:pPr>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 xml:space="preserve">Обсуждались  результаты мониторинга обученности учеников, их уровня культуры, воспитанности,   рассматривались цели и проблемы образовательного процесса. Анкетирование учащихся помогло  проследить и выявить сформированность мотивов  к обучению у ребёнка, качество выполнения образовательных программ. </w:t>
      </w:r>
    </w:p>
    <w:p w:rsidR="003D150E" w:rsidRPr="00384DB5" w:rsidRDefault="003D150E" w:rsidP="003D150E">
      <w:pPr>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 xml:space="preserve">Темы докладов, методических сообщений, открытых уроков способствовали решению имеющихся проблем в образовательном процессе школы, нахождению альтернативных способов и методов работы с современным ребёнком, воспитанию умений преподавателя создать комфортные условия обучения, повышая интерес учеников к познавательной деятельности. </w:t>
      </w:r>
    </w:p>
    <w:p w:rsidR="003D150E" w:rsidRPr="00384DB5" w:rsidRDefault="003D150E" w:rsidP="00C90274">
      <w:pPr>
        <w:spacing w:after="0" w:line="240" w:lineRule="auto"/>
        <w:ind w:right="-108" w:firstLine="567"/>
        <w:jc w:val="both"/>
        <w:rPr>
          <w:rFonts w:ascii="Times New Roman" w:hAnsi="Times New Roman" w:cs="Times New Roman"/>
          <w:sz w:val="28"/>
          <w:szCs w:val="28"/>
        </w:rPr>
      </w:pPr>
      <w:r w:rsidRPr="00384DB5">
        <w:rPr>
          <w:rFonts w:ascii="Times New Roman" w:hAnsi="Times New Roman" w:cs="Times New Roman"/>
          <w:sz w:val="28"/>
          <w:szCs w:val="28"/>
        </w:rPr>
        <w:t xml:space="preserve">Следует отметить инициативу преподавателей в совершенствовании педагогического профессионализма, их энтузиазм по подготовке к участию в методических конкурсах.  В марте 2016 года Чубурова С.И. стала лауреатом </w:t>
      </w:r>
      <w:r w:rsidRPr="00384DB5">
        <w:rPr>
          <w:rFonts w:ascii="Times New Roman" w:hAnsi="Times New Roman" w:cs="Times New Roman"/>
          <w:sz w:val="28"/>
          <w:szCs w:val="28"/>
          <w:lang w:val="en-US"/>
        </w:rPr>
        <w:t>II</w:t>
      </w:r>
      <w:r w:rsidRPr="00384DB5">
        <w:rPr>
          <w:rFonts w:ascii="Times New Roman" w:hAnsi="Times New Roman" w:cs="Times New Roman"/>
          <w:sz w:val="28"/>
          <w:szCs w:val="28"/>
        </w:rPr>
        <w:t xml:space="preserve"> Областного дистанционного  конкурса для педагогов «Акцент».  Григорьян Т.Н. приняла участие в занятиях городского методического объединения преподавателей класса эстрадного вокала г. Катав-Ивановск, Усть-Катав, Юрюзань по теме «Проведение фестиваля  «Здравствуй песня» в рамках конкурсного проекта «Звучите ярко»</w:t>
      </w:r>
      <w:r w:rsidRPr="00384DB5">
        <w:t xml:space="preserve"> . </w:t>
      </w:r>
      <w:r w:rsidRPr="00384DB5">
        <w:rPr>
          <w:rFonts w:ascii="Times New Roman" w:hAnsi="Times New Roman" w:cs="Times New Roman"/>
          <w:sz w:val="28"/>
          <w:szCs w:val="28"/>
        </w:rPr>
        <w:t>Работала она и  в составе жюри в городском открытом фестивале «Здравствуй песня» , конкурсе «Замечательный сосед» г.Катав-Ивановск. Талипова Н.М. приняла участие в работе</w:t>
      </w:r>
      <w:r w:rsidRPr="00384DB5">
        <w:t xml:space="preserve"> </w:t>
      </w:r>
      <w:r w:rsidRPr="00384DB5">
        <w:rPr>
          <w:rFonts w:ascii="Times New Roman" w:hAnsi="Times New Roman" w:cs="Times New Roman"/>
          <w:sz w:val="28"/>
          <w:szCs w:val="28"/>
        </w:rPr>
        <w:t>жюри Муниципального тура областного фестиваля «Марафон талантов».</w:t>
      </w:r>
    </w:p>
    <w:p w:rsidR="003D150E" w:rsidRPr="00384DB5" w:rsidRDefault="003D150E" w:rsidP="00C90274">
      <w:pPr>
        <w:pStyle w:val="ConsPlusNonformat"/>
        <w:widowControl/>
        <w:jc w:val="both"/>
        <w:rPr>
          <w:rFonts w:ascii="Times New Roman" w:hAnsi="Times New Roman" w:cs="Times New Roman"/>
          <w:i/>
          <w:sz w:val="28"/>
          <w:szCs w:val="28"/>
        </w:rPr>
      </w:pPr>
      <w:r w:rsidRPr="00384DB5">
        <w:rPr>
          <w:rFonts w:ascii="Times New Roman" w:hAnsi="Times New Roman" w:cs="Times New Roman"/>
          <w:b/>
          <w:sz w:val="28"/>
          <w:szCs w:val="28"/>
        </w:rPr>
        <w:t xml:space="preserve"> Система управления </w:t>
      </w:r>
      <w:r w:rsidR="00C90274" w:rsidRPr="00384DB5">
        <w:rPr>
          <w:rFonts w:ascii="Times New Roman" w:hAnsi="Times New Roman" w:cs="Times New Roman"/>
          <w:b/>
          <w:sz w:val="28"/>
          <w:szCs w:val="28"/>
        </w:rPr>
        <w:t>ДМШ</w:t>
      </w:r>
    </w:p>
    <w:p w:rsidR="003D150E" w:rsidRPr="00384DB5" w:rsidRDefault="003D150E" w:rsidP="00C90274">
      <w:pPr>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 xml:space="preserve">Учреждение является некоммерческой организацией, осуществляющей  образовательную деятельность детей, подростков и юношества по  дополнительным </w:t>
      </w:r>
      <w:r w:rsidRPr="00384DB5">
        <w:rPr>
          <w:rFonts w:ascii="Times New Roman" w:hAnsi="Times New Roman" w:cs="Times New Roman"/>
          <w:sz w:val="28"/>
          <w:szCs w:val="28"/>
        </w:rPr>
        <w:lastRenderedPageBreak/>
        <w:t>предпрофессиональным  образовательным программам, по дополнительным общеразвивающим  программам, а также по дополнительным общеобразовательным  программам для контингента, принятого на обучение до 29.12.2012г. в соответствии с федеральными законами и иными нормативными правовыми актами Российской Федерации, муниципальными правовыми актами Усть-Катавского городского округа.</w:t>
      </w:r>
    </w:p>
    <w:p w:rsidR="003D150E" w:rsidRPr="00384DB5" w:rsidRDefault="003D150E" w:rsidP="00C90274">
      <w:pPr>
        <w:spacing w:after="0" w:line="240" w:lineRule="auto"/>
        <w:ind w:firstLine="540"/>
        <w:jc w:val="both"/>
        <w:rPr>
          <w:rFonts w:ascii="Times New Roman" w:hAnsi="Times New Roman" w:cs="Times New Roman"/>
          <w:sz w:val="28"/>
          <w:szCs w:val="28"/>
        </w:rPr>
      </w:pPr>
      <w:r w:rsidRPr="00384DB5">
        <w:rPr>
          <w:rFonts w:ascii="Times New Roman" w:hAnsi="Times New Roman" w:cs="Times New Roman"/>
          <w:sz w:val="28"/>
          <w:szCs w:val="28"/>
        </w:rPr>
        <w:t>Управление Учреждением осуществляется в соответствии с законодательством Российской Федерации и строится на принципах единоначалия и самоуправления.</w:t>
      </w:r>
    </w:p>
    <w:p w:rsidR="003D150E" w:rsidRPr="00384DB5" w:rsidRDefault="003D150E" w:rsidP="00C90274">
      <w:pPr>
        <w:spacing w:after="0" w:line="240" w:lineRule="auto"/>
        <w:ind w:firstLine="540"/>
        <w:jc w:val="both"/>
        <w:rPr>
          <w:rFonts w:ascii="Times New Roman" w:hAnsi="Times New Roman" w:cs="Times New Roman"/>
          <w:sz w:val="28"/>
          <w:szCs w:val="28"/>
        </w:rPr>
      </w:pPr>
      <w:r w:rsidRPr="00384DB5">
        <w:rPr>
          <w:rFonts w:ascii="Times New Roman" w:hAnsi="Times New Roman" w:cs="Times New Roman"/>
          <w:sz w:val="28"/>
          <w:szCs w:val="28"/>
        </w:rPr>
        <w:t xml:space="preserve">Управление  Учреждением осуществляет  директор в соответствии с законодательством Российской Федерации. Директор Учреждения назначается на должность и освобождается от должности распоряжением начальника управления  культуры  администрации  Усть-Катавского городского округа в соответствии с Трудовым кодексом Российской Федерации. </w:t>
      </w:r>
    </w:p>
    <w:p w:rsidR="003D150E" w:rsidRPr="00384DB5" w:rsidRDefault="003D150E" w:rsidP="00C90274">
      <w:pPr>
        <w:spacing w:after="0" w:line="240" w:lineRule="auto"/>
        <w:ind w:firstLine="540"/>
        <w:jc w:val="both"/>
        <w:rPr>
          <w:rFonts w:ascii="Times New Roman" w:hAnsi="Times New Roman" w:cs="Times New Roman"/>
          <w:sz w:val="28"/>
          <w:szCs w:val="28"/>
        </w:rPr>
      </w:pPr>
      <w:r w:rsidRPr="00384DB5">
        <w:rPr>
          <w:rFonts w:ascii="Times New Roman" w:hAnsi="Times New Roman" w:cs="Times New Roman"/>
          <w:sz w:val="28"/>
          <w:szCs w:val="28"/>
        </w:rPr>
        <w:t>Управление школы организовано  в лице директора, заместителя директора по административно-хозяйственной работе, заместителя директора по учебно-методической работе и заместителя директора по учебно-воспитательной работе, чья деятельность распространяется на образовательный процесс в учреждении.</w:t>
      </w:r>
    </w:p>
    <w:p w:rsidR="003D150E" w:rsidRPr="00384DB5" w:rsidRDefault="003D150E" w:rsidP="00C90274">
      <w:pPr>
        <w:spacing w:after="0" w:line="240" w:lineRule="auto"/>
        <w:ind w:firstLine="540"/>
        <w:jc w:val="both"/>
        <w:rPr>
          <w:rFonts w:ascii="Times New Roman" w:hAnsi="Times New Roman" w:cs="Times New Roman"/>
          <w:sz w:val="28"/>
          <w:szCs w:val="28"/>
        </w:rPr>
      </w:pPr>
      <w:r w:rsidRPr="00384DB5">
        <w:rPr>
          <w:rFonts w:ascii="Times New Roman" w:hAnsi="Times New Roman" w:cs="Times New Roman"/>
          <w:sz w:val="28"/>
          <w:szCs w:val="28"/>
        </w:rPr>
        <w:t xml:space="preserve">Компетенция заместителей директора Учреждения устанавливается директором. Заместители директора действуют от имени Учреждения, представляют его в государственных органах и организациях, совершают юридические действия в пределах полномочий, предусмотренных в доверенностях, выдаваемых директором Учреждения.  </w:t>
      </w:r>
    </w:p>
    <w:p w:rsidR="003D150E" w:rsidRPr="00384DB5" w:rsidRDefault="003D150E" w:rsidP="00C90274">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Также сформированы  органы саомуправления Учреждением. Структура органов самоуправления Учреждением: Совет трудового коллектива, Педагогический совет, Методический совет, Родительский комитет.</w:t>
      </w:r>
    </w:p>
    <w:p w:rsidR="003D150E" w:rsidRPr="00384DB5" w:rsidRDefault="003D150E" w:rsidP="00C90274">
      <w:pPr>
        <w:shd w:val="clear" w:color="auto" w:fill="FFFFFF"/>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Порядок формирования органов самоуправления, их компетенция и порядок организации деятельности определяются соответствующими локальными нормативными актами, принимаемыми Учреждением и утверждаемыми директором.</w:t>
      </w:r>
    </w:p>
    <w:p w:rsidR="003D150E" w:rsidRPr="00384DB5" w:rsidRDefault="003D150E" w:rsidP="00C90274">
      <w:pPr>
        <w:tabs>
          <w:tab w:val="left" w:pos="3990"/>
        </w:tabs>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Совет трудового коллектива является высшим органом самоуправления и строит свою работу в тесном контакте с администрацией Учреждения, общественными организациями и в соответствии с действующим законодательством.</w:t>
      </w:r>
    </w:p>
    <w:p w:rsidR="003D150E" w:rsidRPr="00384DB5" w:rsidRDefault="003D150E" w:rsidP="00C90274">
      <w:pPr>
        <w:spacing w:after="0" w:line="240" w:lineRule="auto"/>
        <w:ind w:firstLine="540"/>
        <w:jc w:val="both"/>
        <w:rPr>
          <w:rFonts w:ascii="Times New Roman" w:hAnsi="Times New Roman" w:cs="Times New Roman"/>
          <w:sz w:val="28"/>
          <w:szCs w:val="28"/>
          <w:u w:val="single"/>
        </w:rPr>
      </w:pPr>
      <w:r w:rsidRPr="00384DB5">
        <w:rPr>
          <w:rFonts w:ascii="Times New Roman" w:hAnsi="Times New Roman" w:cs="Times New Roman"/>
          <w:sz w:val="28"/>
          <w:szCs w:val="28"/>
          <w:u w:val="single"/>
        </w:rPr>
        <w:t>Основные направления деятельности Совета трудового коллектива:</w:t>
      </w:r>
    </w:p>
    <w:p w:rsidR="003D150E" w:rsidRPr="00384DB5" w:rsidRDefault="003D150E" w:rsidP="00C90274">
      <w:pPr>
        <w:spacing w:after="0" w:line="240" w:lineRule="auto"/>
        <w:ind w:left="360" w:hanging="360"/>
        <w:jc w:val="both"/>
        <w:rPr>
          <w:rFonts w:ascii="Times New Roman" w:hAnsi="Times New Roman" w:cs="Times New Roman"/>
          <w:sz w:val="28"/>
          <w:szCs w:val="28"/>
        </w:rPr>
      </w:pPr>
      <w:r w:rsidRPr="00384DB5">
        <w:rPr>
          <w:rFonts w:ascii="Times New Roman" w:hAnsi="Times New Roman" w:cs="Times New Roman"/>
          <w:sz w:val="28"/>
          <w:szCs w:val="28"/>
        </w:rPr>
        <w:t xml:space="preserve">       </w:t>
      </w:r>
      <w:r w:rsidRPr="00384DB5">
        <w:rPr>
          <w:rFonts w:ascii="Times New Roman" w:hAnsi="Times New Roman" w:cs="Times New Roman"/>
          <w:sz w:val="28"/>
          <w:szCs w:val="28"/>
        </w:rPr>
        <w:tab/>
        <w:t>- намечает меры по выполнению решений в области дополнительного образования и организует их реализацию;</w:t>
      </w:r>
    </w:p>
    <w:p w:rsidR="003D150E" w:rsidRPr="00384DB5" w:rsidRDefault="003D150E" w:rsidP="00C90274">
      <w:pPr>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 содействует решению вопросов развития  учреждения и совершенствования его учебно-материальной базы. Участвует в разработке мер, способствующих более эффективной работе всего коллектива, соблюдению принципа социальной справедливости;</w:t>
      </w:r>
    </w:p>
    <w:p w:rsidR="003D150E" w:rsidRPr="00384DB5" w:rsidRDefault="003D150E" w:rsidP="00C90274">
      <w:pPr>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 рассматривает и вносит предложения в соответствующие органы о присвоении званий, представляет педагогических и других работников учреждения к государственным наградам и прочим видам поощрения;</w:t>
      </w:r>
    </w:p>
    <w:p w:rsidR="003D150E" w:rsidRPr="00384DB5" w:rsidRDefault="003D150E" w:rsidP="00C90274">
      <w:pPr>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 xml:space="preserve">- поддерживает  и развивает связи с научно-исследовательскими, производственными и другими государственными и общественными организациями, отделениями творческих союзов с целью создания необходимых </w:t>
      </w:r>
      <w:r w:rsidRPr="00384DB5">
        <w:rPr>
          <w:rFonts w:ascii="Times New Roman" w:hAnsi="Times New Roman" w:cs="Times New Roman"/>
          <w:sz w:val="28"/>
          <w:szCs w:val="28"/>
        </w:rPr>
        <w:lastRenderedPageBreak/>
        <w:t>условий для разностороннего развития обучающихся и творческой деятельности преподавателей;</w:t>
      </w:r>
    </w:p>
    <w:p w:rsidR="003D150E" w:rsidRPr="00384DB5" w:rsidRDefault="003D150E" w:rsidP="00C90274">
      <w:pPr>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 рассматривает поступившие письма, жалобы и заявления, касающиеся деятельности Учреждения и принимает необходимые решения.</w:t>
      </w:r>
    </w:p>
    <w:p w:rsidR="003D150E" w:rsidRPr="00384DB5" w:rsidRDefault="003D150E" w:rsidP="00C90274">
      <w:pPr>
        <w:tabs>
          <w:tab w:val="left" w:pos="1492"/>
        </w:tabs>
        <w:spacing w:after="0" w:line="240" w:lineRule="auto"/>
        <w:ind w:firstLine="567"/>
        <w:jc w:val="both"/>
        <w:rPr>
          <w:rFonts w:ascii="Times New Roman" w:hAnsi="Times New Roman" w:cs="Times New Roman"/>
          <w:sz w:val="28"/>
          <w:szCs w:val="28"/>
          <w:u w:val="single"/>
        </w:rPr>
      </w:pPr>
      <w:r w:rsidRPr="00384DB5">
        <w:rPr>
          <w:sz w:val="28"/>
          <w:szCs w:val="28"/>
          <w:u w:val="single"/>
        </w:rPr>
        <w:t xml:space="preserve"> </w:t>
      </w:r>
      <w:r w:rsidRPr="00384DB5">
        <w:rPr>
          <w:rFonts w:ascii="Times New Roman" w:hAnsi="Times New Roman" w:cs="Times New Roman"/>
          <w:sz w:val="28"/>
          <w:szCs w:val="28"/>
          <w:u w:val="single"/>
        </w:rPr>
        <w:t>Основные направления деятельности Педагогического совета:</w:t>
      </w:r>
    </w:p>
    <w:p w:rsidR="003D150E" w:rsidRPr="00384DB5" w:rsidRDefault="003D150E" w:rsidP="00C90274">
      <w:pPr>
        <w:tabs>
          <w:tab w:val="left" w:pos="1492"/>
        </w:tabs>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 утверждает образовательные программы и учебные планы;</w:t>
      </w:r>
    </w:p>
    <w:p w:rsidR="003D150E" w:rsidRPr="00384DB5" w:rsidRDefault="003D150E" w:rsidP="00C90274">
      <w:pPr>
        <w:tabs>
          <w:tab w:val="left" w:pos="1492"/>
        </w:tabs>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 утверждает годовые и календарные учебные графики;</w:t>
      </w:r>
    </w:p>
    <w:p w:rsidR="003D150E" w:rsidRPr="00384DB5" w:rsidRDefault="003D150E" w:rsidP="00C90274">
      <w:pPr>
        <w:tabs>
          <w:tab w:val="left" w:pos="720"/>
        </w:tabs>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 утверждает мероприятия по организации и совершенствованию методического обеспечения образовательного процесса;</w:t>
      </w:r>
    </w:p>
    <w:p w:rsidR="003D150E" w:rsidRPr="00384DB5" w:rsidRDefault="003D150E" w:rsidP="00C90274">
      <w:pPr>
        <w:tabs>
          <w:tab w:val="left" w:pos="1492"/>
        </w:tabs>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 xml:space="preserve"> -определяет формирование контингента обучающихся в пределах контрольных цифр, устанавливаемых Учредителем;</w:t>
      </w:r>
    </w:p>
    <w:p w:rsidR="003D150E" w:rsidRPr="00384DB5" w:rsidRDefault="003D150E" w:rsidP="00C90274">
      <w:pPr>
        <w:tabs>
          <w:tab w:val="left" w:pos="1492"/>
        </w:tabs>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 xml:space="preserve"> - разрабатывает  практические решения, направленные на реализацию целей учреждения;</w:t>
      </w:r>
    </w:p>
    <w:p w:rsidR="003D150E" w:rsidRPr="00384DB5" w:rsidRDefault="003D150E" w:rsidP="00C90274">
      <w:pPr>
        <w:tabs>
          <w:tab w:val="left" w:pos="1492"/>
        </w:tabs>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 анализирует деятельность всех участников педагогического процесса, обобщает результаты деятельности Учреждения;</w:t>
      </w:r>
    </w:p>
    <w:p w:rsidR="003D150E" w:rsidRPr="00384DB5" w:rsidRDefault="003D150E" w:rsidP="00C90274">
      <w:pPr>
        <w:tabs>
          <w:tab w:val="left" w:pos="3990"/>
        </w:tabs>
        <w:spacing w:after="0" w:line="240" w:lineRule="auto"/>
        <w:ind w:firstLine="567"/>
        <w:jc w:val="both"/>
        <w:rPr>
          <w:rFonts w:ascii="Times New Roman" w:hAnsi="Times New Roman" w:cs="Times New Roman"/>
          <w:b/>
          <w:sz w:val="24"/>
          <w:szCs w:val="24"/>
        </w:rPr>
      </w:pPr>
      <w:r w:rsidRPr="00384DB5">
        <w:rPr>
          <w:rFonts w:ascii="Times New Roman" w:hAnsi="Times New Roman" w:cs="Times New Roman"/>
          <w:sz w:val="28"/>
          <w:szCs w:val="28"/>
          <w:u w:val="single"/>
        </w:rPr>
        <w:t>Методический совет</w:t>
      </w:r>
      <w:r w:rsidRPr="00384DB5">
        <w:rPr>
          <w:rFonts w:ascii="Times New Roman" w:hAnsi="Times New Roman" w:cs="Times New Roman"/>
          <w:sz w:val="28"/>
          <w:szCs w:val="28"/>
        </w:rPr>
        <w:t xml:space="preserve"> координирует и контролирует научно-методическую, инновационную работу, способствует совершенствованию профессионального мастерства преподавателя и росту его творческого потенциала.</w:t>
      </w:r>
    </w:p>
    <w:p w:rsidR="003D150E" w:rsidRPr="00384DB5" w:rsidRDefault="003D150E" w:rsidP="00C90274">
      <w:pPr>
        <w:tabs>
          <w:tab w:val="left" w:pos="1492"/>
        </w:tabs>
        <w:spacing w:after="0" w:line="240" w:lineRule="auto"/>
        <w:ind w:firstLine="567"/>
        <w:contextualSpacing/>
        <w:jc w:val="both"/>
        <w:rPr>
          <w:rFonts w:ascii="Times New Roman" w:hAnsi="Times New Roman" w:cs="Times New Roman"/>
          <w:sz w:val="28"/>
          <w:szCs w:val="28"/>
          <w:u w:val="single"/>
        </w:rPr>
      </w:pPr>
      <w:r w:rsidRPr="00384DB5">
        <w:rPr>
          <w:rFonts w:ascii="Times New Roman" w:hAnsi="Times New Roman" w:cs="Times New Roman"/>
          <w:sz w:val="28"/>
          <w:szCs w:val="28"/>
          <w:u w:val="single"/>
        </w:rPr>
        <w:t>Основные направления деятельности Родительского комитета:</w:t>
      </w:r>
    </w:p>
    <w:p w:rsidR="003D150E" w:rsidRPr="00384DB5" w:rsidRDefault="003D150E" w:rsidP="00C90274">
      <w:pPr>
        <w:spacing w:after="0" w:line="240" w:lineRule="auto"/>
        <w:ind w:firstLine="567"/>
        <w:contextualSpacing/>
        <w:jc w:val="both"/>
        <w:rPr>
          <w:rFonts w:ascii="Times New Roman" w:hAnsi="Times New Roman" w:cs="Times New Roman"/>
          <w:sz w:val="28"/>
        </w:rPr>
      </w:pPr>
      <w:r w:rsidRPr="00384DB5">
        <w:rPr>
          <w:rFonts w:ascii="Times New Roman" w:hAnsi="Times New Roman" w:cs="Times New Roman"/>
          <w:sz w:val="28"/>
        </w:rPr>
        <w:t>- принимает участие в работе педагогического совета учреждения;</w:t>
      </w:r>
    </w:p>
    <w:p w:rsidR="003D150E" w:rsidRPr="00384DB5" w:rsidRDefault="003D150E" w:rsidP="00C90274">
      <w:pPr>
        <w:spacing w:after="0" w:line="240" w:lineRule="auto"/>
        <w:ind w:firstLine="567"/>
        <w:contextualSpacing/>
        <w:jc w:val="both"/>
        <w:rPr>
          <w:rFonts w:ascii="Times New Roman" w:hAnsi="Times New Roman" w:cs="Times New Roman"/>
          <w:sz w:val="28"/>
        </w:rPr>
      </w:pPr>
      <w:r w:rsidRPr="00384DB5">
        <w:rPr>
          <w:rFonts w:ascii="Times New Roman" w:hAnsi="Times New Roman" w:cs="Times New Roman"/>
          <w:sz w:val="28"/>
        </w:rPr>
        <w:t>- вносит предложения по улучшению работы с детьми по созданию благоприятных условий для всестороннего развития, обучения, воспитания;</w:t>
      </w:r>
    </w:p>
    <w:p w:rsidR="003D150E" w:rsidRPr="00384DB5" w:rsidRDefault="003D150E" w:rsidP="00C90274">
      <w:pPr>
        <w:spacing w:after="0" w:line="240" w:lineRule="auto"/>
        <w:ind w:firstLine="567"/>
        <w:contextualSpacing/>
        <w:jc w:val="both"/>
        <w:rPr>
          <w:rFonts w:ascii="Times New Roman" w:hAnsi="Times New Roman" w:cs="Times New Roman"/>
          <w:sz w:val="28"/>
        </w:rPr>
      </w:pPr>
      <w:r w:rsidRPr="00384DB5">
        <w:rPr>
          <w:rFonts w:ascii="Times New Roman" w:hAnsi="Times New Roman" w:cs="Times New Roman"/>
          <w:sz w:val="28"/>
        </w:rPr>
        <w:t>- заслушивает на родительских собраниях отчеты преподавателей и директора Учреждения о работе с детьми;</w:t>
      </w:r>
    </w:p>
    <w:p w:rsidR="00C90274" w:rsidRPr="00384DB5" w:rsidRDefault="003D150E" w:rsidP="00554AC0">
      <w:pPr>
        <w:spacing w:after="0" w:line="240" w:lineRule="auto"/>
        <w:ind w:firstLine="567"/>
        <w:contextualSpacing/>
        <w:jc w:val="both"/>
        <w:rPr>
          <w:rFonts w:ascii="Times New Roman" w:hAnsi="Times New Roman" w:cs="Times New Roman"/>
          <w:sz w:val="28"/>
        </w:rPr>
      </w:pPr>
      <w:r w:rsidRPr="00384DB5">
        <w:rPr>
          <w:rFonts w:ascii="Times New Roman" w:hAnsi="Times New Roman" w:cs="Times New Roman"/>
          <w:sz w:val="28"/>
        </w:rPr>
        <w:t xml:space="preserve">- обращается к преподавателям, администрации учреждения, в педагогический и методический советы для разрешения конкретных ситуаций, возникающих </w:t>
      </w:r>
      <w:r w:rsidR="00013D69">
        <w:rPr>
          <w:rFonts w:ascii="Times New Roman" w:hAnsi="Times New Roman" w:cs="Times New Roman"/>
          <w:sz w:val="28"/>
        </w:rPr>
        <w:t xml:space="preserve">                             </w:t>
      </w:r>
      <w:r w:rsidRPr="00384DB5">
        <w:rPr>
          <w:rFonts w:ascii="Times New Roman" w:hAnsi="Times New Roman" w:cs="Times New Roman"/>
          <w:sz w:val="28"/>
        </w:rPr>
        <w:t>в процессе обучения.</w:t>
      </w:r>
    </w:p>
    <w:p w:rsidR="003D150E" w:rsidRPr="00384DB5" w:rsidRDefault="003D150E" w:rsidP="00C90274">
      <w:pPr>
        <w:tabs>
          <w:tab w:val="left" w:pos="1492"/>
        </w:tabs>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u w:val="single"/>
        </w:rPr>
        <w:t>Методическая деятельность учреждения осуществляется через работу Методического совета</w:t>
      </w:r>
      <w:r w:rsidRPr="00384DB5">
        <w:rPr>
          <w:rFonts w:ascii="Times New Roman" w:hAnsi="Times New Roman" w:cs="Times New Roman"/>
          <w:sz w:val="28"/>
          <w:szCs w:val="28"/>
        </w:rPr>
        <w:t>, который:</w:t>
      </w:r>
    </w:p>
    <w:p w:rsidR="003D150E" w:rsidRPr="00384DB5" w:rsidRDefault="003D150E" w:rsidP="00C90274">
      <w:pPr>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 осуществляет контроль за выполнением решений педагогического совета учреждения, реализацией замечаний и предложений работников, информирует педагогический коллектив об их выполнении;</w:t>
      </w:r>
    </w:p>
    <w:p w:rsidR="003D150E" w:rsidRPr="00384DB5" w:rsidRDefault="003D150E" w:rsidP="00C90274">
      <w:pPr>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 рассматривает актуальные проблемы, от которых зависит эффективность и результативность обучения и воспитания обучающихся, анализирует и вырабатывает основные направления методической работы в школе;</w:t>
      </w:r>
    </w:p>
    <w:p w:rsidR="003D150E" w:rsidRPr="00384DB5" w:rsidRDefault="003D150E" w:rsidP="00C90274">
      <w:pPr>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 рассматривает и утверждает рабочие программы учебных предметов, инновации, нововведения, передовой педагогический опыт, представляемые  методическими отделениями или членами педагогического коллектива;</w:t>
      </w:r>
    </w:p>
    <w:p w:rsidR="003D150E" w:rsidRPr="00384DB5" w:rsidRDefault="003D150E" w:rsidP="00C90274">
      <w:pPr>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  планирует тематику заседаний педагогических советов, проведение семинаров, практикумов;</w:t>
      </w:r>
    </w:p>
    <w:p w:rsidR="003D150E" w:rsidRPr="00384DB5" w:rsidRDefault="003D150E" w:rsidP="00C90274">
      <w:pPr>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 xml:space="preserve">- участвует в мероприятиях по улучшению методического обеспечения образовательного процесса; </w:t>
      </w:r>
    </w:p>
    <w:p w:rsidR="003D150E" w:rsidRPr="00384DB5" w:rsidRDefault="003D150E" w:rsidP="00C90274">
      <w:pPr>
        <w:tabs>
          <w:tab w:val="left" w:pos="1492"/>
        </w:tabs>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 содействует деятельности методических объединений;</w:t>
      </w:r>
    </w:p>
    <w:p w:rsidR="003D150E" w:rsidRPr="00384DB5" w:rsidRDefault="003D150E" w:rsidP="00C90274">
      <w:pPr>
        <w:tabs>
          <w:tab w:val="left" w:pos="1492"/>
        </w:tabs>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 рассматривает и рекомендует кандидатуры преподавателей на присуждение</w:t>
      </w:r>
    </w:p>
    <w:p w:rsidR="003D150E" w:rsidRPr="00384DB5" w:rsidRDefault="003D150E" w:rsidP="00C90274">
      <w:pPr>
        <w:tabs>
          <w:tab w:val="left" w:pos="1492"/>
        </w:tabs>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им квалификационных категорий;</w:t>
      </w:r>
    </w:p>
    <w:p w:rsidR="003D150E" w:rsidRPr="00384DB5" w:rsidRDefault="003D150E" w:rsidP="00C90274">
      <w:pPr>
        <w:tabs>
          <w:tab w:val="left" w:pos="1492"/>
        </w:tabs>
        <w:spacing w:after="0" w:line="240" w:lineRule="auto"/>
        <w:ind w:firstLine="567"/>
        <w:contextualSpacing/>
        <w:jc w:val="both"/>
        <w:rPr>
          <w:rFonts w:ascii="Times New Roman" w:hAnsi="Times New Roman" w:cs="Times New Roman"/>
          <w:sz w:val="28"/>
          <w:szCs w:val="28"/>
        </w:rPr>
      </w:pPr>
      <w:r w:rsidRPr="00384DB5">
        <w:rPr>
          <w:rFonts w:ascii="Times New Roman" w:hAnsi="Times New Roman" w:cs="Times New Roman"/>
          <w:sz w:val="28"/>
          <w:szCs w:val="28"/>
        </w:rPr>
        <w:lastRenderedPageBreak/>
        <w:t>- осуществляет иные полномочия по организации и руководству методической работы в учреждении.</w:t>
      </w:r>
    </w:p>
    <w:p w:rsidR="003D150E" w:rsidRPr="00384DB5" w:rsidRDefault="003D150E" w:rsidP="00C90274">
      <w:pPr>
        <w:spacing w:after="0" w:line="240" w:lineRule="auto"/>
        <w:rPr>
          <w:rFonts w:ascii="Times New Roman" w:hAnsi="Times New Roman" w:cs="Times New Roman"/>
          <w:b/>
          <w:bCs/>
          <w:sz w:val="28"/>
          <w:szCs w:val="28"/>
        </w:rPr>
      </w:pPr>
    </w:p>
    <w:p w:rsidR="003D150E" w:rsidRPr="00384DB5" w:rsidRDefault="003D150E" w:rsidP="00C90274">
      <w:pPr>
        <w:spacing w:after="0" w:line="240" w:lineRule="auto"/>
        <w:jc w:val="both"/>
        <w:rPr>
          <w:rFonts w:ascii="Times New Roman" w:hAnsi="Times New Roman" w:cs="Times New Roman"/>
          <w:sz w:val="28"/>
          <w:szCs w:val="28"/>
        </w:rPr>
      </w:pPr>
      <w:r w:rsidRPr="00384DB5">
        <w:rPr>
          <w:rFonts w:ascii="Times New Roman" w:hAnsi="Times New Roman" w:cs="Times New Roman"/>
          <w:bCs/>
          <w:sz w:val="28"/>
          <w:szCs w:val="28"/>
        </w:rPr>
        <w:t>Проведено 5 педсоветов:</w:t>
      </w:r>
    </w:p>
    <w:p w:rsidR="003D150E" w:rsidRPr="00384DB5" w:rsidRDefault="003D150E" w:rsidP="00C90274">
      <w:pPr>
        <w:spacing w:after="0" w:line="240" w:lineRule="auto"/>
        <w:rPr>
          <w:rFonts w:ascii="Times New Roman" w:eastAsia="Times New Roman" w:hAnsi="Times New Roman" w:cs="Times New Roman"/>
          <w:sz w:val="28"/>
          <w:szCs w:val="28"/>
          <w:lang w:eastAsia="ru-RU"/>
        </w:rPr>
      </w:pPr>
      <w:r w:rsidRPr="00384DB5">
        <w:rPr>
          <w:rFonts w:ascii="Times New Roman" w:eastAsia="Times New Roman" w:hAnsi="Times New Roman" w:cs="Times New Roman"/>
          <w:b/>
          <w:sz w:val="28"/>
          <w:szCs w:val="28"/>
          <w:lang w:eastAsia="ru-RU"/>
        </w:rPr>
        <w:t>1.</w:t>
      </w:r>
      <w:r w:rsidRPr="00384DB5">
        <w:rPr>
          <w:rFonts w:ascii="Times New Roman" w:eastAsia="Times New Roman" w:hAnsi="Times New Roman" w:cs="Times New Roman"/>
          <w:sz w:val="28"/>
          <w:szCs w:val="28"/>
          <w:lang w:eastAsia="ru-RU"/>
        </w:rPr>
        <w:t xml:space="preserve">Итоги </w:t>
      </w:r>
      <w:r w:rsidRPr="00384DB5">
        <w:rPr>
          <w:rFonts w:ascii="Times New Roman" w:eastAsia="Times New Roman" w:hAnsi="Times New Roman" w:cs="Times New Roman"/>
          <w:sz w:val="28"/>
          <w:szCs w:val="28"/>
          <w:lang w:val="en-US" w:eastAsia="ru-RU"/>
        </w:rPr>
        <w:t>III</w:t>
      </w:r>
      <w:r w:rsidRPr="00384DB5">
        <w:rPr>
          <w:rFonts w:ascii="Times New Roman" w:eastAsia="Times New Roman" w:hAnsi="Times New Roman" w:cs="Times New Roman"/>
          <w:sz w:val="28"/>
          <w:szCs w:val="28"/>
          <w:lang w:eastAsia="ru-RU"/>
        </w:rPr>
        <w:t xml:space="preserve"> четверти.      </w:t>
      </w:r>
    </w:p>
    <w:p w:rsidR="003D150E" w:rsidRPr="00384DB5" w:rsidRDefault="003D150E" w:rsidP="00C90274">
      <w:pPr>
        <w:autoSpaceDE w:val="0"/>
        <w:autoSpaceDN w:val="0"/>
        <w:adjustRightInd w:val="0"/>
        <w:spacing w:after="0" w:line="240" w:lineRule="auto"/>
        <w:rPr>
          <w:rFonts w:ascii="Times New Roman" w:eastAsia="Times New Roman" w:hAnsi="Times New Roman" w:cs="Times New Roman"/>
          <w:sz w:val="28"/>
          <w:szCs w:val="28"/>
          <w:lang w:eastAsia="ru-RU"/>
        </w:rPr>
      </w:pPr>
      <w:r w:rsidRPr="00384DB5">
        <w:rPr>
          <w:rFonts w:ascii="Times New Roman" w:eastAsia="Times New Roman" w:hAnsi="Times New Roman" w:cs="Times New Roman"/>
          <w:sz w:val="28"/>
          <w:szCs w:val="28"/>
          <w:lang w:eastAsia="ru-RU"/>
        </w:rPr>
        <w:t xml:space="preserve">-Анализ анкетирования учащихся  «Сформированность мотивов к обучению» 4 класс - Зам. директора УМР Блинова С.Н. </w:t>
      </w:r>
    </w:p>
    <w:p w:rsidR="003D150E" w:rsidRPr="00384DB5" w:rsidRDefault="003D150E" w:rsidP="00C90274">
      <w:pPr>
        <w:autoSpaceDE w:val="0"/>
        <w:autoSpaceDN w:val="0"/>
        <w:adjustRightInd w:val="0"/>
        <w:spacing w:after="0" w:line="240" w:lineRule="auto"/>
        <w:rPr>
          <w:rFonts w:ascii="Times New Roman" w:eastAsia="Times New Roman" w:hAnsi="Times New Roman" w:cs="Times New Roman"/>
          <w:sz w:val="28"/>
          <w:szCs w:val="28"/>
          <w:lang w:eastAsia="ru-RU"/>
        </w:rPr>
      </w:pPr>
      <w:r w:rsidRPr="00384DB5">
        <w:rPr>
          <w:rFonts w:ascii="Times New Roman" w:eastAsia="Times New Roman" w:hAnsi="Times New Roman" w:cs="Times New Roman"/>
          <w:sz w:val="28"/>
          <w:szCs w:val="28"/>
          <w:lang w:eastAsia="ru-RU"/>
        </w:rPr>
        <w:t>МС «Приоритеты дополнительного музыкального образования»  - Блинова С.Н.</w:t>
      </w:r>
    </w:p>
    <w:p w:rsidR="003D150E" w:rsidRPr="00384DB5" w:rsidRDefault="003D150E" w:rsidP="00C90274">
      <w:pPr>
        <w:autoSpaceDE w:val="0"/>
        <w:autoSpaceDN w:val="0"/>
        <w:adjustRightInd w:val="0"/>
        <w:spacing w:after="0" w:line="240" w:lineRule="auto"/>
        <w:rPr>
          <w:rFonts w:ascii="Times New Roman" w:eastAsia="Times New Roman" w:hAnsi="Times New Roman" w:cs="Times New Roman"/>
          <w:sz w:val="28"/>
          <w:szCs w:val="28"/>
          <w:lang w:eastAsia="ru-RU"/>
        </w:rPr>
      </w:pPr>
      <w:r w:rsidRPr="00384DB5">
        <w:rPr>
          <w:rFonts w:ascii="Times New Roman" w:eastAsia="Times New Roman" w:hAnsi="Times New Roman" w:cs="Times New Roman"/>
          <w:sz w:val="28"/>
          <w:szCs w:val="28"/>
          <w:lang w:eastAsia="ru-RU"/>
        </w:rPr>
        <w:t>МС «Применение педагогических технологий в музыкальном образовании»-  Болышева С.В</w:t>
      </w:r>
    </w:p>
    <w:p w:rsidR="003D150E" w:rsidRPr="00384DB5" w:rsidRDefault="003D150E" w:rsidP="00C90274">
      <w:pPr>
        <w:spacing w:after="0" w:line="240" w:lineRule="auto"/>
        <w:rPr>
          <w:rFonts w:ascii="Times New Roman" w:eastAsia="Times New Roman" w:hAnsi="Times New Roman" w:cs="Times New Roman"/>
          <w:sz w:val="28"/>
          <w:szCs w:val="28"/>
          <w:lang w:eastAsia="ru-RU"/>
        </w:rPr>
      </w:pPr>
      <w:r w:rsidRPr="00384DB5">
        <w:rPr>
          <w:rFonts w:ascii="Times New Roman" w:eastAsia="Times New Roman" w:hAnsi="Times New Roman" w:cs="Times New Roman"/>
          <w:sz w:val="28"/>
          <w:szCs w:val="28"/>
          <w:lang w:eastAsia="ru-RU"/>
        </w:rPr>
        <w:t>МС «Гениальность юных исполнителей» Кондакова Т.Л.</w:t>
      </w:r>
    </w:p>
    <w:p w:rsidR="003D150E" w:rsidRPr="00384DB5" w:rsidRDefault="003D150E" w:rsidP="00C90274">
      <w:pPr>
        <w:spacing w:after="0" w:line="240" w:lineRule="auto"/>
        <w:rPr>
          <w:rFonts w:ascii="Times New Roman" w:eastAsia="Times New Roman" w:hAnsi="Times New Roman" w:cs="Times New Roman"/>
          <w:sz w:val="28"/>
          <w:szCs w:val="28"/>
          <w:lang w:eastAsia="ru-RU"/>
        </w:rPr>
      </w:pPr>
      <w:r w:rsidRPr="00384DB5">
        <w:rPr>
          <w:rFonts w:ascii="Times New Roman" w:eastAsia="Times New Roman" w:hAnsi="Times New Roman" w:cs="Times New Roman"/>
          <w:sz w:val="28"/>
          <w:szCs w:val="28"/>
          <w:lang w:eastAsia="ru-RU"/>
        </w:rPr>
        <w:t>МС«Важные особенности ДПОП, условия развития обучающихся» - Зиновьева Ю.Е.</w:t>
      </w:r>
    </w:p>
    <w:p w:rsidR="003D150E" w:rsidRPr="00384DB5" w:rsidRDefault="003D150E" w:rsidP="00C90274">
      <w:pPr>
        <w:spacing w:after="0" w:line="240" w:lineRule="auto"/>
        <w:rPr>
          <w:rFonts w:ascii="Times New Roman" w:eastAsia="Times New Roman" w:hAnsi="Times New Roman" w:cs="Times New Roman"/>
          <w:sz w:val="28"/>
          <w:szCs w:val="28"/>
          <w:lang w:eastAsia="ru-RU"/>
        </w:rPr>
      </w:pPr>
      <w:r w:rsidRPr="00384DB5">
        <w:rPr>
          <w:rFonts w:ascii="Times New Roman" w:hAnsi="Times New Roman" w:cs="Times New Roman"/>
          <w:b/>
          <w:bCs/>
          <w:sz w:val="28"/>
          <w:szCs w:val="28"/>
        </w:rPr>
        <w:t>2.</w:t>
      </w:r>
      <w:r w:rsidRPr="00384DB5">
        <w:rPr>
          <w:rFonts w:ascii="Times New Roman" w:hAnsi="Times New Roman" w:cs="Times New Roman"/>
          <w:sz w:val="28"/>
          <w:szCs w:val="28"/>
        </w:rPr>
        <w:t xml:space="preserve"> - Итоги </w:t>
      </w:r>
      <w:r w:rsidRPr="00384DB5">
        <w:rPr>
          <w:rFonts w:ascii="Times New Roman" w:hAnsi="Times New Roman" w:cs="Times New Roman"/>
          <w:sz w:val="28"/>
          <w:szCs w:val="28"/>
          <w:lang w:val="en-US"/>
        </w:rPr>
        <w:t>IV</w:t>
      </w:r>
      <w:r w:rsidRPr="00384DB5">
        <w:rPr>
          <w:rFonts w:ascii="Times New Roman" w:hAnsi="Times New Roman" w:cs="Times New Roman"/>
          <w:sz w:val="28"/>
          <w:szCs w:val="28"/>
        </w:rPr>
        <w:t xml:space="preserve"> четверти. Определение уровня развития учащихся.</w:t>
      </w:r>
    </w:p>
    <w:p w:rsidR="003D150E" w:rsidRPr="00384DB5" w:rsidRDefault="003D150E" w:rsidP="00C90274">
      <w:pPr>
        <w:spacing w:after="0" w:line="240" w:lineRule="auto"/>
        <w:rPr>
          <w:rFonts w:ascii="Times New Roman" w:eastAsia="Times New Roman" w:hAnsi="Times New Roman" w:cs="Times New Roman"/>
          <w:sz w:val="28"/>
          <w:szCs w:val="28"/>
          <w:lang w:eastAsia="ru-RU"/>
        </w:rPr>
      </w:pPr>
      <w:r w:rsidRPr="00384DB5">
        <w:rPr>
          <w:rFonts w:ascii="Times New Roman" w:hAnsi="Times New Roman" w:cs="Times New Roman"/>
          <w:sz w:val="28"/>
          <w:szCs w:val="28"/>
        </w:rPr>
        <w:t xml:space="preserve"> МС</w:t>
      </w:r>
      <w:r w:rsidRPr="00384DB5">
        <w:rPr>
          <w:rFonts w:ascii="Times New Roman" w:hAnsi="Times New Roman" w:cs="Times New Roman"/>
          <w:b/>
          <w:sz w:val="28"/>
          <w:szCs w:val="28"/>
        </w:rPr>
        <w:t xml:space="preserve"> </w:t>
      </w:r>
      <w:r w:rsidRPr="00384DB5">
        <w:rPr>
          <w:rFonts w:ascii="Times New Roman" w:hAnsi="Times New Roman" w:cs="Times New Roman"/>
          <w:sz w:val="28"/>
          <w:szCs w:val="28"/>
        </w:rPr>
        <w:t>«Профессиональные стандарты преподавателя дополнительного образования»- Талипова Н.М.</w:t>
      </w:r>
    </w:p>
    <w:p w:rsidR="003D150E" w:rsidRPr="00384DB5" w:rsidRDefault="003D150E" w:rsidP="00C90274">
      <w:pPr>
        <w:autoSpaceDE w:val="0"/>
        <w:autoSpaceDN w:val="0"/>
        <w:adjustRightInd w:val="0"/>
        <w:spacing w:after="0" w:line="240" w:lineRule="auto"/>
        <w:jc w:val="both"/>
        <w:rPr>
          <w:rFonts w:ascii="Times New Roman" w:hAnsi="Times New Roman" w:cs="Times New Roman"/>
        </w:rPr>
      </w:pPr>
      <w:r w:rsidRPr="00384DB5">
        <w:rPr>
          <w:rFonts w:ascii="Times New Roman" w:hAnsi="Times New Roman" w:cs="Times New Roman"/>
          <w:b/>
          <w:bCs/>
          <w:sz w:val="28"/>
          <w:szCs w:val="28"/>
        </w:rPr>
        <w:t xml:space="preserve">3. </w:t>
      </w:r>
      <w:r w:rsidRPr="00384DB5">
        <w:rPr>
          <w:rFonts w:ascii="Times New Roman" w:hAnsi="Times New Roman" w:cs="Times New Roman"/>
          <w:sz w:val="28"/>
          <w:szCs w:val="28"/>
        </w:rPr>
        <w:t xml:space="preserve">Итоги года </w:t>
      </w:r>
    </w:p>
    <w:p w:rsidR="003D150E" w:rsidRPr="00384DB5" w:rsidRDefault="003D150E" w:rsidP="00C90274">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Анализ учебной деятельности </w:t>
      </w:r>
    </w:p>
    <w:p w:rsidR="003D150E" w:rsidRPr="00384DB5" w:rsidRDefault="003D150E" w:rsidP="00C90274">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«Итоги мониторинга образовательной деятельности и анализ степени освоения обучающимися образовательных программ»</w:t>
      </w:r>
    </w:p>
    <w:p w:rsidR="003D150E" w:rsidRPr="00384DB5" w:rsidRDefault="003D150E" w:rsidP="00C90274">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Аналитические отчёты деятельности школы»</w:t>
      </w:r>
    </w:p>
    <w:p w:rsidR="003D150E" w:rsidRPr="00384DB5" w:rsidRDefault="003D150E" w:rsidP="00C90274">
      <w:pPr>
        <w:spacing w:after="0" w:line="240" w:lineRule="auto"/>
        <w:jc w:val="both"/>
        <w:rPr>
          <w:rFonts w:ascii="Times New Roman" w:hAnsi="Times New Roman" w:cs="Times New Roman"/>
          <w:sz w:val="28"/>
          <w:szCs w:val="28"/>
        </w:rPr>
      </w:pPr>
      <w:r w:rsidRPr="00384DB5">
        <w:rPr>
          <w:rFonts w:ascii="Times New Roman" w:hAnsi="Times New Roman" w:cs="Times New Roman"/>
          <w:b/>
          <w:sz w:val="28"/>
          <w:szCs w:val="28"/>
        </w:rPr>
        <w:t>4.</w:t>
      </w:r>
      <w:r w:rsidRPr="00384DB5">
        <w:rPr>
          <w:rFonts w:ascii="Times New Roman" w:hAnsi="Times New Roman" w:cs="Times New Roman"/>
        </w:rPr>
        <w:t xml:space="preserve">    </w:t>
      </w:r>
      <w:r w:rsidRPr="00384DB5">
        <w:rPr>
          <w:rFonts w:ascii="Times New Roman" w:hAnsi="Times New Roman" w:cs="Times New Roman"/>
          <w:sz w:val="28"/>
          <w:szCs w:val="28"/>
        </w:rPr>
        <w:t>Задачи и цели нового учебного года, результаты 1 четверти.</w:t>
      </w:r>
    </w:p>
    <w:p w:rsidR="003D150E" w:rsidRPr="00384DB5" w:rsidRDefault="003D150E" w:rsidP="00C90274">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МС «Как подготовить ребенка к конкурсу» - Майборода о.С.</w:t>
      </w:r>
    </w:p>
    <w:p w:rsidR="003D150E" w:rsidRPr="00384DB5" w:rsidRDefault="003D150E" w:rsidP="00C90274">
      <w:pPr>
        <w:framePr w:hSpace="180" w:wrap="around" w:vAnchor="text" w:hAnchor="page" w:x="1" w:y="-9174"/>
        <w:spacing w:after="0" w:line="240" w:lineRule="auto"/>
        <w:rPr>
          <w:rFonts w:ascii="Times New Roman" w:hAnsi="Times New Roman" w:cs="Times New Roman"/>
          <w:sz w:val="28"/>
          <w:szCs w:val="28"/>
        </w:rPr>
      </w:pPr>
    </w:p>
    <w:p w:rsidR="003D150E" w:rsidRPr="00384DB5" w:rsidRDefault="003D150E" w:rsidP="00C90274">
      <w:pPr>
        <w:spacing w:after="0" w:line="240" w:lineRule="auto"/>
        <w:rPr>
          <w:rFonts w:ascii="Times New Roman" w:hAnsi="Times New Roman" w:cs="Times New Roman"/>
          <w:sz w:val="28"/>
          <w:szCs w:val="28"/>
        </w:rPr>
      </w:pPr>
      <w:r w:rsidRPr="00384DB5">
        <w:rPr>
          <w:rFonts w:ascii="Times New Roman" w:hAnsi="Times New Roman" w:cs="Times New Roman"/>
          <w:sz w:val="28"/>
          <w:szCs w:val="28"/>
        </w:rPr>
        <w:t xml:space="preserve">        МС  «Что такое самоактуализация личности»- Болышева С.В.</w:t>
      </w:r>
    </w:p>
    <w:p w:rsidR="003D150E" w:rsidRPr="00384DB5" w:rsidRDefault="003D150E" w:rsidP="00C90274">
      <w:pPr>
        <w:spacing w:after="0" w:line="240" w:lineRule="auto"/>
        <w:rPr>
          <w:rFonts w:ascii="Times New Roman" w:hAnsi="Times New Roman" w:cs="Times New Roman"/>
          <w:sz w:val="28"/>
          <w:szCs w:val="28"/>
        </w:rPr>
      </w:pPr>
      <w:r w:rsidRPr="00384DB5">
        <w:rPr>
          <w:rFonts w:ascii="Times New Roman" w:hAnsi="Times New Roman" w:cs="Times New Roman"/>
          <w:b/>
          <w:sz w:val="28"/>
          <w:szCs w:val="28"/>
        </w:rPr>
        <w:t>5</w:t>
      </w:r>
      <w:r w:rsidRPr="00384DB5">
        <w:rPr>
          <w:rFonts w:ascii="Times New Roman" w:hAnsi="Times New Roman" w:cs="Times New Roman"/>
          <w:sz w:val="28"/>
          <w:szCs w:val="28"/>
        </w:rPr>
        <w:t>. Результаты 1 полугодия 2016-2017 учебного  года.</w:t>
      </w:r>
      <w:r w:rsidRPr="00384DB5">
        <w:rPr>
          <w:rFonts w:ascii="Times New Roman" w:hAnsi="Times New Roman" w:cs="Times New Roman"/>
        </w:rPr>
        <w:t xml:space="preserve"> </w:t>
      </w:r>
    </w:p>
    <w:p w:rsidR="003D150E" w:rsidRPr="00384DB5" w:rsidRDefault="003D150E" w:rsidP="00C90274">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МС «Наглядные дидактические пособия, способствующие самоактуализации учащихся» - Зиновьева Ю.Е.</w:t>
      </w:r>
    </w:p>
    <w:p w:rsidR="003D150E" w:rsidRPr="00384DB5" w:rsidRDefault="003D150E" w:rsidP="00C90274">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МС</w:t>
      </w:r>
      <w:r w:rsidRPr="00384DB5">
        <w:rPr>
          <w:rFonts w:ascii="Times New Roman" w:hAnsi="Times New Roman" w:cs="Times New Roman"/>
          <w:b/>
          <w:sz w:val="28"/>
          <w:szCs w:val="28"/>
        </w:rPr>
        <w:t>«</w:t>
      </w:r>
      <w:r w:rsidRPr="00384DB5">
        <w:rPr>
          <w:rFonts w:ascii="Times New Roman" w:hAnsi="Times New Roman" w:cs="Times New Roman"/>
          <w:sz w:val="28"/>
          <w:szCs w:val="28"/>
        </w:rPr>
        <w:t>Использование интернет ресурсов в работе преподавателя» -Кондакова Т.Л.</w:t>
      </w:r>
    </w:p>
    <w:p w:rsidR="003D150E" w:rsidRPr="00384DB5" w:rsidRDefault="003D150E" w:rsidP="00C90274">
      <w:pPr>
        <w:spacing w:after="0" w:line="240" w:lineRule="auto"/>
        <w:rPr>
          <w:rFonts w:ascii="Times New Roman" w:hAnsi="Times New Roman" w:cs="Times New Roman"/>
          <w:sz w:val="28"/>
          <w:szCs w:val="28"/>
        </w:rPr>
      </w:pPr>
      <w:r w:rsidRPr="00384DB5">
        <w:rPr>
          <w:rFonts w:ascii="Times New Roman" w:hAnsi="Times New Roman" w:cs="Times New Roman"/>
          <w:sz w:val="28"/>
          <w:szCs w:val="28"/>
        </w:rPr>
        <w:t xml:space="preserve">На методических заседаниях школы заслушано </w:t>
      </w:r>
      <w:r w:rsidRPr="00384DB5">
        <w:rPr>
          <w:rFonts w:ascii="Times New Roman" w:hAnsi="Times New Roman" w:cs="Times New Roman"/>
          <w:bCs/>
          <w:sz w:val="28"/>
          <w:szCs w:val="28"/>
        </w:rPr>
        <w:t>18 методических сообщений,    9 методических сообщений  озвучено на  – на педсоветах:</w:t>
      </w:r>
      <w:r w:rsidRPr="00384DB5">
        <w:rPr>
          <w:rFonts w:ascii="Times New Roman" w:hAnsi="Times New Roman" w:cs="Times New Roman"/>
          <w:sz w:val="28"/>
          <w:szCs w:val="28"/>
        </w:rPr>
        <w:t xml:space="preserve"> </w:t>
      </w:r>
    </w:p>
    <w:p w:rsidR="003D150E" w:rsidRPr="00384DB5" w:rsidRDefault="003D150E" w:rsidP="00C90274">
      <w:pPr>
        <w:spacing w:after="0" w:line="240" w:lineRule="auto"/>
        <w:ind w:right="-108"/>
        <w:jc w:val="both"/>
        <w:rPr>
          <w:rFonts w:ascii="Times New Roman" w:hAnsi="Times New Roman" w:cs="Times New Roman"/>
          <w:sz w:val="28"/>
          <w:szCs w:val="28"/>
        </w:rPr>
      </w:pPr>
      <w:r w:rsidRPr="00384DB5">
        <w:rPr>
          <w:rFonts w:ascii="Times New Roman" w:hAnsi="Times New Roman" w:cs="Times New Roman"/>
          <w:sz w:val="28"/>
          <w:szCs w:val="28"/>
        </w:rPr>
        <w:t>На МО преподаватели проводили анализ результатов обучения по дополнительным образовательным программам,  изучали основные требования к их реализации повышали свои педагогические компетенции.</w:t>
      </w:r>
    </w:p>
    <w:p w:rsidR="003D150E" w:rsidRPr="00384DB5" w:rsidRDefault="003D150E" w:rsidP="00C90274">
      <w:pPr>
        <w:spacing w:after="0" w:line="240" w:lineRule="auto"/>
        <w:ind w:right="-108"/>
        <w:jc w:val="both"/>
        <w:rPr>
          <w:rFonts w:ascii="Times New Roman" w:hAnsi="Times New Roman" w:cs="Times New Roman"/>
          <w:sz w:val="28"/>
          <w:szCs w:val="28"/>
        </w:rPr>
      </w:pPr>
      <w:r w:rsidRPr="00384DB5">
        <w:rPr>
          <w:rFonts w:ascii="Times New Roman" w:hAnsi="Times New Roman" w:cs="Times New Roman"/>
          <w:b/>
          <w:sz w:val="28"/>
          <w:szCs w:val="28"/>
        </w:rPr>
        <w:t>Темы методических сообщений:</w:t>
      </w:r>
    </w:p>
    <w:p w:rsidR="003D150E" w:rsidRPr="00384DB5" w:rsidRDefault="003D150E" w:rsidP="00C90274">
      <w:pPr>
        <w:spacing w:after="0" w:line="240" w:lineRule="auto"/>
        <w:rPr>
          <w:rFonts w:ascii="Times New Roman" w:hAnsi="Times New Roman" w:cs="Times New Roman"/>
          <w:sz w:val="28"/>
          <w:szCs w:val="28"/>
        </w:rPr>
      </w:pPr>
      <w:r w:rsidRPr="00384DB5">
        <w:rPr>
          <w:rFonts w:ascii="Times New Roman" w:hAnsi="Times New Roman" w:cs="Times New Roman"/>
          <w:sz w:val="28"/>
          <w:szCs w:val="28"/>
        </w:rPr>
        <w:t xml:space="preserve">- «Последовательность в работе над музыкальным произведением» </w:t>
      </w:r>
      <w:r w:rsidR="00C90274" w:rsidRPr="00384DB5">
        <w:rPr>
          <w:rFonts w:ascii="Times New Roman" w:hAnsi="Times New Roman" w:cs="Times New Roman"/>
          <w:sz w:val="28"/>
          <w:szCs w:val="28"/>
        </w:rPr>
        <w:t xml:space="preserve">- </w:t>
      </w:r>
      <w:r w:rsidRPr="00384DB5">
        <w:rPr>
          <w:rFonts w:ascii="Times New Roman" w:hAnsi="Times New Roman" w:cs="Times New Roman"/>
          <w:sz w:val="28"/>
          <w:szCs w:val="28"/>
        </w:rPr>
        <w:t>Мозговая Д.М.</w:t>
      </w:r>
    </w:p>
    <w:p w:rsidR="003D150E" w:rsidRPr="00384DB5" w:rsidRDefault="003D150E" w:rsidP="00C90274">
      <w:pPr>
        <w:spacing w:after="0" w:line="240" w:lineRule="auto"/>
        <w:rPr>
          <w:rFonts w:ascii="Times New Roman" w:hAnsi="Times New Roman" w:cs="Times New Roman"/>
          <w:sz w:val="28"/>
          <w:szCs w:val="28"/>
        </w:rPr>
      </w:pPr>
      <w:r w:rsidRPr="00384DB5">
        <w:rPr>
          <w:rFonts w:ascii="Times New Roman" w:hAnsi="Times New Roman" w:cs="Times New Roman"/>
          <w:sz w:val="28"/>
          <w:szCs w:val="28"/>
        </w:rPr>
        <w:t>- «Охрана голоса, как основа вокального воспитания» Григорьян Т.Н.</w:t>
      </w:r>
    </w:p>
    <w:p w:rsidR="003D150E" w:rsidRPr="00384DB5" w:rsidRDefault="003D150E" w:rsidP="00C90274">
      <w:pPr>
        <w:spacing w:after="0" w:line="240" w:lineRule="auto"/>
        <w:jc w:val="both"/>
        <w:rPr>
          <w:rFonts w:ascii="Times New Roman" w:hAnsi="Times New Roman" w:cs="Times New Roman"/>
          <w:b/>
          <w:bCs/>
          <w:sz w:val="28"/>
          <w:szCs w:val="28"/>
        </w:rPr>
      </w:pPr>
      <w:r w:rsidRPr="00384DB5">
        <w:rPr>
          <w:rFonts w:ascii="Times New Roman" w:hAnsi="Times New Roman" w:cs="Times New Roman"/>
          <w:sz w:val="28"/>
          <w:szCs w:val="28"/>
        </w:rPr>
        <w:t>- «Северные русские традиции» Смирнова Е.О.</w:t>
      </w:r>
    </w:p>
    <w:p w:rsidR="003D150E" w:rsidRPr="00384DB5" w:rsidRDefault="003D150E" w:rsidP="004B6013">
      <w:pPr>
        <w:spacing w:after="0" w:line="240" w:lineRule="auto"/>
        <w:ind w:right="-108"/>
        <w:jc w:val="both"/>
        <w:rPr>
          <w:rFonts w:ascii="Times New Roman" w:hAnsi="Times New Roman" w:cs="Times New Roman"/>
          <w:sz w:val="28"/>
          <w:szCs w:val="28"/>
        </w:rPr>
      </w:pPr>
      <w:r w:rsidRPr="00384DB5">
        <w:rPr>
          <w:rFonts w:ascii="Times New Roman" w:hAnsi="Times New Roman" w:cs="Times New Roman"/>
          <w:sz w:val="28"/>
          <w:szCs w:val="28"/>
        </w:rPr>
        <w:t>- «Образное восприятие музыки повышает мотивацию к обучению» Галевко О.В.</w:t>
      </w:r>
    </w:p>
    <w:p w:rsidR="003D150E" w:rsidRPr="00384DB5" w:rsidRDefault="003D150E" w:rsidP="004B6013">
      <w:pPr>
        <w:spacing w:after="0" w:line="240" w:lineRule="auto"/>
        <w:ind w:right="-108"/>
        <w:jc w:val="both"/>
        <w:rPr>
          <w:rFonts w:ascii="Times New Roman" w:hAnsi="Times New Roman" w:cs="Times New Roman"/>
          <w:sz w:val="28"/>
          <w:szCs w:val="28"/>
        </w:rPr>
      </w:pPr>
      <w:r w:rsidRPr="00384DB5">
        <w:rPr>
          <w:rFonts w:ascii="Times New Roman" w:hAnsi="Times New Roman" w:cs="Times New Roman"/>
          <w:sz w:val="28"/>
          <w:szCs w:val="28"/>
        </w:rPr>
        <w:t>- «Продуктивность урока по основным требованиям к личностно - ориентированному обучению»  - Ситникова Л.В.</w:t>
      </w:r>
    </w:p>
    <w:p w:rsidR="003D150E" w:rsidRPr="00384DB5" w:rsidRDefault="003D150E" w:rsidP="004B6013">
      <w:pPr>
        <w:spacing w:after="0" w:line="240" w:lineRule="auto"/>
        <w:ind w:right="-108"/>
        <w:jc w:val="both"/>
        <w:rPr>
          <w:rFonts w:ascii="Times New Roman" w:hAnsi="Times New Roman" w:cs="Times New Roman"/>
          <w:sz w:val="28"/>
          <w:szCs w:val="28"/>
        </w:rPr>
      </w:pPr>
      <w:r w:rsidRPr="00384DB5">
        <w:rPr>
          <w:rFonts w:ascii="Times New Roman" w:hAnsi="Times New Roman" w:cs="Times New Roman"/>
          <w:b/>
          <w:sz w:val="28"/>
          <w:szCs w:val="28"/>
        </w:rPr>
        <w:t>- «</w:t>
      </w:r>
      <w:r w:rsidRPr="00384DB5">
        <w:rPr>
          <w:rFonts w:ascii="Times New Roman" w:hAnsi="Times New Roman" w:cs="Times New Roman"/>
          <w:sz w:val="28"/>
          <w:szCs w:val="28"/>
        </w:rPr>
        <w:t>Организация игрового аппарата в классе гитары»  - Камалова А.Э.</w:t>
      </w:r>
      <w:r w:rsidRPr="00384DB5">
        <w:rPr>
          <w:rFonts w:ascii="Times New Roman" w:hAnsi="Times New Roman" w:cs="Times New Roman"/>
          <w:sz w:val="28"/>
          <w:szCs w:val="28"/>
        </w:rPr>
        <w:tab/>
      </w:r>
    </w:p>
    <w:p w:rsidR="003D150E" w:rsidRPr="00384DB5" w:rsidRDefault="003D150E" w:rsidP="004B6013">
      <w:pPr>
        <w:spacing w:after="0" w:line="240" w:lineRule="auto"/>
        <w:ind w:right="-108"/>
        <w:jc w:val="both"/>
        <w:rPr>
          <w:rFonts w:ascii="Times New Roman" w:hAnsi="Times New Roman" w:cs="Times New Roman"/>
          <w:sz w:val="28"/>
          <w:szCs w:val="28"/>
        </w:rPr>
      </w:pPr>
      <w:r w:rsidRPr="00384DB5">
        <w:rPr>
          <w:rFonts w:ascii="Times New Roman" w:hAnsi="Times New Roman" w:cs="Times New Roman"/>
          <w:b/>
          <w:sz w:val="28"/>
          <w:szCs w:val="28"/>
        </w:rPr>
        <w:t>-  «</w:t>
      </w:r>
      <w:r w:rsidRPr="00384DB5">
        <w:rPr>
          <w:rFonts w:ascii="Times New Roman" w:hAnsi="Times New Roman" w:cs="Times New Roman"/>
          <w:sz w:val="28"/>
          <w:szCs w:val="28"/>
        </w:rPr>
        <w:t>Резервы детского мировосприятия» Камалова А.Э.</w:t>
      </w:r>
    </w:p>
    <w:p w:rsidR="003D150E" w:rsidRPr="00384DB5" w:rsidRDefault="003D150E" w:rsidP="004B6013">
      <w:pPr>
        <w:spacing w:after="0" w:line="240" w:lineRule="auto"/>
        <w:ind w:right="-108"/>
        <w:jc w:val="both"/>
        <w:rPr>
          <w:rFonts w:ascii="Times New Roman" w:hAnsi="Times New Roman" w:cs="Times New Roman"/>
          <w:sz w:val="28"/>
          <w:szCs w:val="28"/>
        </w:rPr>
      </w:pPr>
      <w:r w:rsidRPr="00384DB5">
        <w:rPr>
          <w:rFonts w:ascii="Times New Roman" w:hAnsi="Times New Roman" w:cs="Times New Roman"/>
          <w:b/>
          <w:sz w:val="28"/>
          <w:szCs w:val="28"/>
        </w:rPr>
        <w:t>- «</w:t>
      </w:r>
      <w:r w:rsidRPr="00384DB5">
        <w:rPr>
          <w:rFonts w:ascii="Times New Roman" w:hAnsi="Times New Roman" w:cs="Times New Roman"/>
          <w:sz w:val="28"/>
          <w:szCs w:val="28"/>
        </w:rPr>
        <w:t>Использование компьютерных резервов ДМШ» Кондакова Т.Л.</w:t>
      </w:r>
    </w:p>
    <w:p w:rsidR="003D150E" w:rsidRPr="00384DB5" w:rsidRDefault="003D150E" w:rsidP="004B6013">
      <w:pPr>
        <w:spacing w:after="0" w:line="240" w:lineRule="auto"/>
        <w:ind w:right="-108"/>
        <w:jc w:val="both"/>
        <w:rPr>
          <w:rFonts w:ascii="Times New Roman" w:hAnsi="Times New Roman" w:cs="Times New Roman"/>
          <w:sz w:val="28"/>
          <w:szCs w:val="28"/>
        </w:rPr>
      </w:pPr>
      <w:r w:rsidRPr="00384DB5">
        <w:rPr>
          <w:rFonts w:ascii="Times New Roman" w:hAnsi="Times New Roman" w:cs="Times New Roman"/>
          <w:b/>
          <w:sz w:val="28"/>
          <w:szCs w:val="28"/>
        </w:rPr>
        <w:t>- «</w:t>
      </w:r>
      <w:r w:rsidRPr="00384DB5">
        <w:rPr>
          <w:rFonts w:ascii="Times New Roman" w:hAnsi="Times New Roman" w:cs="Times New Roman"/>
          <w:sz w:val="28"/>
          <w:szCs w:val="28"/>
        </w:rPr>
        <w:t>Основы технологии проверки дом.задания» Новоселова Е.Г.</w:t>
      </w:r>
    </w:p>
    <w:p w:rsidR="003D150E" w:rsidRPr="00384DB5" w:rsidRDefault="003D150E" w:rsidP="004B6013">
      <w:pPr>
        <w:spacing w:after="0" w:line="240" w:lineRule="auto"/>
        <w:jc w:val="both"/>
        <w:rPr>
          <w:rFonts w:ascii="Times New Roman" w:eastAsia="Times New Roman" w:hAnsi="Times New Roman" w:cs="Times New Roman"/>
          <w:sz w:val="28"/>
          <w:szCs w:val="28"/>
        </w:rPr>
      </w:pPr>
      <w:r w:rsidRPr="00384DB5">
        <w:rPr>
          <w:rFonts w:ascii="Times New Roman" w:hAnsi="Times New Roman" w:cs="Times New Roman"/>
          <w:sz w:val="28"/>
          <w:szCs w:val="28"/>
        </w:rPr>
        <w:t>- Воспитание структурированного мышления юного музыканта»</w:t>
      </w:r>
      <w:r w:rsidRPr="00384DB5">
        <w:rPr>
          <w:rFonts w:ascii="Times New Roman" w:eastAsia="Times New Roman" w:hAnsi="Times New Roman" w:cs="Times New Roman"/>
          <w:sz w:val="28"/>
          <w:szCs w:val="28"/>
        </w:rPr>
        <w:t xml:space="preserve"> Зиновьева Ю.Е.</w:t>
      </w:r>
    </w:p>
    <w:p w:rsidR="003D150E" w:rsidRPr="00384DB5" w:rsidRDefault="003D150E" w:rsidP="004B6013">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«Самореализация учащегося эстрадного вокала  на сценической площадке»</w:t>
      </w:r>
      <w:r w:rsidRPr="00384DB5">
        <w:rPr>
          <w:rFonts w:ascii="Times New Roman" w:eastAsia="Times New Roman" w:hAnsi="Times New Roman" w:cs="Times New Roman"/>
          <w:sz w:val="28"/>
          <w:szCs w:val="28"/>
        </w:rPr>
        <w:t xml:space="preserve"> Григорьян Т.Н.</w:t>
      </w:r>
    </w:p>
    <w:p w:rsidR="003D150E" w:rsidRPr="00384DB5" w:rsidRDefault="003D150E" w:rsidP="004B6013">
      <w:pPr>
        <w:spacing w:after="0" w:line="240" w:lineRule="auto"/>
        <w:jc w:val="both"/>
        <w:rPr>
          <w:rFonts w:ascii="Times New Roman" w:eastAsia="Times New Roman" w:hAnsi="Times New Roman" w:cs="Times New Roman"/>
          <w:sz w:val="28"/>
          <w:szCs w:val="28"/>
        </w:rPr>
      </w:pPr>
      <w:r w:rsidRPr="00384DB5">
        <w:rPr>
          <w:rFonts w:ascii="Times New Roman" w:hAnsi="Times New Roman" w:cs="Times New Roman"/>
          <w:sz w:val="28"/>
          <w:szCs w:val="28"/>
        </w:rPr>
        <w:lastRenderedPageBreak/>
        <w:t>-  «Возрастные особенности юных вокалистов»</w:t>
      </w:r>
      <w:r w:rsidRPr="00384DB5">
        <w:rPr>
          <w:rFonts w:ascii="Times New Roman" w:eastAsia="Times New Roman" w:hAnsi="Times New Roman" w:cs="Times New Roman"/>
          <w:sz w:val="28"/>
          <w:szCs w:val="28"/>
        </w:rPr>
        <w:t xml:space="preserve"> Мунтяну О.А.</w:t>
      </w:r>
    </w:p>
    <w:p w:rsidR="003D150E" w:rsidRPr="00384DB5" w:rsidRDefault="003D150E" w:rsidP="004B6013">
      <w:pPr>
        <w:spacing w:after="0" w:line="240" w:lineRule="auto"/>
        <w:jc w:val="both"/>
        <w:rPr>
          <w:rFonts w:ascii="Times New Roman" w:eastAsia="Times New Roman" w:hAnsi="Times New Roman" w:cs="Times New Roman"/>
          <w:sz w:val="28"/>
          <w:szCs w:val="28"/>
        </w:rPr>
      </w:pPr>
      <w:r w:rsidRPr="00384DB5">
        <w:rPr>
          <w:rFonts w:ascii="Times New Roman" w:hAnsi="Times New Roman" w:cs="Times New Roman"/>
          <w:sz w:val="28"/>
          <w:szCs w:val="28"/>
        </w:rPr>
        <w:t>-  «Работа над вокальными навыками и двигательными упражнениями  на уроках сольфеджио»</w:t>
      </w:r>
      <w:r w:rsidRPr="00384DB5">
        <w:rPr>
          <w:rFonts w:ascii="Times New Roman" w:eastAsia="Times New Roman" w:hAnsi="Times New Roman" w:cs="Times New Roman"/>
          <w:sz w:val="28"/>
          <w:szCs w:val="28"/>
        </w:rPr>
        <w:t xml:space="preserve"> Кондакова Т.Л.</w:t>
      </w:r>
    </w:p>
    <w:p w:rsidR="003D150E" w:rsidRPr="00384DB5" w:rsidRDefault="003D150E" w:rsidP="004B6013">
      <w:pPr>
        <w:spacing w:after="0" w:line="240" w:lineRule="auto"/>
        <w:jc w:val="both"/>
        <w:rPr>
          <w:rFonts w:ascii="Times New Roman" w:eastAsia="Times New Roman" w:hAnsi="Times New Roman" w:cs="Times New Roman"/>
          <w:sz w:val="28"/>
          <w:szCs w:val="28"/>
        </w:rPr>
      </w:pPr>
      <w:r w:rsidRPr="00384DB5">
        <w:rPr>
          <w:rFonts w:ascii="Times New Roman" w:hAnsi="Times New Roman" w:cs="Times New Roman"/>
          <w:sz w:val="28"/>
          <w:szCs w:val="28"/>
        </w:rPr>
        <w:t>-  «Работа над диктантом на начальном этапе»</w:t>
      </w:r>
      <w:r w:rsidRPr="00384DB5">
        <w:rPr>
          <w:rFonts w:ascii="Times New Roman" w:eastAsia="Times New Roman" w:hAnsi="Times New Roman" w:cs="Times New Roman"/>
          <w:sz w:val="28"/>
          <w:szCs w:val="28"/>
        </w:rPr>
        <w:t xml:space="preserve"> Болышева С.В.</w:t>
      </w:r>
    </w:p>
    <w:p w:rsidR="003D150E" w:rsidRPr="00384DB5" w:rsidRDefault="003D150E" w:rsidP="004B6013">
      <w:pPr>
        <w:spacing w:after="0" w:line="240" w:lineRule="auto"/>
        <w:jc w:val="both"/>
        <w:rPr>
          <w:rFonts w:ascii="Times New Roman" w:eastAsia="Times New Roman" w:hAnsi="Times New Roman" w:cs="Times New Roman"/>
          <w:sz w:val="28"/>
          <w:szCs w:val="28"/>
        </w:rPr>
      </w:pPr>
      <w:r w:rsidRPr="00384DB5">
        <w:rPr>
          <w:rFonts w:ascii="Times New Roman" w:hAnsi="Times New Roman" w:cs="Times New Roman"/>
          <w:b/>
          <w:sz w:val="28"/>
          <w:szCs w:val="28"/>
        </w:rPr>
        <w:t>-  «</w:t>
      </w:r>
      <w:r w:rsidRPr="00384DB5">
        <w:rPr>
          <w:rFonts w:ascii="Times New Roman" w:hAnsi="Times New Roman" w:cs="Times New Roman"/>
          <w:sz w:val="28"/>
          <w:szCs w:val="28"/>
        </w:rPr>
        <w:t>Воспитание структурированного мышления ребенка»</w:t>
      </w:r>
      <w:r w:rsidRPr="00384DB5">
        <w:rPr>
          <w:rFonts w:ascii="Times New Roman" w:eastAsia="Times New Roman" w:hAnsi="Times New Roman" w:cs="Times New Roman"/>
          <w:sz w:val="28"/>
          <w:szCs w:val="28"/>
        </w:rPr>
        <w:t xml:space="preserve"> Галевко О.В.</w:t>
      </w:r>
    </w:p>
    <w:p w:rsidR="003D150E" w:rsidRPr="00384DB5" w:rsidRDefault="003D150E" w:rsidP="004B6013">
      <w:pPr>
        <w:spacing w:after="0" w:line="240" w:lineRule="auto"/>
        <w:jc w:val="both"/>
        <w:rPr>
          <w:rFonts w:ascii="Times New Roman" w:eastAsia="Times New Roman" w:hAnsi="Times New Roman" w:cs="Times New Roman"/>
          <w:sz w:val="28"/>
          <w:szCs w:val="28"/>
        </w:rPr>
      </w:pPr>
      <w:r w:rsidRPr="00384DB5">
        <w:rPr>
          <w:rFonts w:ascii="Times New Roman" w:hAnsi="Times New Roman" w:cs="Times New Roman"/>
          <w:b/>
          <w:sz w:val="28"/>
          <w:szCs w:val="28"/>
        </w:rPr>
        <w:t>-  «</w:t>
      </w:r>
      <w:r w:rsidRPr="00384DB5">
        <w:rPr>
          <w:rFonts w:ascii="Times New Roman" w:hAnsi="Times New Roman" w:cs="Times New Roman"/>
          <w:sz w:val="28"/>
          <w:szCs w:val="28"/>
        </w:rPr>
        <w:t>Организация учебного процесса родителями»</w:t>
      </w:r>
      <w:r w:rsidRPr="00384DB5">
        <w:rPr>
          <w:rFonts w:ascii="Times New Roman" w:eastAsia="Times New Roman" w:hAnsi="Times New Roman" w:cs="Times New Roman"/>
          <w:sz w:val="28"/>
          <w:szCs w:val="28"/>
        </w:rPr>
        <w:t xml:space="preserve"> Фархутдинова  Э.Р.</w:t>
      </w:r>
    </w:p>
    <w:p w:rsidR="003D150E" w:rsidRPr="00384DB5" w:rsidRDefault="003D150E" w:rsidP="004B6013">
      <w:pPr>
        <w:spacing w:after="0" w:line="240" w:lineRule="auto"/>
        <w:jc w:val="both"/>
        <w:rPr>
          <w:rFonts w:ascii="Times New Roman" w:eastAsia="Times New Roman" w:hAnsi="Times New Roman" w:cs="Times New Roman"/>
          <w:sz w:val="28"/>
          <w:szCs w:val="28"/>
        </w:rPr>
      </w:pPr>
      <w:r w:rsidRPr="00384DB5">
        <w:rPr>
          <w:rFonts w:ascii="Times New Roman" w:hAnsi="Times New Roman" w:cs="Times New Roman"/>
          <w:b/>
          <w:sz w:val="28"/>
          <w:szCs w:val="28"/>
        </w:rPr>
        <w:t>-  «</w:t>
      </w:r>
      <w:r w:rsidRPr="00384DB5">
        <w:rPr>
          <w:rFonts w:ascii="Times New Roman" w:hAnsi="Times New Roman" w:cs="Times New Roman"/>
          <w:sz w:val="28"/>
          <w:szCs w:val="28"/>
        </w:rPr>
        <w:t xml:space="preserve">Воспитание структурированного мышления в плане разбора нотного текста» </w:t>
      </w:r>
      <w:r w:rsidRPr="00384DB5">
        <w:rPr>
          <w:rFonts w:ascii="Times New Roman" w:eastAsia="Times New Roman" w:hAnsi="Times New Roman" w:cs="Times New Roman"/>
          <w:sz w:val="28"/>
          <w:szCs w:val="28"/>
        </w:rPr>
        <w:t>Куликова Т.А.</w:t>
      </w:r>
    </w:p>
    <w:p w:rsidR="003D150E" w:rsidRPr="00384DB5" w:rsidRDefault="003D150E" w:rsidP="004B6013">
      <w:pPr>
        <w:spacing w:after="0" w:line="240" w:lineRule="auto"/>
        <w:jc w:val="both"/>
        <w:rPr>
          <w:rFonts w:ascii="Times New Roman" w:hAnsi="Times New Roman" w:cs="Times New Roman"/>
          <w:sz w:val="28"/>
          <w:szCs w:val="28"/>
        </w:rPr>
      </w:pPr>
      <w:r w:rsidRPr="00384DB5">
        <w:rPr>
          <w:rFonts w:ascii="Times New Roman" w:hAnsi="Times New Roman" w:cs="Times New Roman"/>
          <w:b/>
          <w:sz w:val="28"/>
          <w:szCs w:val="28"/>
        </w:rPr>
        <w:t xml:space="preserve">- </w:t>
      </w:r>
      <w:r w:rsidRPr="00384DB5">
        <w:rPr>
          <w:rFonts w:ascii="Times New Roman" w:hAnsi="Times New Roman" w:cs="Times New Roman"/>
          <w:sz w:val="28"/>
          <w:szCs w:val="28"/>
        </w:rPr>
        <w:t>Заполнение документации отделения</w:t>
      </w:r>
      <w:r w:rsidRPr="00384DB5">
        <w:rPr>
          <w:rFonts w:ascii="Times New Roman" w:eastAsia="Times New Roman" w:hAnsi="Times New Roman" w:cs="Times New Roman"/>
          <w:sz w:val="28"/>
          <w:szCs w:val="28"/>
        </w:rPr>
        <w:t xml:space="preserve"> Зиновьева Ю.Е.</w:t>
      </w:r>
    </w:p>
    <w:p w:rsidR="003D150E" w:rsidRPr="00384DB5" w:rsidRDefault="003D150E" w:rsidP="004B6013">
      <w:pPr>
        <w:spacing w:after="0" w:line="240" w:lineRule="auto"/>
        <w:ind w:right="-108" w:firstLine="708"/>
        <w:jc w:val="both"/>
        <w:rPr>
          <w:rFonts w:ascii="Times New Roman" w:hAnsi="Times New Roman" w:cs="Times New Roman"/>
          <w:sz w:val="28"/>
          <w:szCs w:val="28"/>
        </w:rPr>
      </w:pPr>
      <w:r w:rsidRPr="00384DB5">
        <w:rPr>
          <w:rFonts w:ascii="Times New Roman" w:hAnsi="Times New Roman" w:cs="Times New Roman"/>
          <w:bCs/>
          <w:sz w:val="28"/>
          <w:szCs w:val="28"/>
        </w:rPr>
        <w:t xml:space="preserve">Преподаватели  школы организовали 2 сольных  концерта учащихся: </w:t>
      </w:r>
    </w:p>
    <w:p w:rsidR="003D150E" w:rsidRPr="00384DB5" w:rsidRDefault="003D150E" w:rsidP="004B6013">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Шкериной Ольги - уч-ся 5-го класса (Ситникова Л.В.), </w:t>
      </w:r>
    </w:p>
    <w:p w:rsidR="003D150E" w:rsidRPr="00384DB5" w:rsidRDefault="003D150E" w:rsidP="00C90274">
      <w:pPr>
        <w:spacing w:after="0" w:line="240" w:lineRule="auto"/>
        <w:jc w:val="both"/>
        <w:rPr>
          <w:rFonts w:ascii="Times New Roman" w:hAnsi="Times New Roman" w:cs="Times New Roman"/>
          <w:b/>
          <w:bCs/>
        </w:rPr>
      </w:pPr>
      <w:r w:rsidRPr="00384DB5">
        <w:rPr>
          <w:rFonts w:ascii="Times New Roman" w:hAnsi="Times New Roman" w:cs="Times New Roman"/>
          <w:sz w:val="28"/>
          <w:szCs w:val="28"/>
        </w:rPr>
        <w:t>Пигаловой Дарьи -уч-ся 5-го класса (Играковой А.В.),</w:t>
      </w:r>
      <w:r w:rsidRPr="00384DB5">
        <w:rPr>
          <w:rFonts w:ascii="Times New Roman" w:hAnsi="Times New Roman" w:cs="Times New Roman"/>
          <w:b/>
          <w:bCs/>
        </w:rPr>
        <w:t xml:space="preserve"> </w:t>
      </w:r>
    </w:p>
    <w:p w:rsidR="003D150E" w:rsidRPr="00384DB5" w:rsidRDefault="003D150E" w:rsidP="00C90274">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Состоялся концерт класса  Григорьян Т.Н. в г. Катав-Ивановске</w:t>
      </w:r>
    </w:p>
    <w:p w:rsidR="003D150E" w:rsidRPr="00384DB5" w:rsidRDefault="003D150E" w:rsidP="00C90274">
      <w:pPr>
        <w:spacing w:after="0" w:line="240" w:lineRule="auto"/>
        <w:ind w:firstLine="708"/>
        <w:jc w:val="both"/>
        <w:rPr>
          <w:rFonts w:ascii="Times New Roman" w:hAnsi="Times New Roman" w:cs="Times New Roman"/>
          <w:sz w:val="28"/>
          <w:szCs w:val="28"/>
        </w:rPr>
      </w:pPr>
      <w:r w:rsidRPr="00384DB5">
        <w:rPr>
          <w:rFonts w:ascii="Times New Roman" w:hAnsi="Times New Roman" w:cs="Times New Roman"/>
          <w:sz w:val="28"/>
          <w:szCs w:val="28"/>
        </w:rPr>
        <w:t>Сольные концерты показали хороший уровень исполнения программы, профессионализм преподавателей, подготовивших учеников, их творческий подход к организации  данных мероприятий. Следует отметить сценическую выдержку детей, эмоциональность исполнения музыкальных произведений и стабильность профессионального роста учащихся. Концерты собирают большое количество слушателей (родители, родственники, одноклассники, друзья, преподаватели), мотивируют основной контингент обучающихся к творческим занятиям музыкой, повышают и самоактуализацию в занятиях музыкой.</w:t>
      </w:r>
    </w:p>
    <w:p w:rsidR="003D150E" w:rsidRPr="00384DB5" w:rsidRDefault="003D150E" w:rsidP="00C90274">
      <w:pPr>
        <w:spacing w:after="0" w:line="240" w:lineRule="auto"/>
        <w:ind w:firstLine="708"/>
        <w:jc w:val="both"/>
        <w:rPr>
          <w:rFonts w:ascii="Times New Roman" w:hAnsi="Times New Roman" w:cs="Times New Roman"/>
          <w:sz w:val="28"/>
          <w:szCs w:val="28"/>
        </w:rPr>
      </w:pPr>
      <w:r w:rsidRPr="00384DB5">
        <w:rPr>
          <w:rFonts w:ascii="Times New Roman" w:hAnsi="Times New Roman" w:cs="Times New Roman"/>
          <w:sz w:val="28"/>
          <w:szCs w:val="28"/>
        </w:rPr>
        <w:t>В 2016</w:t>
      </w:r>
      <w:r w:rsidR="001D7732">
        <w:rPr>
          <w:rFonts w:ascii="Times New Roman" w:hAnsi="Times New Roman" w:cs="Times New Roman"/>
          <w:sz w:val="28"/>
          <w:szCs w:val="28"/>
        </w:rPr>
        <w:t xml:space="preserve"> </w:t>
      </w:r>
      <w:r w:rsidRPr="00384DB5">
        <w:rPr>
          <w:rFonts w:ascii="Times New Roman" w:hAnsi="Times New Roman" w:cs="Times New Roman"/>
          <w:sz w:val="28"/>
          <w:szCs w:val="28"/>
        </w:rPr>
        <w:t>году проведено 4 открытых урока, на которых преподаватели отделения  сольного пения учились правильной работе с микрофоном и воспитанию артистизма. Цель теоретических уроков - раскрытие интереса к русской музыке.</w:t>
      </w:r>
    </w:p>
    <w:p w:rsidR="003D150E" w:rsidRPr="00384DB5" w:rsidRDefault="003D150E" w:rsidP="00C90274">
      <w:pPr>
        <w:spacing w:after="0" w:line="240" w:lineRule="auto"/>
        <w:ind w:firstLine="708"/>
        <w:jc w:val="both"/>
        <w:rPr>
          <w:rFonts w:ascii="Times New Roman" w:hAnsi="Times New Roman" w:cs="Times New Roman"/>
          <w:b/>
          <w:sz w:val="28"/>
          <w:szCs w:val="28"/>
        </w:rPr>
      </w:pPr>
      <w:r w:rsidRPr="00384DB5">
        <w:rPr>
          <w:rFonts w:ascii="Times New Roman" w:hAnsi="Times New Roman" w:cs="Times New Roman"/>
          <w:b/>
          <w:sz w:val="28"/>
          <w:szCs w:val="28"/>
        </w:rPr>
        <w:t>Темы открытых уроков:</w:t>
      </w:r>
    </w:p>
    <w:p w:rsidR="003D150E" w:rsidRPr="00384DB5" w:rsidRDefault="003D150E" w:rsidP="00C90274">
      <w:pPr>
        <w:spacing w:after="0" w:line="240" w:lineRule="auto"/>
        <w:rPr>
          <w:rFonts w:ascii="Times New Roman" w:hAnsi="Times New Roman" w:cs="Times New Roman"/>
          <w:sz w:val="28"/>
          <w:szCs w:val="28"/>
        </w:rPr>
      </w:pPr>
      <w:r w:rsidRPr="00384DB5">
        <w:rPr>
          <w:rFonts w:ascii="Times New Roman" w:hAnsi="Times New Roman" w:cs="Times New Roman"/>
          <w:sz w:val="28"/>
          <w:szCs w:val="28"/>
        </w:rPr>
        <w:t>28.03.16  Григорьян Т.Н. -  «Работа с микрофоном» ( 5 кл. Новикова А.)</w:t>
      </w:r>
    </w:p>
    <w:p w:rsidR="003D150E" w:rsidRPr="00384DB5" w:rsidRDefault="003D150E" w:rsidP="00C90274">
      <w:pPr>
        <w:spacing w:after="0" w:line="240" w:lineRule="auto"/>
        <w:rPr>
          <w:rFonts w:ascii="Times New Roman" w:hAnsi="Times New Roman" w:cs="Times New Roman"/>
          <w:sz w:val="28"/>
          <w:szCs w:val="28"/>
        </w:rPr>
      </w:pPr>
      <w:r w:rsidRPr="00384DB5">
        <w:rPr>
          <w:rFonts w:ascii="Times New Roman" w:hAnsi="Times New Roman" w:cs="Times New Roman"/>
          <w:sz w:val="28"/>
          <w:szCs w:val="28"/>
        </w:rPr>
        <w:t>02.02.16  Зиновьева Ю.Е  -  «Развитие артистизма учащегося в классе сольного пения»  (4 кл. Вершкова  Д).</w:t>
      </w:r>
    </w:p>
    <w:p w:rsidR="003D150E" w:rsidRPr="00384DB5" w:rsidRDefault="003D150E" w:rsidP="00C90274">
      <w:pPr>
        <w:spacing w:after="0" w:line="240" w:lineRule="auto"/>
        <w:rPr>
          <w:rFonts w:ascii="Times New Roman" w:hAnsi="Times New Roman" w:cs="Times New Roman"/>
          <w:sz w:val="28"/>
          <w:szCs w:val="28"/>
        </w:rPr>
      </w:pPr>
      <w:r w:rsidRPr="00384DB5">
        <w:rPr>
          <w:rFonts w:ascii="Times New Roman" w:hAnsi="Times New Roman" w:cs="Times New Roman"/>
          <w:sz w:val="28"/>
          <w:szCs w:val="28"/>
        </w:rPr>
        <w:t xml:space="preserve">15.03.16г.  «Русские композиторы </w:t>
      </w:r>
      <w:r w:rsidRPr="00384DB5">
        <w:rPr>
          <w:rFonts w:ascii="Times New Roman" w:hAnsi="Times New Roman" w:cs="Times New Roman"/>
          <w:sz w:val="28"/>
          <w:szCs w:val="28"/>
          <w:lang w:val="en-US"/>
        </w:rPr>
        <w:t>XIX</w:t>
      </w:r>
      <w:r w:rsidRPr="00384DB5">
        <w:rPr>
          <w:rFonts w:ascii="Times New Roman" w:hAnsi="Times New Roman" w:cs="Times New Roman"/>
          <w:sz w:val="28"/>
          <w:szCs w:val="28"/>
        </w:rPr>
        <w:t>века» - Кондакова Т.Л.</w:t>
      </w:r>
    </w:p>
    <w:p w:rsidR="00C90274" w:rsidRPr="00384DB5" w:rsidRDefault="003D150E" w:rsidP="00C90274">
      <w:pPr>
        <w:spacing w:after="0" w:line="240" w:lineRule="auto"/>
        <w:rPr>
          <w:rFonts w:ascii="Times New Roman" w:hAnsi="Times New Roman" w:cs="Times New Roman"/>
          <w:sz w:val="28"/>
          <w:szCs w:val="28"/>
        </w:rPr>
      </w:pPr>
      <w:r w:rsidRPr="00384DB5">
        <w:rPr>
          <w:rFonts w:ascii="Times New Roman" w:hAnsi="Times New Roman" w:cs="Times New Roman"/>
          <w:sz w:val="28"/>
          <w:szCs w:val="28"/>
        </w:rPr>
        <w:t>20.12.16.  7 класс сольфеджио « Различные виды работ на уроке сольфеджио при подготовке к итоговой аттестации» - Кондакова Т.Л</w:t>
      </w:r>
    </w:p>
    <w:p w:rsidR="003530CE" w:rsidRPr="00384DB5" w:rsidRDefault="003530CE" w:rsidP="00C90274">
      <w:pPr>
        <w:spacing w:after="0" w:line="240" w:lineRule="auto"/>
        <w:ind w:firstLine="360"/>
        <w:rPr>
          <w:rFonts w:ascii="Times New Roman" w:hAnsi="Times New Roman" w:cs="Times New Roman"/>
          <w:sz w:val="28"/>
          <w:szCs w:val="28"/>
        </w:rPr>
      </w:pPr>
      <w:r w:rsidRPr="00384DB5">
        <w:rPr>
          <w:rFonts w:ascii="Times New Roman" w:hAnsi="Times New Roman" w:cs="Times New Roman"/>
          <w:b/>
          <w:sz w:val="28"/>
          <w:szCs w:val="28"/>
        </w:rPr>
        <w:t>Управление библиотечной деятельностью</w:t>
      </w:r>
      <w:r w:rsidRPr="00384DB5">
        <w:rPr>
          <w:rFonts w:ascii="Times New Roman" w:hAnsi="Times New Roman" w:cs="Times New Roman"/>
          <w:sz w:val="28"/>
          <w:szCs w:val="28"/>
        </w:rPr>
        <w:t xml:space="preserve"> осуществляет директор МКУК ЦБС. Заместителем является зам. директора по административно-хозяйственной части.</w:t>
      </w:r>
    </w:p>
    <w:p w:rsidR="003530CE" w:rsidRPr="00384DB5" w:rsidRDefault="003530CE" w:rsidP="00C90274">
      <w:pPr>
        <w:spacing w:after="0" w:line="240" w:lineRule="auto"/>
        <w:ind w:firstLine="360"/>
        <w:rPr>
          <w:rFonts w:ascii="Times New Roman" w:hAnsi="Times New Roman" w:cs="Times New Roman"/>
          <w:sz w:val="28"/>
          <w:szCs w:val="28"/>
        </w:rPr>
      </w:pPr>
      <w:r w:rsidRPr="00384DB5">
        <w:rPr>
          <w:rFonts w:ascii="Times New Roman" w:hAnsi="Times New Roman" w:cs="Times New Roman"/>
          <w:b/>
          <w:sz w:val="28"/>
          <w:szCs w:val="28"/>
        </w:rPr>
        <w:t>Методическое обеспечение деятельности</w:t>
      </w:r>
    </w:p>
    <w:p w:rsidR="003530CE" w:rsidRPr="00384DB5" w:rsidRDefault="003530CE" w:rsidP="00C90274">
      <w:pPr>
        <w:spacing w:after="0" w:line="240" w:lineRule="auto"/>
        <w:ind w:firstLine="360"/>
        <w:contextualSpacing/>
        <w:rPr>
          <w:rFonts w:ascii="Times New Roman" w:hAnsi="Times New Roman" w:cs="Times New Roman"/>
          <w:sz w:val="28"/>
          <w:szCs w:val="28"/>
        </w:rPr>
      </w:pPr>
      <w:r w:rsidRPr="00384DB5">
        <w:rPr>
          <w:rFonts w:ascii="Times New Roman" w:hAnsi="Times New Roman" w:cs="Times New Roman"/>
          <w:sz w:val="28"/>
          <w:szCs w:val="28"/>
        </w:rPr>
        <w:t>Функции методического обеспечения библиотек   ЦБС возложены на организационно-методический отдел Центральной городской библиотеки (ЦГБ).</w:t>
      </w:r>
    </w:p>
    <w:p w:rsidR="003530CE" w:rsidRPr="00384DB5" w:rsidRDefault="003530CE" w:rsidP="00C90274">
      <w:pPr>
        <w:pStyle w:val="a9"/>
        <w:contextualSpacing/>
        <w:jc w:val="both"/>
        <w:rPr>
          <w:sz w:val="28"/>
          <w:szCs w:val="28"/>
        </w:rPr>
      </w:pPr>
      <w:r w:rsidRPr="00384DB5">
        <w:rPr>
          <w:sz w:val="28"/>
          <w:szCs w:val="28"/>
        </w:rPr>
        <w:t xml:space="preserve">        Основные направления работы, на которых была сконцентрирована методическая деятельность в  2016 году:</w:t>
      </w:r>
    </w:p>
    <w:p w:rsidR="003530CE" w:rsidRPr="00384DB5" w:rsidRDefault="003530CE" w:rsidP="00C90274">
      <w:pPr>
        <w:pStyle w:val="a9"/>
        <w:numPr>
          <w:ilvl w:val="0"/>
          <w:numId w:val="5"/>
        </w:numPr>
        <w:contextualSpacing/>
        <w:jc w:val="both"/>
        <w:rPr>
          <w:sz w:val="28"/>
          <w:szCs w:val="28"/>
        </w:rPr>
      </w:pPr>
      <w:r w:rsidRPr="00384DB5">
        <w:rPr>
          <w:sz w:val="28"/>
          <w:szCs w:val="28"/>
        </w:rPr>
        <w:t>организация непрерывного образования;</w:t>
      </w:r>
      <w:r w:rsidRPr="00384DB5">
        <w:rPr>
          <w:snapToGrid w:val="0"/>
          <w:w w:val="1"/>
          <w:sz w:val="28"/>
          <w:szCs w:val="28"/>
          <w:bdr w:val="none" w:sz="0" w:space="0" w:color="auto" w:frame="1"/>
          <w:shd w:val="clear" w:color="auto" w:fill="000000"/>
        </w:rPr>
        <w:t xml:space="preserve"> </w:t>
      </w:r>
    </w:p>
    <w:p w:rsidR="003530CE" w:rsidRPr="00384DB5" w:rsidRDefault="003530CE" w:rsidP="00C90274">
      <w:pPr>
        <w:pStyle w:val="a9"/>
        <w:numPr>
          <w:ilvl w:val="0"/>
          <w:numId w:val="5"/>
        </w:numPr>
        <w:contextualSpacing/>
        <w:jc w:val="both"/>
        <w:rPr>
          <w:sz w:val="28"/>
          <w:szCs w:val="28"/>
        </w:rPr>
      </w:pPr>
      <w:r w:rsidRPr="00384DB5">
        <w:rPr>
          <w:sz w:val="28"/>
          <w:szCs w:val="28"/>
        </w:rPr>
        <w:t>консультационно-практическая помощь;</w:t>
      </w:r>
    </w:p>
    <w:p w:rsidR="003530CE" w:rsidRPr="00384DB5" w:rsidRDefault="003530CE" w:rsidP="00C90274">
      <w:pPr>
        <w:pStyle w:val="a9"/>
        <w:numPr>
          <w:ilvl w:val="0"/>
          <w:numId w:val="5"/>
        </w:numPr>
        <w:contextualSpacing/>
        <w:jc w:val="both"/>
        <w:rPr>
          <w:sz w:val="28"/>
          <w:szCs w:val="28"/>
        </w:rPr>
      </w:pPr>
      <w:r w:rsidRPr="00384DB5">
        <w:rPr>
          <w:sz w:val="28"/>
          <w:szCs w:val="28"/>
        </w:rPr>
        <w:t>инновационная деятельность библиотек;</w:t>
      </w:r>
      <w:r w:rsidRPr="00384DB5">
        <w:rPr>
          <w:snapToGrid w:val="0"/>
          <w:w w:val="0"/>
          <w:sz w:val="28"/>
          <w:szCs w:val="28"/>
          <w:bdr w:val="none" w:sz="0" w:space="0" w:color="000000"/>
          <w:shd w:val="clear" w:color="000000" w:fill="000000"/>
        </w:rPr>
        <w:t xml:space="preserve"> </w:t>
      </w:r>
    </w:p>
    <w:p w:rsidR="003530CE" w:rsidRPr="00384DB5" w:rsidRDefault="003530CE" w:rsidP="00C90274">
      <w:pPr>
        <w:pStyle w:val="msobodytextbullet1gif"/>
        <w:spacing w:before="0" w:beforeAutospacing="0" w:after="0" w:afterAutospacing="0"/>
        <w:contextualSpacing/>
        <w:jc w:val="both"/>
        <w:rPr>
          <w:sz w:val="28"/>
          <w:szCs w:val="28"/>
        </w:rPr>
      </w:pPr>
      <w:r w:rsidRPr="00384DB5">
        <w:rPr>
          <w:sz w:val="28"/>
          <w:szCs w:val="28"/>
        </w:rPr>
        <w:t xml:space="preserve"> Задачи  Организационно-методического отдела (ОМО) заключались :</w:t>
      </w:r>
    </w:p>
    <w:p w:rsidR="003530CE" w:rsidRPr="00384DB5" w:rsidRDefault="003530CE" w:rsidP="00C90274">
      <w:pPr>
        <w:pStyle w:val="msobodytextbullet2gif"/>
        <w:numPr>
          <w:ilvl w:val="0"/>
          <w:numId w:val="6"/>
        </w:numPr>
        <w:spacing w:before="0" w:beforeAutospacing="0" w:after="0" w:afterAutospacing="0"/>
        <w:contextualSpacing/>
        <w:jc w:val="both"/>
        <w:rPr>
          <w:sz w:val="28"/>
          <w:szCs w:val="28"/>
        </w:rPr>
      </w:pPr>
      <w:r w:rsidRPr="00384DB5">
        <w:rPr>
          <w:sz w:val="28"/>
          <w:szCs w:val="28"/>
        </w:rPr>
        <w:t>В методическом обеспечении и руководстве инновационных и творческих процессов в ЦБС.</w:t>
      </w:r>
    </w:p>
    <w:p w:rsidR="003530CE" w:rsidRPr="00384DB5" w:rsidRDefault="003530CE" w:rsidP="00C90274">
      <w:pPr>
        <w:pStyle w:val="msobodytextbullet2gif"/>
        <w:numPr>
          <w:ilvl w:val="0"/>
          <w:numId w:val="7"/>
        </w:numPr>
        <w:spacing w:before="0" w:beforeAutospacing="0" w:after="0" w:afterAutospacing="0"/>
        <w:contextualSpacing/>
        <w:jc w:val="both"/>
        <w:rPr>
          <w:sz w:val="28"/>
          <w:szCs w:val="28"/>
        </w:rPr>
      </w:pPr>
      <w:r w:rsidRPr="00384DB5">
        <w:rPr>
          <w:sz w:val="28"/>
          <w:szCs w:val="28"/>
        </w:rPr>
        <w:t>В изучении, обобщении и внедрении нового и интересного опыта работы российских библиотек в библиотеках ЦБС</w:t>
      </w:r>
    </w:p>
    <w:p w:rsidR="003530CE" w:rsidRPr="00384DB5" w:rsidRDefault="003530CE" w:rsidP="00C90274">
      <w:pPr>
        <w:pStyle w:val="msobodytextbullet2gif"/>
        <w:numPr>
          <w:ilvl w:val="0"/>
          <w:numId w:val="7"/>
        </w:numPr>
        <w:spacing w:before="0" w:beforeAutospacing="0" w:after="0" w:afterAutospacing="0"/>
        <w:contextualSpacing/>
        <w:jc w:val="both"/>
        <w:rPr>
          <w:sz w:val="28"/>
          <w:szCs w:val="28"/>
        </w:rPr>
      </w:pPr>
      <w:r w:rsidRPr="00384DB5">
        <w:rPr>
          <w:sz w:val="28"/>
          <w:szCs w:val="28"/>
        </w:rPr>
        <w:lastRenderedPageBreak/>
        <w:t>В непрерывном обучении библиотечных работников, повышении их профессионального мастерства и  раскрытии  творческого потенциала; поддержка молодых и творчески активных библиотечных работников.</w:t>
      </w:r>
    </w:p>
    <w:p w:rsidR="003530CE" w:rsidRPr="00384DB5" w:rsidRDefault="003530CE" w:rsidP="00C90274">
      <w:pPr>
        <w:pStyle w:val="msobodytextbullet1gif"/>
        <w:spacing w:before="0" w:beforeAutospacing="0" w:after="0" w:afterAutospacing="0"/>
        <w:ind w:firstLine="708"/>
        <w:contextualSpacing/>
        <w:jc w:val="both"/>
        <w:rPr>
          <w:sz w:val="28"/>
          <w:szCs w:val="28"/>
        </w:rPr>
      </w:pPr>
      <w:r w:rsidRPr="00384DB5">
        <w:rPr>
          <w:sz w:val="28"/>
          <w:szCs w:val="28"/>
        </w:rPr>
        <w:t xml:space="preserve">Консультационно-практическая помощь  – одно из  важных направлений в работе методистов. Она включает в себя комплекс мероприятий: выезды, консультации.  </w:t>
      </w:r>
    </w:p>
    <w:p w:rsidR="003530CE" w:rsidRPr="00384DB5" w:rsidRDefault="003530CE" w:rsidP="00C90274">
      <w:pPr>
        <w:pStyle w:val="msobodytextbullet1gif"/>
        <w:spacing w:before="0" w:beforeAutospacing="0" w:after="0" w:afterAutospacing="0"/>
        <w:ind w:firstLine="708"/>
        <w:contextualSpacing/>
        <w:jc w:val="both"/>
        <w:rPr>
          <w:sz w:val="28"/>
          <w:szCs w:val="28"/>
        </w:rPr>
      </w:pPr>
      <w:r w:rsidRPr="00384DB5">
        <w:rPr>
          <w:sz w:val="28"/>
          <w:szCs w:val="28"/>
        </w:rPr>
        <w:t>В  течение года работники ОМО посетили  филиалы 7 раз. Были выезды в филиал №1 п. Шубино 2 раза, филиал №8 п.Паранино , в филиал №2 п. Вязовая, в филиал №5 с.Тюбеляс, в библиотеку ДК, ГДБ.</w:t>
      </w:r>
    </w:p>
    <w:p w:rsidR="003530CE" w:rsidRPr="00384DB5" w:rsidRDefault="003530CE" w:rsidP="00C90274">
      <w:pPr>
        <w:pStyle w:val="msobodytextbullet1gif"/>
        <w:spacing w:before="0" w:beforeAutospacing="0" w:after="0" w:afterAutospacing="0"/>
        <w:ind w:firstLine="708"/>
        <w:contextualSpacing/>
        <w:jc w:val="both"/>
        <w:rPr>
          <w:sz w:val="28"/>
          <w:szCs w:val="28"/>
        </w:rPr>
      </w:pPr>
      <w:r w:rsidRPr="00384DB5">
        <w:rPr>
          <w:sz w:val="28"/>
          <w:szCs w:val="28"/>
        </w:rPr>
        <w:t>Методисты посещали библиотеки – с целью проверки  и контроля за качеством работы. Были даны рекомендации по заполнению документации библиотек, по расстановке фонда, проведены консультации по проведению мероприятий и внедрению новых форм работы, дан анализ работы в целом конкретной библиотеки.</w:t>
      </w:r>
    </w:p>
    <w:p w:rsidR="003530CE" w:rsidRPr="00384DB5" w:rsidRDefault="003530CE" w:rsidP="00C90274">
      <w:pPr>
        <w:pStyle w:val="msonormalbullet2gif"/>
        <w:spacing w:before="0" w:beforeAutospacing="0" w:after="0" w:afterAutospacing="0"/>
        <w:contextualSpacing/>
        <w:jc w:val="both"/>
        <w:rPr>
          <w:sz w:val="28"/>
          <w:szCs w:val="28"/>
        </w:rPr>
      </w:pPr>
      <w:r w:rsidRPr="00384DB5">
        <w:rPr>
          <w:sz w:val="28"/>
          <w:szCs w:val="28"/>
        </w:rPr>
        <w:t>Эффективная форма работы консультации.  Их было проведено 56.</w:t>
      </w:r>
    </w:p>
    <w:p w:rsidR="003530CE" w:rsidRPr="00384DB5" w:rsidRDefault="003530CE" w:rsidP="00C90274">
      <w:pPr>
        <w:pStyle w:val="msonormalbullet2gif"/>
        <w:spacing w:before="0" w:beforeAutospacing="0" w:after="0" w:afterAutospacing="0"/>
        <w:contextualSpacing/>
        <w:jc w:val="both"/>
        <w:rPr>
          <w:sz w:val="28"/>
          <w:szCs w:val="28"/>
        </w:rPr>
      </w:pPr>
      <w:r w:rsidRPr="00384DB5">
        <w:rPr>
          <w:sz w:val="28"/>
          <w:szCs w:val="28"/>
        </w:rPr>
        <w:t xml:space="preserve"> Из них:</w:t>
      </w:r>
    </w:p>
    <w:p w:rsidR="003530CE" w:rsidRPr="00384DB5" w:rsidRDefault="003530CE" w:rsidP="00C90274">
      <w:pPr>
        <w:pStyle w:val="msonormalbullet2gif"/>
        <w:spacing w:before="0" w:beforeAutospacing="0" w:after="0" w:afterAutospacing="0"/>
        <w:contextualSpacing/>
        <w:jc w:val="both"/>
        <w:rPr>
          <w:b/>
          <w:i/>
          <w:sz w:val="28"/>
          <w:szCs w:val="28"/>
        </w:rPr>
      </w:pPr>
      <w:r w:rsidRPr="00384DB5">
        <w:rPr>
          <w:b/>
          <w:i/>
          <w:sz w:val="28"/>
          <w:szCs w:val="28"/>
        </w:rPr>
        <w:t xml:space="preserve"> Групповых – 6</w:t>
      </w:r>
    </w:p>
    <w:p w:rsidR="003530CE" w:rsidRPr="00384DB5" w:rsidRDefault="003530CE" w:rsidP="00C90274">
      <w:pPr>
        <w:pStyle w:val="msonormalbullet2gif"/>
        <w:spacing w:before="0" w:beforeAutospacing="0" w:after="0" w:afterAutospacing="0"/>
        <w:contextualSpacing/>
        <w:jc w:val="both"/>
        <w:rPr>
          <w:b/>
          <w:i/>
          <w:sz w:val="28"/>
          <w:szCs w:val="28"/>
        </w:rPr>
      </w:pPr>
      <w:r w:rsidRPr="00384DB5">
        <w:rPr>
          <w:b/>
          <w:i/>
          <w:sz w:val="28"/>
          <w:szCs w:val="28"/>
        </w:rPr>
        <w:t>Индивидуальных – 50</w:t>
      </w:r>
    </w:p>
    <w:p w:rsidR="003530CE" w:rsidRPr="00384DB5" w:rsidRDefault="003530CE" w:rsidP="00C90274">
      <w:pPr>
        <w:pStyle w:val="msobodytextbullet1gif"/>
        <w:spacing w:before="0" w:beforeAutospacing="0" w:after="0" w:afterAutospacing="0"/>
        <w:contextualSpacing/>
        <w:jc w:val="both"/>
        <w:rPr>
          <w:sz w:val="28"/>
          <w:szCs w:val="28"/>
        </w:rPr>
      </w:pPr>
      <w:r w:rsidRPr="00384DB5">
        <w:rPr>
          <w:sz w:val="28"/>
          <w:szCs w:val="28"/>
        </w:rPr>
        <w:tab/>
        <w:t>Методистами ОМО разработано: 13  новых сценариев,8 методических рекомендаций и пособий для библиотечных работников.</w:t>
      </w:r>
    </w:p>
    <w:p w:rsidR="003530CE" w:rsidRPr="00384DB5" w:rsidRDefault="003530CE" w:rsidP="00C90274">
      <w:pPr>
        <w:pStyle w:val="msobodytextbullet2gif"/>
        <w:spacing w:before="0" w:beforeAutospacing="0" w:after="0" w:afterAutospacing="0"/>
        <w:contextualSpacing/>
        <w:rPr>
          <w:b/>
          <w:i/>
          <w:sz w:val="28"/>
          <w:szCs w:val="28"/>
        </w:rPr>
      </w:pPr>
      <w:r w:rsidRPr="00384DB5">
        <w:rPr>
          <w:sz w:val="28"/>
          <w:szCs w:val="28"/>
        </w:rPr>
        <w:tab/>
        <w:t>В  2016г. внедрены инновационные  библиотечные проекты:  «</w:t>
      </w:r>
      <w:r w:rsidRPr="00384DB5">
        <w:rPr>
          <w:b/>
          <w:i/>
          <w:sz w:val="28"/>
          <w:szCs w:val="28"/>
        </w:rPr>
        <w:t>Библионочь»</w:t>
      </w:r>
      <w:r w:rsidRPr="00384DB5">
        <w:rPr>
          <w:sz w:val="28"/>
          <w:szCs w:val="28"/>
        </w:rPr>
        <w:t>,  городской интеллектуальный турнир «</w:t>
      </w:r>
      <w:r w:rsidRPr="00384DB5">
        <w:rPr>
          <w:b/>
          <w:i/>
          <w:sz w:val="28"/>
          <w:szCs w:val="28"/>
        </w:rPr>
        <w:t>Самый умный»,</w:t>
      </w:r>
      <w:r w:rsidRPr="00384DB5">
        <w:rPr>
          <w:sz w:val="28"/>
          <w:szCs w:val="28"/>
        </w:rPr>
        <w:t xml:space="preserve"> библиотечные акции </w:t>
      </w:r>
      <w:r w:rsidRPr="00384DB5">
        <w:rPr>
          <w:b/>
          <w:i/>
          <w:sz w:val="28"/>
          <w:szCs w:val="28"/>
        </w:rPr>
        <w:t xml:space="preserve"> «Оранжевое настроение!», «Секунды чтения», «Читающая скамейка»,  фестиваль- конкурс «Самая обаятельная и привлекательная Баба - Яга</w:t>
      </w:r>
      <w:r w:rsidRPr="00384DB5">
        <w:rPr>
          <w:sz w:val="28"/>
          <w:szCs w:val="28"/>
        </w:rPr>
        <w:t>» и формы массовой работы для читателей: день здоровья в библиотеке, день краеведческой книги, квест-игры, буклеты-викторины, экологические рандеву  и другие.</w:t>
      </w:r>
    </w:p>
    <w:p w:rsidR="003530CE" w:rsidRPr="00384DB5" w:rsidRDefault="003530CE" w:rsidP="00C90274">
      <w:pPr>
        <w:spacing w:after="0" w:line="240" w:lineRule="auto"/>
        <w:rPr>
          <w:rFonts w:ascii="Times New Roman" w:hAnsi="Times New Roman" w:cs="Times New Roman"/>
          <w:bCs/>
          <w:sz w:val="28"/>
          <w:szCs w:val="28"/>
        </w:rPr>
      </w:pPr>
    </w:p>
    <w:p w:rsidR="00A4406C" w:rsidRPr="00384DB5" w:rsidRDefault="00A4406C" w:rsidP="00C90274">
      <w:pPr>
        <w:spacing w:after="0" w:line="240" w:lineRule="auto"/>
        <w:rPr>
          <w:rFonts w:ascii="Times New Roman" w:hAnsi="Times New Roman" w:cs="Times New Roman"/>
          <w:b/>
          <w:sz w:val="28"/>
          <w:szCs w:val="28"/>
          <w:u w:val="single"/>
        </w:rPr>
      </w:pPr>
      <w:r w:rsidRPr="00384DB5">
        <w:rPr>
          <w:rFonts w:ascii="Times New Roman" w:hAnsi="Times New Roman" w:cs="Times New Roman"/>
          <w:b/>
          <w:bCs/>
          <w:sz w:val="28"/>
          <w:szCs w:val="28"/>
        </w:rPr>
        <w:t xml:space="preserve">      </w:t>
      </w:r>
      <w:r w:rsidRPr="00384DB5">
        <w:rPr>
          <w:rFonts w:ascii="Times New Roman" w:hAnsi="Times New Roman" w:cs="Times New Roman"/>
          <w:b/>
          <w:bCs/>
          <w:sz w:val="28"/>
          <w:szCs w:val="28"/>
          <w:u w:val="single"/>
        </w:rPr>
        <w:t>Историко-краеведческий музей</w:t>
      </w:r>
    </w:p>
    <w:p w:rsidR="00A4406C" w:rsidRPr="00384DB5" w:rsidRDefault="00A4406C" w:rsidP="00C90274">
      <w:pPr>
        <w:spacing w:after="0" w:line="240" w:lineRule="auto"/>
        <w:ind w:firstLine="550"/>
        <w:jc w:val="both"/>
        <w:rPr>
          <w:rFonts w:ascii="Times New Roman" w:hAnsi="Times New Roman" w:cs="Times New Roman"/>
          <w:sz w:val="28"/>
          <w:szCs w:val="28"/>
        </w:rPr>
      </w:pPr>
      <w:r w:rsidRPr="00384DB5">
        <w:rPr>
          <w:rFonts w:ascii="Times New Roman" w:hAnsi="Times New Roman" w:cs="Times New Roman"/>
          <w:b/>
          <w:sz w:val="28"/>
          <w:szCs w:val="28"/>
        </w:rPr>
        <w:t>Структура музея</w:t>
      </w:r>
      <w:r w:rsidRPr="00384DB5">
        <w:rPr>
          <w:rFonts w:ascii="Times New Roman" w:hAnsi="Times New Roman" w:cs="Times New Roman"/>
          <w:sz w:val="28"/>
          <w:szCs w:val="28"/>
        </w:rPr>
        <w:t>:</w:t>
      </w:r>
    </w:p>
    <w:p w:rsidR="00A4406C" w:rsidRPr="00384DB5" w:rsidRDefault="00A4406C" w:rsidP="00C90274">
      <w:pPr>
        <w:numPr>
          <w:ilvl w:val="0"/>
          <w:numId w:val="4"/>
        </w:numPr>
        <w:tabs>
          <w:tab w:val="clear" w:pos="720"/>
          <w:tab w:val="num" w:pos="0"/>
        </w:tabs>
        <w:spacing w:after="0" w:line="240" w:lineRule="auto"/>
        <w:ind w:left="0" w:firstLine="550"/>
        <w:jc w:val="both"/>
        <w:rPr>
          <w:rFonts w:ascii="Times New Roman" w:hAnsi="Times New Roman" w:cs="Times New Roman"/>
          <w:sz w:val="28"/>
          <w:szCs w:val="28"/>
        </w:rPr>
      </w:pPr>
      <w:r w:rsidRPr="00384DB5">
        <w:rPr>
          <w:rFonts w:ascii="Times New Roman" w:hAnsi="Times New Roman" w:cs="Times New Roman"/>
          <w:sz w:val="28"/>
          <w:szCs w:val="28"/>
        </w:rPr>
        <w:t>директор;</w:t>
      </w:r>
    </w:p>
    <w:p w:rsidR="00A4406C" w:rsidRPr="00384DB5" w:rsidRDefault="00A4406C" w:rsidP="00C90274">
      <w:pPr>
        <w:numPr>
          <w:ilvl w:val="0"/>
          <w:numId w:val="4"/>
        </w:numPr>
        <w:tabs>
          <w:tab w:val="clear" w:pos="720"/>
          <w:tab w:val="num" w:pos="0"/>
        </w:tabs>
        <w:spacing w:after="0" w:line="240" w:lineRule="auto"/>
        <w:ind w:left="0" w:firstLine="550"/>
        <w:jc w:val="both"/>
        <w:rPr>
          <w:rFonts w:ascii="Times New Roman" w:hAnsi="Times New Roman" w:cs="Times New Roman"/>
          <w:sz w:val="28"/>
          <w:szCs w:val="28"/>
        </w:rPr>
      </w:pPr>
      <w:r w:rsidRPr="00384DB5">
        <w:rPr>
          <w:rFonts w:ascii="Times New Roman" w:hAnsi="Times New Roman" w:cs="Times New Roman"/>
          <w:sz w:val="28"/>
          <w:szCs w:val="28"/>
        </w:rPr>
        <w:t>научно-просветительский отдел, в составе заведующего научно-просветительского отдела и научного сотрудника;</w:t>
      </w:r>
    </w:p>
    <w:p w:rsidR="00A4406C" w:rsidRPr="00384DB5" w:rsidRDefault="00A4406C" w:rsidP="00C90274">
      <w:pPr>
        <w:numPr>
          <w:ilvl w:val="0"/>
          <w:numId w:val="4"/>
        </w:numPr>
        <w:tabs>
          <w:tab w:val="clear" w:pos="720"/>
          <w:tab w:val="num" w:pos="0"/>
        </w:tabs>
        <w:spacing w:after="0" w:line="240" w:lineRule="auto"/>
        <w:ind w:left="0" w:firstLine="550"/>
        <w:jc w:val="both"/>
        <w:rPr>
          <w:rFonts w:ascii="Times New Roman" w:hAnsi="Times New Roman" w:cs="Times New Roman"/>
          <w:sz w:val="28"/>
          <w:szCs w:val="28"/>
        </w:rPr>
      </w:pPr>
      <w:r w:rsidRPr="00384DB5">
        <w:rPr>
          <w:rFonts w:ascii="Times New Roman" w:hAnsi="Times New Roman" w:cs="Times New Roman"/>
          <w:sz w:val="28"/>
          <w:szCs w:val="28"/>
        </w:rPr>
        <w:t>фондовый отдел, в лице главного хранителя;</w:t>
      </w:r>
    </w:p>
    <w:p w:rsidR="00A4406C" w:rsidRPr="00384DB5" w:rsidRDefault="00A4406C" w:rsidP="00C90274">
      <w:pPr>
        <w:numPr>
          <w:ilvl w:val="0"/>
          <w:numId w:val="4"/>
        </w:numPr>
        <w:tabs>
          <w:tab w:val="clear" w:pos="720"/>
          <w:tab w:val="num" w:pos="0"/>
        </w:tabs>
        <w:spacing w:after="0" w:line="240" w:lineRule="auto"/>
        <w:ind w:left="0" w:firstLine="550"/>
        <w:jc w:val="both"/>
        <w:rPr>
          <w:rFonts w:ascii="Times New Roman" w:hAnsi="Times New Roman" w:cs="Times New Roman"/>
          <w:sz w:val="28"/>
          <w:szCs w:val="28"/>
        </w:rPr>
      </w:pPr>
      <w:r w:rsidRPr="00384DB5">
        <w:rPr>
          <w:rFonts w:ascii="Times New Roman" w:hAnsi="Times New Roman" w:cs="Times New Roman"/>
          <w:sz w:val="28"/>
          <w:szCs w:val="28"/>
        </w:rPr>
        <w:t>административно-хозяйственный отдел, в составе: смотритель музейный, кассир билетный, гардеробщик, художник-оформитель, рабочий по комплексному обслуживанию ремонту зданий, дворник, уборщик служебных помещений.</w:t>
      </w:r>
    </w:p>
    <w:p w:rsidR="00A4406C" w:rsidRPr="00384DB5" w:rsidRDefault="00A4406C" w:rsidP="00C90274">
      <w:pPr>
        <w:spacing w:after="0" w:line="240" w:lineRule="auto"/>
        <w:ind w:firstLine="284"/>
        <w:rPr>
          <w:rFonts w:ascii="Times New Roman" w:eastAsia="Times New Roman" w:hAnsi="Times New Roman" w:cs="Times New Roman"/>
          <w:sz w:val="28"/>
          <w:szCs w:val="28"/>
          <w:lang w:eastAsia="ru-RU"/>
        </w:rPr>
      </w:pPr>
      <w:r w:rsidRPr="00384DB5">
        <w:rPr>
          <w:rFonts w:ascii="Times New Roman" w:eastAsia="Times New Roman" w:hAnsi="Times New Roman" w:cs="Times New Roman"/>
          <w:sz w:val="28"/>
          <w:szCs w:val="28"/>
          <w:lang w:eastAsia="ru-RU"/>
        </w:rPr>
        <w:t>С 2014 года структура музея, штатная численность не изменялась и составляет 8,5 ед.</w:t>
      </w:r>
    </w:p>
    <w:p w:rsidR="00A4406C" w:rsidRPr="00384DB5" w:rsidRDefault="00A4406C" w:rsidP="00C90274">
      <w:pPr>
        <w:spacing w:after="0" w:line="240" w:lineRule="auto"/>
        <w:ind w:firstLine="284"/>
        <w:rPr>
          <w:rFonts w:ascii="Times New Roman" w:eastAsia="Times New Roman" w:hAnsi="Times New Roman" w:cs="Times New Roman"/>
          <w:sz w:val="28"/>
          <w:szCs w:val="28"/>
          <w:lang w:eastAsia="ru-RU"/>
        </w:rPr>
      </w:pPr>
      <w:r w:rsidRPr="00384DB5">
        <w:rPr>
          <w:rFonts w:ascii="Times New Roman" w:eastAsia="Times New Roman" w:hAnsi="Times New Roman" w:cs="Times New Roman"/>
          <w:sz w:val="28"/>
          <w:szCs w:val="28"/>
          <w:lang w:eastAsia="ru-RU"/>
        </w:rPr>
        <w:t>На базе музея проводиться методическая работа:</w:t>
      </w:r>
    </w:p>
    <w:p w:rsidR="00A4406C" w:rsidRPr="00384DB5" w:rsidRDefault="00A4406C" w:rsidP="00C90274">
      <w:pPr>
        <w:spacing w:after="0" w:line="240" w:lineRule="auto"/>
        <w:ind w:firstLine="284"/>
        <w:rPr>
          <w:rFonts w:ascii="Times New Roman" w:eastAsia="Times New Roman" w:hAnsi="Times New Roman" w:cs="Times New Roman"/>
          <w:sz w:val="28"/>
          <w:szCs w:val="28"/>
          <w:lang w:eastAsia="ru-RU"/>
        </w:rPr>
      </w:pPr>
      <w:r w:rsidRPr="00384DB5">
        <w:rPr>
          <w:rFonts w:ascii="Times New Roman" w:eastAsia="Times New Roman" w:hAnsi="Times New Roman" w:cs="Times New Roman"/>
          <w:sz w:val="28"/>
          <w:szCs w:val="28"/>
          <w:lang w:eastAsia="ru-RU"/>
        </w:rPr>
        <w:t>-проведение лекций;</w:t>
      </w:r>
    </w:p>
    <w:p w:rsidR="00A4406C" w:rsidRPr="00384DB5" w:rsidRDefault="00A4406C" w:rsidP="00C90274">
      <w:pPr>
        <w:spacing w:after="0" w:line="240" w:lineRule="auto"/>
        <w:ind w:firstLine="284"/>
        <w:rPr>
          <w:rFonts w:ascii="Times New Roman" w:eastAsia="Times New Roman" w:hAnsi="Times New Roman" w:cs="Times New Roman"/>
          <w:sz w:val="28"/>
          <w:szCs w:val="28"/>
          <w:lang w:eastAsia="ru-RU"/>
        </w:rPr>
      </w:pPr>
      <w:r w:rsidRPr="00384DB5">
        <w:rPr>
          <w:rFonts w:ascii="Times New Roman" w:eastAsia="Times New Roman" w:hAnsi="Times New Roman" w:cs="Times New Roman"/>
          <w:sz w:val="28"/>
          <w:szCs w:val="28"/>
          <w:lang w:eastAsia="ru-RU"/>
        </w:rPr>
        <w:t>-выдача исторических справок и научной информации жителям города по запросу.</w:t>
      </w:r>
    </w:p>
    <w:p w:rsidR="00A4406C" w:rsidRPr="00384DB5" w:rsidRDefault="00A4406C" w:rsidP="00C90274">
      <w:pPr>
        <w:spacing w:after="0" w:line="240" w:lineRule="auto"/>
        <w:ind w:firstLine="567"/>
        <w:jc w:val="both"/>
        <w:rPr>
          <w:rFonts w:ascii="Times New Roman" w:eastAsia="Times New Roman" w:hAnsi="Times New Roman" w:cs="Times New Roman"/>
          <w:sz w:val="28"/>
          <w:szCs w:val="28"/>
          <w:lang w:eastAsia="ru-RU"/>
        </w:rPr>
      </w:pPr>
      <w:r w:rsidRPr="00384DB5">
        <w:rPr>
          <w:rFonts w:ascii="Times New Roman" w:eastAsia="Times New Roman" w:hAnsi="Times New Roman" w:cs="Times New Roman"/>
          <w:sz w:val="28"/>
          <w:szCs w:val="28"/>
          <w:lang w:eastAsia="ru-RU"/>
        </w:rPr>
        <w:t>В течение 2016 года составлено 2 и прочитано 12 лекций</w:t>
      </w:r>
      <w:r w:rsidRPr="00384DB5">
        <w:rPr>
          <w:rFonts w:ascii="Times New Roman" w:eastAsia="Times New Roman" w:hAnsi="Times New Roman" w:cs="Times New Roman"/>
          <w:b/>
          <w:sz w:val="32"/>
          <w:szCs w:val="32"/>
          <w:lang w:eastAsia="ru-RU"/>
        </w:rPr>
        <w:t xml:space="preserve"> </w:t>
      </w:r>
      <w:r w:rsidRPr="00384DB5">
        <w:rPr>
          <w:rFonts w:ascii="Times New Roman" w:eastAsia="Times New Roman" w:hAnsi="Times New Roman" w:cs="Times New Roman"/>
          <w:sz w:val="28"/>
          <w:szCs w:val="28"/>
          <w:lang w:eastAsia="ru-RU"/>
        </w:rPr>
        <w:t>в учебных учреждениях города Усть-Катава по следующим темам:</w:t>
      </w:r>
    </w:p>
    <w:p w:rsidR="00A4406C" w:rsidRPr="00384DB5" w:rsidRDefault="00A4406C" w:rsidP="00C90274">
      <w:pPr>
        <w:spacing w:after="0" w:line="240" w:lineRule="auto"/>
        <w:jc w:val="both"/>
        <w:rPr>
          <w:rFonts w:ascii="Times New Roman" w:eastAsia="Times New Roman" w:hAnsi="Times New Roman" w:cs="Times New Roman"/>
          <w:sz w:val="28"/>
          <w:szCs w:val="28"/>
          <w:lang w:eastAsia="ru-RU"/>
        </w:rPr>
      </w:pPr>
      <w:r w:rsidRPr="00384DB5">
        <w:rPr>
          <w:rFonts w:ascii="Times New Roman" w:eastAsia="Times New Roman" w:hAnsi="Times New Roman" w:cs="Times New Roman"/>
          <w:sz w:val="28"/>
          <w:szCs w:val="28"/>
          <w:lang w:eastAsia="ru-RU"/>
        </w:rPr>
        <w:lastRenderedPageBreak/>
        <w:t xml:space="preserve">1. </w:t>
      </w:r>
      <w:r w:rsidRPr="00384DB5">
        <w:rPr>
          <w:rFonts w:ascii="Times New Roman" w:eastAsia="Times New Roman" w:hAnsi="Times New Roman" w:cs="Times New Roman"/>
          <w:sz w:val="28"/>
          <w:szCs w:val="28"/>
          <w:u w:val="single"/>
          <w:lang w:eastAsia="ru-RU"/>
        </w:rPr>
        <w:t>«Герои войн ХХ века»</w:t>
      </w:r>
      <w:r w:rsidRPr="00384DB5">
        <w:rPr>
          <w:rFonts w:ascii="Times New Roman" w:eastAsia="Times New Roman" w:hAnsi="Times New Roman" w:cs="Times New Roman"/>
          <w:sz w:val="28"/>
          <w:szCs w:val="28"/>
          <w:lang w:eastAsia="ru-RU"/>
        </w:rPr>
        <w:t xml:space="preserve"> для студентов УКИТТ, присутствовало -  30 человек (25.02.2016); 30 человек (01.04.2016); 30 человек (06.04.2016). </w:t>
      </w:r>
    </w:p>
    <w:p w:rsidR="00A4406C" w:rsidRPr="00384DB5" w:rsidRDefault="00A4406C" w:rsidP="00C90274">
      <w:pPr>
        <w:spacing w:after="0" w:line="240" w:lineRule="auto"/>
        <w:jc w:val="both"/>
        <w:rPr>
          <w:rFonts w:ascii="Times New Roman" w:eastAsia="Times New Roman" w:hAnsi="Times New Roman" w:cs="Times New Roman"/>
          <w:sz w:val="28"/>
          <w:szCs w:val="28"/>
          <w:lang w:eastAsia="ru-RU"/>
        </w:rPr>
      </w:pPr>
      <w:r w:rsidRPr="00384DB5">
        <w:rPr>
          <w:rFonts w:ascii="Times New Roman" w:eastAsia="Times New Roman" w:hAnsi="Times New Roman" w:cs="Times New Roman"/>
          <w:sz w:val="28"/>
          <w:szCs w:val="28"/>
          <w:lang w:eastAsia="ru-RU"/>
        </w:rPr>
        <w:t xml:space="preserve">2. </w:t>
      </w:r>
      <w:r w:rsidRPr="00384DB5">
        <w:rPr>
          <w:rFonts w:ascii="Times New Roman" w:eastAsia="Times New Roman" w:hAnsi="Times New Roman" w:cs="Times New Roman"/>
          <w:sz w:val="28"/>
          <w:szCs w:val="28"/>
          <w:u w:val="single"/>
          <w:lang w:eastAsia="ru-RU"/>
        </w:rPr>
        <w:t>«История появления русских народных сказок»</w:t>
      </w:r>
      <w:r w:rsidRPr="00384DB5">
        <w:rPr>
          <w:rFonts w:ascii="Times New Roman" w:eastAsia="Times New Roman" w:hAnsi="Times New Roman" w:cs="Times New Roman"/>
          <w:sz w:val="28"/>
          <w:szCs w:val="28"/>
          <w:lang w:eastAsia="ru-RU"/>
        </w:rPr>
        <w:t xml:space="preserve"> для учащихся детских садов города Усть-Катава, присутствовало – 30 человек (23.08.2016); 30 человек (23.08.2016); 30 человек (23.08.2016); 30 человек (24.08.2016); 30 человек (24.08.2016); 30 человек (24.08.2016); 30 человек (26.08.2016); 30 человек (26.08.2016); 30 человек (26.08.2016).</w:t>
      </w:r>
    </w:p>
    <w:p w:rsidR="00C90274" w:rsidRPr="00384DB5" w:rsidRDefault="00C90274" w:rsidP="00C90274">
      <w:pPr>
        <w:spacing w:after="0" w:line="240" w:lineRule="auto"/>
        <w:jc w:val="both"/>
        <w:rPr>
          <w:rFonts w:ascii="Times New Roman" w:eastAsia="Times New Roman" w:hAnsi="Times New Roman" w:cs="Times New Roman"/>
          <w:sz w:val="28"/>
          <w:szCs w:val="28"/>
          <w:lang w:eastAsia="ru-RU"/>
        </w:rPr>
      </w:pPr>
    </w:p>
    <w:p w:rsidR="00A4406C" w:rsidRPr="00384DB5" w:rsidRDefault="00A4406C" w:rsidP="00C90274">
      <w:pPr>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u w:val="single"/>
        </w:rPr>
        <w:t>Система управления</w:t>
      </w:r>
      <w:r w:rsidRPr="00384DB5">
        <w:rPr>
          <w:rFonts w:ascii="Times New Roman" w:hAnsi="Times New Roman" w:cs="Times New Roman"/>
          <w:sz w:val="28"/>
          <w:szCs w:val="28"/>
        </w:rPr>
        <w:t>.</w:t>
      </w:r>
    </w:p>
    <w:p w:rsidR="00A4406C" w:rsidRPr="00384DB5" w:rsidRDefault="00A4406C" w:rsidP="00C90274">
      <w:pPr>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b/>
          <w:sz w:val="28"/>
          <w:szCs w:val="28"/>
        </w:rPr>
        <w:t>Управление МКУК ЦКС</w:t>
      </w:r>
      <w:r w:rsidRPr="00384DB5">
        <w:rPr>
          <w:rFonts w:ascii="Times New Roman" w:hAnsi="Times New Roman" w:cs="Times New Roman"/>
          <w:sz w:val="28"/>
          <w:szCs w:val="28"/>
        </w:rPr>
        <w:t xml:space="preserve"> осуществляет директор.</w:t>
      </w:r>
    </w:p>
    <w:p w:rsidR="00A4406C" w:rsidRPr="00384DB5" w:rsidRDefault="00A4406C" w:rsidP="00C90274">
      <w:pPr>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Обеспечение работы хозяйственного  отдела осуществляет заместитель директора.</w:t>
      </w:r>
    </w:p>
    <w:p w:rsidR="00A4406C" w:rsidRPr="00384DB5" w:rsidRDefault="00A4406C" w:rsidP="00554AC0">
      <w:pPr>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Обеспечение работы творческих коллективов и проведение массовых мероприятий осуществляет художественный руководитель.</w:t>
      </w:r>
    </w:p>
    <w:p w:rsidR="00A4406C" w:rsidRPr="00384DB5" w:rsidRDefault="00A4406C" w:rsidP="00C90274">
      <w:pPr>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u w:val="single"/>
        </w:rPr>
        <w:t>Методическое обеспечение</w:t>
      </w:r>
      <w:r w:rsidRPr="00384DB5">
        <w:rPr>
          <w:rFonts w:ascii="Times New Roman" w:hAnsi="Times New Roman" w:cs="Times New Roman"/>
          <w:sz w:val="28"/>
          <w:szCs w:val="28"/>
        </w:rPr>
        <w:t>.</w:t>
      </w:r>
    </w:p>
    <w:p w:rsidR="00A4406C" w:rsidRPr="00384DB5" w:rsidRDefault="00A4406C" w:rsidP="00C90274">
      <w:pPr>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 xml:space="preserve">Методическое обеспечение деятельности МКУК ЦКС осуществляет 1 методист. </w:t>
      </w:r>
    </w:p>
    <w:p w:rsidR="00A4406C" w:rsidRPr="00384DB5" w:rsidRDefault="00A4406C" w:rsidP="00C90274">
      <w:pPr>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Задачами является создание условий для организации культурного досуга, отдыха жителей Усть-Катавского городского округа, удовлетворение потребностей населения в сохранении и развитии традиционного народного художественного творчества и любительского искусства.</w:t>
      </w:r>
    </w:p>
    <w:p w:rsidR="00A4406C" w:rsidRPr="00384DB5" w:rsidRDefault="00A4406C" w:rsidP="00C90274">
      <w:pPr>
        <w:spacing w:after="0" w:line="240" w:lineRule="auto"/>
        <w:ind w:firstLine="567"/>
        <w:contextualSpacing/>
        <w:jc w:val="both"/>
        <w:rPr>
          <w:rFonts w:ascii="Times New Roman" w:hAnsi="Times New Roman" w:cs="Times New Roman"/>
          <w:sz w:val="28"/>
          <w:szCs w:val="28"/>
        </w:rPr>
      </w:pPr>
      <w:r w:rsidRPr="00384DB5">
        <w:rPr>
          <w:rFonts w:ascii="Times New Roman" w:hAnsi="Times New Roman" w:cs="Times New Roman"/>
          <w:sz w:val="28"/>
          <w:szCs w:val="28"/>
        </w:rPr>
        <w:t xml:space="preserve">Основным направлением работы методиста является оказание консультативной, методической и организационно творческой помощи в подготовке и проведении культурно-досуговых мероприятий. Изучение, обобщение и распространение опыта культурно-массовой, культурно-воспитательной, культурно-зрелищной работы. </w:t>
      </w:r>
    </w:p>
    <w:p w:rsidR="00A4406C" w:rsidRPr="00384DB5" w:rsidRDefault="00A4406C" w:rsidP="00C90274">
      <w:pPr>
        <w:spacing w:after="0" w:line="240" w:lineRule="auto"/>
        <w:contextualSpacing/>
        <w:jc w:val="both"/>
        <w:rPr>
          <w:rFonts w:ascii="Times New Roman" w:eastAsia="Calibri" w:hAnsi="Times New Roman" w:cs="Times New Roman"/>
          <w:sz w:val="28"/>
          <w:szCs w:val="28"/>
        </w:rPr>
      </w:pPr>
      <w:r w:rsidRPr="00384DB5">
        <w:rPr>
          <w:rFonts w:ascii="Times New Roman" w:hAnsi="Times New Roman" w:cs="Times New Roman"/>
          <w:sz w:val="28"/>
          <w:szCs w:val="28"/>
        </w:rPr>
        <w:t xml:space="preserve">  -15.01.2016 г.- методистом Колечкиной Т.А. для </w:t>
      </w:r>
      <w:r w:rsidRPr="00384DB5">
        <w:rPr>
          <w:rFonts w:ascii="Times New Roman" w:eastAsia="Calibri" w:hAnsi="Times New Roman" w:cs="Times New Roman"/>
          <w:sz w:val="28"/>
          <w:szCs w:val="28"/>
        </w:rPr>
        <w:t xml:space="preserve"> заведующих  клубов, был проведен методический день по заполнению и сдачи  отчетов по форме 7НК и Муниципальному заданию. </w:t>
      </w:r>
    </w:p>
    <w:p w:rsidR="00A4406C" w:rsidRPr="00384DB5" w:rsidRDefault="00A4406C" w:rsidP="00C90274">
      <w:pPr>
        <w:spacing w:after="0" w:line="240" w:lineRule="auto"/>
        <w:contextualSpacing/>
        <w:jc w:val="both"/>
        <w:rPr>
          <w:rFonts w:ascii="Times New Roman" w:hAnsi="Times New Roman" w:cs="Times New Roman"/>
          <w:sz w:val="28"/>
          <w:szCs w:val="28"/>
        </w:rPr>
      </w:pPr>
      <w:r w:rsidRPr="00384DB5">
        <w:rPr>
          <w:rFonts w:ascii="Times New Roman" w:eastAsia="Calibri" w:hAnsi="Times New Roman" w:cs="Times New Roman"/>
          <w:sz w:val="28"/>
          <w:szCs w:val="28"/>
        </w:rPr>
        <w:t xml:space="preserve">   -1.02.2016 г.- методистом Колечкиной Т.А. </w:t>
      </w:r>
      <w:r w:rsidRPr="00384DB5">
        <w:rPr>
          <w:rFonts w:ascii="Times New Roman" w:hAnsi="Times New Roman" w:cs="Times New Roman"/>
          <w:sz w:val="28"/>
          <w:szCs w:val="28"/>
        </w:rPr>
        <w:t xml:space="preserve"> для </w:t>
      </w:r>
      <w:r w:rsidRPr="00384DB5">
        <w:rPr>
          <w:rFonts w:ascii="Times New Roman" w:eastAsia="Calibri" w:hAnsi="Times New Roman" w:cs="Times New Roman"/>
          <w:sz w:val="28"/>
          <w:szCs w:val="28"/>
        </w:rPr>
        <w:t xml:space="preserve"> заведующих  клубов, был организован  методический день по отчетности  и статистике  за месяц и по кварталам. Итоги работы МКУК ЦКС  за 2015 год.</w:t>
      </w:r>
    </w:p>
    <w:p w:rsidR="00A4406C" w:rsidRPr="00384DB5" w:rsidRDefault="00A4406C" w:rsidP="00C90274">
      <w:pPr>
        <w:spacing w:after="0" w:line="240" w:lineRule="auto"/>
        <w:contextualSpacing/>
        <w:jc w:val="both"/>
        <w:rPr>
          <w:rFonts w:ascii="Times New Roman" w:hAnsi="Times New Roman" w:cs="Times New Roman"/>
          <w:sz w:val="28"/>
          <w:szCs w:val="28"/>
        </w:rPr>
      </w:pPr>
      <w:r w:rsidRPr="00384DB5">
        <w:rPr>
          <w:rFonts w:ascii="Times New Roman" w:hAnsi="Times New Roman" w:cs="Times New Roman"/>
          <w:sz w:val="28"/>
          <w:szCs w:val="28"/>
        </w:rPr>
        <w:t xml:space="preserve">   -10.03.2016 г.- специалист   Виноградова Е.А. посетила  методический  день по теме «Показатели результативности работы клубных учреждений Челябинской области по культурно-досуговой деятельности, любительскому художественному творчеству, традиционным ремеслам по итогам 2015 года», организованный  Областным центром народного творчества, программой которого рассматривались  следующие вопросы:</w:t>
      </w:r>
    </w:p>
    <w:p w:rsidR="00A4406C" w:rsidRPr="00384DB5" w:rsidRDefault="00A4406C" w:rsidP="00C90274">
      <w:pPr>
        <w:spacing w:after="0" w:line="240" w:lineRule="auto"/>
        <w:contextualSpacing/>
        <w:jc w:val="both"/>
        <w:rPr>
          <w:rFonts w:ascii="Times New Roman" w:hAnsi="Times New Roman" w:cs="Times New Roman"/>
          <w:sz w:val="28"/>
          <w:szCs w:val="28"/>
        </w:rPr>
      </w:pPr>
      <w:r w:rsidRPr="00384DB5">
        <w:rPr>
          <w:rFonts w:ascii="Times New Roman" w:hAnsi="Times New Roman" w:cs="Times New Roman"/>
          <w:sz w:val="28"/>
          <w:szCs w:val="28"/>
        </w:rPr>
        <w:t>-Анализ рейтинговых фестивалей ОГБУК «ЧГЦНТ» по итогам 2015 г.;</w:t>
      </w:r>
    </w:p>
    <w:p w:rsidR="00A4406C" w:rsidRPr="00384DB5" w:rsidRDefault="00A4406C" w:rsidP="00C90274">
      <w:pPr>
        <w:spacing w:after="0" w:line="240" w:lineRule="auto"/>
        <w:contextualSpacing/>
        <w:jc w:val="both"/>
        <w:rPr>
          <w:rFonts w:ascii="Times New Roman" w:hAnsi="Times New Roman" w:cs="Times New Roman"/>
          <w:sz w:val="28"/>
          <w:szCs w:val="28"/>
        </w:rPr>
      </w:pPr>
      <w:r w:rsidRPr="00384DB5">
        <w:rPr>
          <w:rFonts w:ascii="Times New Roman" w:hAnsi="Times New Roman" w:cs="Times New Roman"/>
          <w:sz w:val="28"/>
          <w:szCs w:val="28"/>
        </w:rPr>
        <w:t>-Ресурсы муниципальных образований Челябинской области в развитии традиционной ремесленной культуры;</w:t>
      </w:r>
    </w:p>
    <w:p w:rsidR="00A4406C" w:rsidRPr="00384DB5" w:rsidRDefault="00A4406C" w:rsidP="00C90274">
      <w:pPr>
        <w:spacing w:after="0" w:line="240" w:lineRule="auto"/>
        <w:contextualSpacing/>
        <w:jc w:val="both"/>
        <w:rPr>
          <w:rFonts w:ascii="Times New Roman" w:hAnsi="Times New Roman" w:cs="Times New Roman"/>
          <w:sz w:val="28"/>
          <w:szCs w:val="28"/>
        </w:rPr>
      </w:pPr>
      <w:r w:rsidRPr="00384DB5">
        <w:rPr>
          <w:rFonts w:ascii="Times New Roman" w:hAnsi="Times New Roman" w:cs="Times New Roman"/>
          <w:sz w:val="28"/>
          <w:szCs w:val="28"/>
        </w:rPr>
        <w:t>-Формирование доступной среды для инвалидов различной категории в учреждениях культуры клубного типа;</w:t>
      </w:r>
    </w:p>
    <w:p w:rsidR="00A4406C" w:rsidRPr="00384DB5" w:rsidRDefault="00A4406C" w:rsidP="00C90274">
      <w:pPr>
        <w:spacing w:after="0" w:line="240" w:lineRule="auto"/>
        <w:contextualSpacing/>
        <w:jc w:val="both"/>
        <w:rPr>
          <w:rFonts w:ascii="Times New Roman" w:hAnsi="Times New Roman" w:cs="Times New Roman"/>
          <w:sz w:val="28"/>
          <w:szCs w:val="28"/>
        </w:rPr>
      </w:pPr>
      <w:r w:rsidRPr="00384DB5">
        <w:rPr>
          <w:rFonts w:ascii="Times New Roman" w:hAnsi="Times New Roman" w:cs="Times New Roman"/>
          <w:sz w:val="28"/>
          <w:szCs w:val="28"/>
        </w:rPr>
        <w:t>-Информация специалистов о прошедших и предстоящих областных творческих акциях.</w:t>
      </w:r>
    </w:p>
    <w:p w:rsidR="00A4406C" w:rsidRPr="00384DB5" w:rsidRDefault="00A4406C" w:rsidP="00C90274">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lastRenderedPageBreak/>
        <w:t xml:space="preserve">   - 27.08.2016 г.- художественный руководитель Холина Е.Б. приняла участие  </w:t>
      </w:r>
      <w:r w:rsidR="00C90274" w:rsidRPr="00384DB5">
        <w:rPr>
          <w:rFonts w:ascii="Times New Roman" w:hAnsi="Times New Roman" w:cs="Times New Roman"/>
          <w:sz w:val="28"/>
          <w:szCs w:val="28"/>
        </w:rPr>
        <w:t xml:space="preserve">                                 </w:t>
      </w:r>
      <w:r w:rsidRPr="00384DB5">
        <w:rPr>
          <w:rFonts w:ascii="Times New Roman" w:hAnsi="Times New Roman" w:cs="Times New Roman"/>
          <w:sz w:val="28"/>
          <w:szCs w:val="28"/>
        </w:rPr>
        <w:t xml:space="preserve">в  </w:t>
      </w:r>
      <w:r w:rsidRPr="00384DB5">
        <w:rPr>
          <w:rFonts w:ascii="Times New Roman" w:hAnsi="Times New Roman" w:cs="Times New Roman"/>
          <w:sz w:val="28"/>
          <w:szCs w:val="28"/>
          <w:lang w:val="en-US"/>
        </w:rPr>
        <w:t>I</w:t>
      </w:r>
      <w:r w:rsidRPr="00384DB5">
        <w:rPr>
          <w:rFonts w:ascii="Times New Roman" w:hAnsi="Times New Roman" w:cs="Times New Roman"/>
          <w:sz w:val="28"/>
          <w:szCs w:val="28"/>
        </w:rPr>
        <w:t xml:space="preserve"> –м областном форуме «Кино на Южном Урале: История. Современность. Новые горизонты»,  место проведения с. Кундравы,  Чебаркульского муниципального района.</w:t>
      </w:r>
    </w:p>
    <w:p w:rsidR="00A4406C" w:rsidRPr="00384DB5" w:rsidRDefault="00A4406C" w:rsidP="00C90274">
      <w:pPr>
        <w:spacing w:after="0" w:line="240" w:lineRule="auto"/>
        <w:contextualSpacing/>
        <w:jc w:val="both"/>
        <w:rPr>
          <w:rFonts w:ascii="Times New Roman" w:eastAsia="Calibri" w:hAnsi="Times New Roman" w:cs="Times New Roman"/>
          <w:sz w:val="28"/>
          <w:szCs w:val="28"/>
        </w:rPr>
      </w:pPr>
      <w:r w:rsidRPr="00384DB5">
        <w:rPr>
          <w:rFonts w:ascii="Times New Roman" w:hAnsi="Times New Roman" w:cs="Times New Roman"/>
          <w:sz w:val="28"/>
          <w:szCs w:val="28"/>
        </w:rPr>
        <w:t xml:space="preserve">  -</w:t>
      </w:r>
      <w:r w:rsidRPr="00384DB5">
        <w:rPr>
          <w:rFonts w:ascii="Times New Roman" w:eastAsia="Calibri" w:hAnsi="Times New Roman" w:cs="Times New Roman"/>
          <w:sz w:val="28"/>
          <w:szCs w:val="28"/>
        </w:rPr>
        <w:t xml:space="preserve"> </w:t>
      </w:r>
      <w:r w:rsidRPr="00384DB5">
        <w:rPr>
          <w:rFonts w:ascii="Times New Roman" w:hAnsi="Times New Roman" w:cs="Times New Roman"/>
          <w:sz w:val="28"/>
          <w:szCs w:val="28"/>
        </w:rPr>
        <w:t>21.11.2016 г.</w:t>
      </w:r>
      <w:r w:rsidRPr="00384DB5">
        <w:rPr>
          <w:rFonts w:ascii="Times New Roman" w:eastAsia="Calibri" w:hAnsi="Times New Roman" w:cs="Times New Roman"/>
          <w:sz w:val="28"/>
          <w:szCs w:val="28"/>
        </w:rPr>
        <w:t xml:space="preserve"> методистом Колечкиной Т.А. </w:t>
      </w:r>
      <w:r w:rsidRPr="00384DB5">
        <w:rPr>
          <w:rFonts w:ascii="Times New Roman" w:hAnsi="Times New Roman" w:cs="Times New Roman"/>
          <w:sz w:val="28"/>
          <w:szCs w:val="28"/>
        </w:rPr>
        <w:t xml:space="preserve"> для </w:t>
      </w:r>
      <w:r w:rsidRPr="00384DB5">
        <w:rPr>
          <w:rFonts w:ascii="Times New Roman" w:eastAsia="Calibri" w:hAnsi="Times New Roman" w:cs="Times New Roman"/>
          <w:sz w:val="28"/>
          <w:szCs w:val="28"/>
        </w:rPr>
        <w:t xml:space="preserve"> заведующих  клубов, был проведен  методический день</w:t>
      </w:r>
      <w:r w:rsidRPr="00384DB5">
        <w:rPr>
          <w:rFonts w:ascii="Times New Roman" w:hAnsi="Times New Roman" w:cs="Times New Roman"/>
          <w:sz w:val="28"/>
          <w:szCs w:val="28"/>
        </w:rPr>
        <w:t xml:space="preserve">  </w:t>
      </w:r>
      <w:r w:rsidRPr="00384DB5">
        <w:rPr>
          <w:rFonts w:ascii="Times New Roman" w:eastAsia="Calibri" w:hAnsi="Times New Roman" w:cs="Times New Roman"/>
          <w:sz w:val="28"/>
          <w:szCs w:val="28"/>
        </w:rPr>
        <w:t>по составлению плана работы на 2017 год.</w:t>
      </w:r>
    </w:p>
    <w:p w:rsidR="00A4406C" w:rsidRPr="00384DB5" w:rsidRDefault="00A4406C" w:rsidP="00C90274">
      <w:pPr>
        <w:tabs>
          <w:tab w:val="left" w:pos="1080"/>
        </w:tabs>
        <w:spacing w:after="0" w:line="240" w:lineRule="auto"/>
        <w:contextualSpacing/>
        <w:jc w:val="both"/>
        <w:rPr>
          <w:rFonts w:ascii="Times New Roman" w:hAnsi="Times New Roman" w:cs="Times New Roman"/>
          <w:sz w:val="28"/>
          <w:szCs w:val="28"/>
        </w:rPr>
      </w:pPr>
      <w:r w:rsidRPr="00384DB5">
        <w:rPr>
          <w:rFonts w:ascii="Times New Roman" w:hAnsi="Times New Roman" w:cs="Times New Roman"/>
          <w:sz w:val="28"/>
          <w:szCs w:val="28"/>
        </w:rPr>
        <w:t xml:space="preserve">   -25.11.2016 г. руководитель татарского и башкирского центра «Дуслык»</w:t>
      </w:r>
    </w:p>
    <w:p w:rsidR="00A4406C" w:rsidRPr="00384DB5" w:rsidRDefault="00A4406C" w:rsidP="00C90274">
      <w:pPr>
        <w:tabs>
          <w:tab w:val="left" w:pos="1080"/>
        </w:tabs>
        <w:spacing w:after="0" w:line="240" w:lineRule="auto"/>
        <w:ind w:firstLine="567"/>
        <w:contextualSpacing/>
        <w:jc w:val="both"/>
        <w:rPr>
          <w:rFonts w:ascii="Times New Roman" w:hAnsi="Times New Roman" w:cs="Times New Roman"/>
          <w:sz w:val="28"/>
          <w:szCs w:val="28"/>
        </w:rPr>
      </w:pPr>
      <w:r w:rsidRPr="00384DB5">
        <w:rPr>
          <w:rFonts w:ascii="Times New Roman" w:hAnsi="Times New Roman" w:cs="Times New Roman"/>
          <w:sz w:val="28"/>
          <w:szCs w:val="28"/>
        </w:rPr>
        <w:t xml:space="preserve">Приняла участие в </w:t>
      </w:r>
      <w:r w:rsidRPr="00384DB5">
        <w:rPr>
          <w:rFonts w:ascii="Times New Roman" w:hAnsi="Times New Roman" w:cs="Times New Roman"/>
          <w:sz w:val="28"/>
          <w:szCs w:val="28"/>
          <w:lang w:val="en-US"/>
        </w:rPr>
        <w:t>V</w:t>
      </w:r>
      <w:r w:rsidRPr="00384DB5">
        <w:rPr>
          <w:rFonts w:ascii="Times New Roman" w:hAnsi="Times New Roman" w:cs="Times New Roman"/>
          <w:sz w:val="28"/>
          <w:szCs w:val="28"/>
        </w:rPr>
        <w:t xml:space="preserve"> –м съезде народов Южного Урала «Патриотизм-фундамент единства России», который проходил в г.Челябинске в Зале органной и камерной музыки «Родина».</w:t>
      </w:r>
    </w:p>
    <w:p w:rsidR="00A4406C" w:rsidRPr="00384DB5" w:rsidRDefault="00A4406C" w:rsidP="00C90274">
      <w:pPr>
        <w:tabs>
          <w:tab w:val="left" w:pos="1080"/>
        </w:tabs>
        <w:spacing w:after="0" w:line="240" w:lineRule="auto"/>
        <w:contextualSpacing/>
        <w:jc w:val="both"/>
        <w:rPr>
          <w:rFonts w:ascii="Times New Roman" w:hAnsi="Times New Roman" w:cs="Times New Roman"/>
          <w:sz w:val="28"/>
          <w:szCs w:val="28"/>
        </w:rPr>
      </w:pPr>
      <w:r w:rsidRPr="00384DB5">
        <w:rPr>
          <w:rFonts w:ascii="Times New Roman" w:hAnsi="Times New Roman" w:cs="Times New Roman"/>
          <w:sz w:val="28"/>
          <w:szCs w:val="28"/>
        </w:rPr>
        <w:t xml:space="preserve">    -30.11.16 г. методист Колечкина Т.А. приняла участие в конференции по теме: « Самобытность территории в современном культурном пространстве», которая проходила  Челябинском Государственном историческом музее Южного Урала.; </w:t>
      </w:r>
      <w:r w:rsidR="00C90274" w:rsidRPr="00384DB5">
        <w:rPr>
          <w:rFonts w:ascii="Times New Roman" w:hAnsi="Times New Roman" w:cs="Times New Roman"/>
          <w:sz w:val="28"/>
          <w:szCs w:val="28"/>
        </w:rPr>
        <w:t xml:space="preserve">                       </w:t>
      </w:r>
      <w:r w:rsidRPr="00384DB5">
        <w:rPr>
          <w:rFonts w:ascii="Times New Roman" w:hAnsi="Times New Roman" w:cs="Times New Roman"/>
          <w:sz w:val="28"/>
          <w:szCs w:val="28"/>
        </w:rPr>
        <w:t>в праздничном концерте - чествовании «Свои сердца мы дарим Вам!», посв. 80-летию ЧГЦНТ.</w:t>
      </w:r>
    </w:p>
    <w:p w:rsidR="00C90274" w:rsidRPr="00384DB5" w:rsidRDefault="00C90274" w:rsidP="00C90274">
      <w:pPr>
        <w:tabs>
          <w:tab w:val="left" w:pos="1080"/>
        </w:tabs>
        <w:spacing w:after="0" w:line="240" w:lineRule="auto"/>
        <w:contextualSpacing/>
        <w:jc w:val="both"/>
        <w:rPr>
          <w:rFonts w:ascii="Times New Roman" w:hAnsi="Times New Roman" w:cs="Times New Roman"/>
          <w:sz w:val="28"/>
          <w:szCs w:val="28"/>
        </w:rPr>
      </w:pPr>
    </w:p>
    <w:p w:rsidR="00C90274" w:rsidRDefault="00C90274" w:rsidP="00C90274">
      <w:pPr>
        <w:tabs>
          <w:tab w:val="left" w:pos="1080"/>
        </w:tabs>
        <w:spacing w:after="0" w:line="240" w:lineRule="auto"/>
        <w:contextualSpacing/>
        <w:jc w:val="both"/>
        <w:rPr>
          <w:rFonts w:ascii="Times New Roman" w:hAnsi="Times New Roman" w:cs="Times New Roman"/>
          <w:sz w:val="28"/>
          <w:szCs w:val="28"/>
        </w:rPr>
      </w:pPr>
    </w:p>
    <w:p w:rsidR="00554AC0" w:rsidRPr="00384DB5" w:rsidRDefault="00554AC0" w:rsidP="00C90274">
      <w:pPr>
        <w:tabs>
          <w:tab w:val="left" w:pos="1080"/>
        </w:tabs>
        <w:spacing w:after="0" w:line="240" w:lineRule="auto"/>
        <w:contextualSpacing/>
        <w:jc w:val="both"/>
        <w:rPr>
          <w:rFonts w:ascii="Times New Roman" w:hAnsi="Times New Roman" w:cs="Times New Roman"/>
          <w:sz w:val="28"/>
          <w:szCs w:val="28"/>
        </w:rPr>
      </w:pPr>
    </w:p>
    <w:p w:rsidR="00C90274" w:rsidRPr="00384DB5" w:rsidRDefault="00C90274" w:rsidP="00C90274">
      <w:pPr>
        <w:tabs>
          <w:tab w:val="left" w:pos="1080"/>
        </w:tabs>
        <w:spacing w:after="0" w:line="240" w:lineRule="auto"/>
        <w:contextualSpacing/>
        <w:jc w:val="both"/>
        <w:rPr>
          <w:rFonts w:ascii="Times New Roman" w:hAnsi="Times New Roman" w:cs="Times New Roman"/>
          <w:sz w:val="28"/>
          <w:szCs w:val="28"/>
        </w:rPr>
      </w:pPr>
    </w:p>
    <w:p w:rsidR="00C90274" w:rsidRPr="00384DB5" w:rsidRDefault="00C90274" w:rsidP="00C90274">
      <w:pPr>
        <w:tabs>
          <w:tab w:val="left" w:pos="1080"/>
        </w:tabs>
        <w:spacing w:after="0" w:line="240" w:lineRule="auto"/>
        <w:contextualSpacing/>
        <w:jc w:val="both"/>
        <w:rPr>
          <w:rFonts w:ascii="Times New Roman" w:hAnsi="Times New Roman" w:cs="Times New Roman"/>
          <w:sz w:val="28"/>
          <w:szCs w:val="28"/>
        </w:rPr>
      </w:pPr>
    </w:p>
    <w:p w:rsidR="00A4406C" w:rsidRPr="00384DB5" w:rsidRDefault="00A4406C" w:rsidP="00C90274">
      <w:pPr>
        <w:spacing w:after="0" w:line="240" w:lineRule="auto"/>
        <w:ind w:firstLine="567"/>
        <w:jc w:val="both"/>
        <w:rPr>
          <w:rFonts w:ascii="Times New Roman" w:hAnsi="Times New Roman" w:cs="Times New Roman"/>
          <w:b/>
          <w:sz w:val="28"/>
          <w:szCs w:val="28"/>
        </w:rPr>
      </w:pPr>
    </w:p>
    <w:p w:rsidR="003530CE" w:rsidRPr="0057708F" w:rsidRDefault="00873FDD" w:rsidP="00C838F2">
      <w:pPr>
        <w:spacing w:after="0" w:line="240" w:lineRule="auto"/>
        <w:jc w:val="center"/>
        <w:rPr>
          <w:rFonts w:ascii="Times New Roman" w:hAnsi="Times New Roman" w:cs="Times New Roman"/>
          <w:b/>
          <w:sz w:val="32"/>
          <w:szCs w:val="32"/>
        </w:rPr>
      </w:pPr>
      <w:r w:rsidRPr="0057708F">
        <w:rPr>
          <w:rFonts w:ascii="Times New Roman" w:hAnsi="Times New Roman" w:cs="Times New Roman"/>
          <w:b/>
          <w:sz w:val="32"/>
          <w:szCs w:val="32"/>
        </w:rPr>
        <w:t>3.</w:t>
      </w:r>
      <w:r w:rsidR="003530CE" w:rsidRPr="0057708F">
        <w:rPr>
          <w:rFonts w:ascii="Times New Roman" w:hAnsi="Times New Roman" w:cs="Times New Roman"/>
          <w:b/>
          <w:sz w:val="32"/>
          <w:szCs w:val="32"/>
        </w:rPr>
        <w:t>Взаимодействие с главами территорий Усть-Катавского городского округа в вопросах обеспечения населения культурными услугами:</w:t>
      </w:r>
    </w:p>
    <w:p w:rsidR="00EA6B44" w:rsidRDefault="002736D0" w:rsidP="00C838F2">
      <w:pPr>
        <w:spacing w:after="0" w:line="240" w:lineRule="auto"/>
        <w:contextualSpacing/>
        <w:jc w:val="center"/>
        <w:rPr>
          <w:rFonts w:ascii="Times New Roman" w:hAnsi="Times New Roman" w:cs="Times New Roman"/>
          <w:b/>
          <w:sz w:val="32"/>
          <w:szCs w:val="32"/>
        </w:rPr>
      </w:pPr>
      <w:r w:rsidRPr="0057708F">
        <w:rPr>
          <w:rFonts w:ascii="Times New Roman" w:hAnsi="Times New Roman" w:cs="Times New Roman"/>
          <w:b/>
          <w:sz w:val="32"/>
          <w:szCs w:val="32"/>
        </w:rPr>
        <w:t>проблемы, пути решения</w:t>
      </w:r>
    </w:p>
    <w:p w:rsidR="002736D0" w:rsidRPr="00384DB5" w:rsidRDefault="002736D0" w:rsidP="002736D0">
      <w:pPr>
        <w:spacing w:after="0" w:line="240" w:lineRule="auto"/>
        <w:contextualSpacing/>
        <w:rPr>
          <w:rFonts w:ascii="Times New Roman" w:hAnsi="Times New Roman" w:cs="Times New Roman"/>
          <w:b/>
          <w:sz w:val="32"/>
          <w:szCs w:val="32"/>
        </w:rPr>
      </w:pPr>
    </w:p>
    <w:p w:rsidR="00F36418" w:rsidRDefault="00F36418" w:rsidP="005B696D">
      <w:pPr>
        <w:shd w:val="clear" w:color="auto" w:fill="FFFFFF"/>
        <w:spacing w:after="225"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36418">
        <w:rPr>
          <w:rFonts w:ascii="Times New Roman" w:eastAsia="Times New Roman" w:hAnsi="Times New Roman" w:cs="Times New Roman"/>
          <w:sz w:val="28"/>
          <w:szCs w:val="28"/>
        </w:rPr>
        <w:t>Усть-Катавский городской округ - муниципальное образование в составе Челябинской</w:t>
      </w:r>
      <w:r>
        <w:rPr>
          <w:rFonts w:ascii="Times New Roman" w:eastAsia="Times New Roman" w:hAnsi="Times New Roman" w:cs="Times New Roman"/>
          <w:sz w:val="28"/>
          <w:szCs w:val="28"/>
        </w:rPr>
        <w:t xml:space="preserve"> области </w:t>
      </w:r>
      <w:r w:rsidRPr="00F36418">
        <w:rPr>
          <w:rFonts w:ascii="Times New Roman" w:eastAsia="Times New Roman" w:hAnsi="Times New Roman" w:cs="Times New Roman"/>
          <w:sz w:val="28"/>
          <w:szCs w:val="28"/>
        </w:rPr>
        <w:t>, имеющее свою территорию, в пределах которой осуществляется местное самоуправление</w:t>
      </w:r>
      <w:r>
        <w:rPr>
          <w:rFonts w:ascii="Times New Roman" w:eastAsia="Times New Roman" w:hAnsi="Times New Roman" w:cs="Times New Roman"/>
          <w:sz w:val="28"/>
          <w:szCs w:val="28"/>
        </w:rPr>
        <w:t xml:space="preserve">. </w:t>
      </w:r>
    </w:p>
    <w:p w:rsidR="0057708F" w:rsidRPr="0057708F" w:rsidRDefault="00F36418" w:rsidP="005B696D">
      <w:pPr>
        <w:shd w:val="clear" w:color="auto" w:fill="FFFFFF"/>
        <w:spacing w:after="225" w:line="240" w:lineRule="auto"/>
        <w:jc w:val="both"/>
        <w:rPr>
          <w:rFonts w:ascii="Times New Roman" w:eastAsia="Times New Roman" w:hAnsi="Times New Roman" w:cs="Times New Roman"/>
          <w:sz w:val="28"/>
          <w:szCs w:val="28"/>
        </w:rPr>
      </w:pPr>
      <w:r w:rsidRPr="0057708F">
        <w:rPr>
          <w:rFonts w:ascii="Times New Roman" w:eastAsia="Times New Roman" w:hAnsi="Times New Roman" w:cs="Times New Roman"/>
          <w:sz w:val="28"/>
          <w:szCs w:val="28"/>
        </w:rPr>
        <w:t xml:space="preserve">      Основные вопросы местного уровня</w:t>
      </w:r>
      <w:r w:rsidR="0057708F">
        <w:rPr>
          <w:rFonts w:ascii="Times New Roman" w:eastAsia="Times New Roman" w:hAnsi="Times New Roman" w:cs="Times New Roman"/>
          <w:sz w:val="28"/>
          <w:szCs w:val="28"/>
        </w:rPr>
        <w:t xml:space="preserve">, касающиеся культурных услуг, </w:t>
      </w:r>
      <w:r w:rsidRPr="0057708F">
        <w:rPr>
          <w:rFonts w:ascii="Times New Roman" w:eastAsia="Times New Roman" w:hAnsi="Times New Roman" w:cs="Times New Roman"/>
          <w:sz w:val="28"/>
          <w:szCs w:val="28"/>
        </w:rPr>
        <w:t xml:space="preserve"> имеют положительное решение и в сельских территориях</w:t>
      </w:r>
      <w:r w:rsidR="0057708F">
        <w:rPr>
          <w:rFonts w:ascii="Times New Roman" w:eastAsia="Times New Roman" w:hAnsi="Times New Roman" w:cs="Times New Roman"/>
          <w:sz w:val="28"/>
          <w:szCs w:val="28"/>
        </w:rPr>
        <w:t xml:space="preserve">: </w:t>
      </w:r>
    </w:p>
    <w:p w:rsidR="00F36418" w:rsidRPr="00F36418" w:rsidRDefault="00F36418" w:rsidP="005B696D">
      <w:pPr>
        <w:shd w:val="clear" w:color="auto" w:fill="FFFFFF"/>
        <w:spacing w:after="225" w:line="240" w:lineRule="auto"/>
        <w:jc w:val="both"/>
        <w:rPr>
          <w:rFonts w:ascii="Times New Roman" w:eastAsia="Times New Roman" w:hAnsi="Times New Roman" w:cs="Times New Roman"/>
          <w:sz w:val="28"/>
          <w:szCs w:val="28"/>
        </w:rPr>
      </w:pPr>
      <w:r w:rsidRPr="00F36418">
        <w:rPr>
          <w:rFonts w:ascii="Times New Roman" w:eastAsia="Times New Roman" w:hAnsi="Times New Roman" w:cs="Times New Roman"/>
          <w:sz w:val="28"/>
          <w:szCs w:val="28"/>
        </w:rPr>
        <w:t xml:space="preserve">      - организация библиотечного обслуживания населения, комплектование </w:t>
      </w:r>
      <w:r w:rsidR="0057708F">
        <w:rPr>
          <w:rFonts w:ascii="Times New Roman" w:eastAsia="Times New Roman" w:hAnsi="Times New Roman" w:cs="Times New Roman"/>
          <w:sz w:val="28"/>
          <w:szCs w:val="28"/>
        </w:rPr>
        <w:t xml:space="preserve">                                        </w:t>
      </w:r>
      <w:r w:rsidRPr="00F36418">
        <w:rPr>
          <w:rFonts w:ascii="Times New Roman" w:eastAsia="Times New Roman" w:hAnsi="Times New Roman" w:cs="Times New Roman"/>
          <w:sz w:val="28"/>
          <w:szCs w:val="28"/>
        </w:rPr>
        <w:t>и обеспечение сохранности библиотечных фо</w:t>
      </w:r>
      <w:r w:rsidR="0057708F">
        <w:rPr>
          <w:rFonts w:ascii="Times New Roman" w:eastAsia="Times New Roman" w:hAnsi="Times New Roman" w:cs="Times New Roman"/>
          <w:sz w:val="28"/>
          <w:szCs w:val="28"/>
        </w:rPr>
        <w:t xml:space="preserve">ндов библиотек </w:t>
      </w:r>
      <w:r w:rsidRPr="00F36418">
        <w:rPr>
          <w:rFonts w:ascii="Times New Roman" w:eastAsia="Times New Roman" w:hAnsi="Times New Roman" w:cs="Times New Roman"/>
          <w:sz w:val="28"/>
          <w:szCs w:val="28"/>
        </w:rPr>
        <w:t>;</w:t>
      </w:r>
    </w:p>
    <w:p w:rsidR="00F36418" w:rsidRDefault="00F36418" w:rsidP="005B696D">
      <w:pPr>
        <w:shd w:val="clear" w:color="auto" w:fill="FFFFFF"/>
        <w:spacing w:after="225" w:line="240" w:lineRule="auto"/>
        <w:jc w:val="both"/>
        <w:rPr>
          <w:rFonts w:ascii="Times New Roman" w:eastAsia="Times New Roman" w:hAnsi="Times New Roman" w:cs="Times New Roman"/>
          <w:sz w:val="28"/>
          <w:szCs w:val="28"/>
        </w:rPr>
      </w:pPr>
      <w:r w:rsidRPr="00F36418">
        <w:rPr>
          <w:rFonts w:ascii="Times New Roman" w:eastAsia="Times New Roman" w:hAnsi="Times New Roman" w:cs="Times New Roman"/>
          <w:sz w:val="28"/>
          <w:szCs w:val="28"/>
        </w:rPr>
        <w:t>- создание условий для организации досуга и обеспечения жит</w:t>
      </w:r>
      <w:r w:rsidR="0057708F">
        <w:rPr>
          <w:rFonts w:ascii="Times New Roman" w:eastAsia="Times New Roman" w:hAnsi="Times New Roman" w:cs="Times New Roman"/>
          <w:sz w:val="28"/>
          <w:szCs w:val="28"/>
        </w:rPr>
        <w:t xml:space="preserve">елей </w:t>
      </w:r>
      <w:r w:rsidRPr="00F36418">
        <w:rPr>
          <w:rFonts w:ascii="Times New Roman" w:eastAsia="Times New Roman" w:hAnsi="Times New Roman" w:cs="Times New Roman"/>
          <w:sz w:val="28"/>
          <w:szCs w:val="28"/>
        </w:rPr>
        <w:t xml:space="preserve">услугами </w:t>
      </w:r>
      <w:r w:rsidR="0057708F">
        <w:rPr>
          <w:rFonts w:ascii="Times New Roman" w:eastAsia="Times New Roman" w:hAnsi="Times New Roman" w:cs="Times New Roman"/>
          <w:sz w:val="28"/>
          <w:szCs w:val="28"/>
        </w:rPr>
        <w:t>организаций культуры.</w:t>
      </w:r>
    </w:p>
    <w:p w:rsidR="00F36418" w:rsidRPr="00F36418" w:rsidRDefault="0057708F" w:rsidP="005B696D">
      <w:pPr>
        <w:shd w:val="clear" w:color="auto" w:fill="FFFFFF"/>
        <w:spacing w:after="225"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w:t>
      </w:r>
      <w:r w:rsidRPr="0057708F">
        <w:rPr>
          <w:rFonts w:ascii="Times New Roman" w:eastAsia="Times New Roman" w:hAnsi="Times New Roman" w:cs="Times New Roman"/>
          <w:sz w:val="28"/>
          <w:szCs w:val="28"/>
        </w:rPr>
        <w:t>рганы и должностные лица местного самоуправления  наделяются</w:t>
      </w:r>
      <w:r w:rsidR="005B696D">
        <w:rPr>
          <w:rFonts w:ascii="Times New Roman" w:eastAsia="Times New Roman" w:hAnsi="Times New Roman" w:cs="Times New Roman"/>
          <w:sz w:val="28"/>
          <w:szCs w:val="28"/>
        </w:rPr>
        <w:t xml:space="preserve">                                 </w:t>
      </w:r>
      <w:r w:rsidRPr="0057708F">
        <w:rPr>
          <w:rFonts w:ascii="Times New Roman" w:eastAsia="Times New Roman" w:hAnsi="Times New Roman" w:cs="Times New Roman"/>
          <w:sz w:val="28"/>
          <w:szCs w:val="28"/>
        </w:rPr>
        <w:t xml:space="preserve"> в соответствии с Уставом </w:t>
      </w:r>
      <w:r>
        <w:rPr>
          <w:rFonts w:ascii="Times New Roman" w:eastAsia="Times New Roman" w:hAnsi="Times New Roman" w:cs="Times New Roman"/>
          <w:sz w:val="28"/>
          <w:szCs w:val="28"/>
        </w:rPr>
        <w:t xml:space="preserve"> округа</w:t>
      </w:r>
      <w:r w:rsidRPr="0057708F">
        <w:rPr>
          <w:rFonts w:ascii="Times New Roman" w:eastAsia="Times New Roman" w:hAnsi="Times New Roman" w:cs="Times New Roman"/>
          <w:sz w:val="28"/>
          <w:szCs w:val="28"/>
        </w:rPr>
        <w:t xml:space="preserve"> собственными полномочиями по решению вопросов местного значения</w:t>
      </w:r>
      <w:r>
        <w:rPr>
          <w:rFonts w:ascii="Times New Roman" w:eastAsia="Times New Roman" w:hAnsi="Times New Roman" w:cs="Times New Roman"/>
          <w:sz w:val="28"/>
          <w:szCs w:val="28"/>
        </w:rPr>
        <w:t xml:space="preserve">, поддержка «культуры» на селе  является важным </w:t>
      </w:r>
      <w:r w:rsidR="005B696D">
        <w:rPr>
          <w:rFonts w:ascii="Times New Roman" w:eastAsia="Times New Roman" w:hAnsi="Times New Roman" w:cs="Times New Roman"/>
          <w:sz w:val="28"/>
          <w:szCs w:val="28"/>
        </w:rPr>
        <w:t>назначением не только представителей культуры, но глав сельских территорий.</w:t>
      </w:r>
    </w:p>
    <w:p w:rsidR="00C90274" w:rsidRPr="00F36418" w:rsidRDefault="002736D0" w:rsidP="005B696D">
      <w:pPr>
        <w:spacing w:after="0" w:line="240" w:lineRule="auto"/>
        <w:contextualSpacing/>
        <w:jc w:val="both"/>
        <w:rPr>
          <w:rFonts w:ascii="Times New Roman" w:hAnsi="Times New Roman" w:cs="Times New Roman"/>
          <w:b/>
          <w:sz w:val="28"/>
          <w:szCs w:val="28"/>
        </w:rPr>
      </w:pPr>
      <w:r w:rsidRPr="00F36418">
        <w:rPr>
          <w:rFonts w:ascii="Times New Roman" w:hAnsi="Times New Roman" w:cs="Times New Roman"/>
          <w:b/>
          <w:sz w:val="28"/>
          <w:szCs w:val="28"/>
        </w:rPr>
        <w:t xml:space="preserve"> </w:t>
      </w:r>
    </w:p>
    <w:p w:rsidR="00C90274" w:rsidRPr="00384DB5" w:rsidRDefault="00C90274" w:rsidP="00C90274">
      <w:pPr>
        <w:spacing w:after="0" w:line="240" w:lineRule="auto"/>
        <w:contextualSpacing/>
        <w:jc w:val="center"/>
        <w:rPr>
          <w:rFonts w:ascii="Times New Roman" w:hAnsi="Times New Roman" w:cs="Times New Roman"/>
          <w:b/>
          <w:sz w:val="28"/>
          <w:szCs w:val="28"/>
        </w:rPr>
      </w:pPr>
    </w:p>
    <w:p w:rsidR="00C90274" w:rsidRPr="00384DB5" w:rsidRDefault="002736D0" w:rsidP="002736D0">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p>
    <w:p w:rsidR="00C90274" w:rsidRPr="00384DB5" w:rsidRDefault="00C90274" w:rsidP="002736D0">
      <w:pPr>
        <w:spacing w:after="0" w:line="240" w:lineRule="auto"/>
        <w:contextualSpacing/>
        <w:rPr>
          <w:rFonts w:ascii="Times New Roman" w:hAnsi="Times New Roman" w:cs="Times New Roman"/>
          <w:b/>
          <w:sz w:val="28"/>
          <w:szCs w:val="28"/>
        </w:rPr>
      </w:pPr>
    </w:p>
    <w:p w:rsidR="00C90274" w:rsidRPr="00384DB5" w:rsidRDefault="00C90274" w:rsidP="00C90274">
      <w:pPr>
        <w:spacing w:after="0" w:line="240" w:lineRule="auto"/>
        <w:contextualSpacing/>
        <w:jc w:val="center"/>
        <w:rPr>
          <w:rFonts w:ascii="Times New Roman" w:hAnsi="Times New Roman" w:cs="Times New Roman"/>
          <w:b/>
          <w:sz w:val="28"/>
          <w:szCs w:val="28"/>
        </w:rPr>
      </w:pPr>
    </w:p>
    <w:p w:rsidR="00C90274" w:rsidRPr="00384DB5" w:rsidRDefault="00C90274" w:rsidP="00C90274">
      <w:pPr>
        <w:spacing w:after="0" w:line="240" w:lineRule="auto"/>
        <w:contextualSpacing/>
        <w:jc w:val="center"/>
        <w:rPr>
          <w:rFonts w:ascii="Times New Roman" w:hAnsi="Times New Roman" w:cs="Times New Roman"/>
          <w:b/>
          <w:sz w:val="28"/>
          <w:szCs w:val="28"/>
        </w:rPr>
      </w:pPr>
    </w:p>
    <w:p w:rsidR="00C90274" w:rsidRPr="00384DB5" w:rsidRDefault="00C90274" w:rsidP="00C90274">
      <w:pPr>
        <w:spacing w:after="0" w:line="240" w:lineRule="auto"/>
        <w:contextualSpacing/>
        <w:jc w:val="center"/>
        <w:rPr>
          <w:rFonts w:ascii="Times New Roman" w:hAnsi="Times New Roman" w:cs="Times New Roman"/>
          <w:b/>
          <w:sz w:val="28"/>
          <w:szCs w:val="28"/>
        </w:rPr>
      </w:pPr>
    </w:p>
    <w:p w:rsidR="00C90274" w:rsidRPr="00384DB5" w:rsidRDefault="00C90274" w:rsidP="00C90274">
      <w:pPr>
        <w:spacing w:after="0" w:line="240" w:lineRule="auto"/>
        <w:contextualSpacing/>
        <w:jc w:val="center"/>
        <w:rPr>
          <w:rFonts w:ascii="Times New Roman" w:hAnsi="Times New Roman" w:cs="Times New Roman"/>
          <w:b/>
          <w:sz w:val="28"/>
          <w:szCs w:val="28"/>
        </w:rPr>
      </w:pPr>
    </w:p>
    <w:p w:rsidR="00C90274" w:rsidRPr="00384DB5" w:rsidRDefault="00C90274" w:rsidP="00C90274">
      <w:pPr>
        <w:spacing w:after="0" w:line="240" w:lineRule="auto"/>
        <w:contextualSpacing/>
        <w:jc w:val="center"/>
        <w:rPr>
          <w:rFonts w:ascii="Times New Roman" w:hAnsi="Times New Roman" w:cs="Times New Roman"/>
          <w:b/>
          <w:sz w:val="28"/>
          <w:szCs w:val="28"/>
        </w:rPr>
      </w:pPr>
    </w:p>
    <w:p w:rsidR="00C90274" w:rsidRPr="00384DB5" w:rsidRDefault="00C90274" w:rsidP="00C90274">
      <w:pPr>
        <w:spacing w:after="0" w:line="240" w:lineRule="auto"/>
        <w:contextualSpacing/>
        <w:jc w:val="center"/>
        <w:rPr>
          <w:rFonts w:ascii="Times New Roman" w:hAnsi="Times New Roman" w:cs="Times New Roman"/>
          <w:b/>
          <w:sz w:val="28"/>
          <w:szCs w:val="28"/>
        </w:rPr>
      </w:pPr>
    </w:p>
    <w:p w:rsidR="00C90274" w:rsidRPr="00384DB5" w:rsidRDefault="00C90274" w:rsidP="00C90274">
      <w:pPr>
        <w:spacing w:after="0" w:line="240" w:lineRule="auto"/>
        <w:contextualSpacing/>
        <w:jc w:val="center"/>
        <w:rPr>
          <w:rFonts w:ascii="Times New Roman" w:hAnsi="Times New Roman" w:cs="Times New Roman"/>
          <w:b/>
          <w:sz w:val="28"/>
          <w:szCs w:val="28"/>
        </w:rPr>
      </w:pPr>
    </w:p>
    <w:p w:rsidR="00C90274" w:rsidRPr="00384DB5" w:rsidRDefault="00C90274" w:rsidP="00C90274">
      <w:pPr>
        <w:spacing w:after="0" w:line="240" w:lineRule="auto"/>
        <w:contextualSpacing/>
        <w:jc w:val="center"/>
        <w:rPr>
          <w:rFonts w:ascii="Times New Roman" w:hAnsi="Times New Roman" w:cs="Times New Roman"/>
          <w:b/>
          <w:sz w:val="28"/>
          <w:szCs w:val="28"/>
        </w:rPr>
      </w:pPr>
    </w:p>
    <w:p w:rsidR="00C90274" w:rsidRPr="00384DB5" w:rsidRDefault="00C90274" w:rsidP="00C90274">
      <w:pPr>
        <w:spacing w:after="0" w:line="240" w:lineRule="auto"/>
        <w:contextualSpacing/>
        <w:jc w:val="center"/>
        <w:rPr>
          <w:rFonts w:ascii="Times New Roman" w:hAnsi="Times New Roman" w:cs="Times New Roman"/>
          <w:b/>
          <w:sz w:val="28"/>
          <w:szCs w:val="28"/>
        </w:rPr>
      </w:pPr>
    </w:p>
    <w:p w:rsidR="00C90274" w:rsidRPr="00384DB5" w:rsidRDefault="00C90274" w:rsidP="00C90274">
      <w:pPr>
        <w:spacing w:after="0" w:line="240" w:lineRule="auto"/>
        <w:contextualSpacing/>
        <w:jc w:val="center"/>
        <w:rPr>
          <w:rFonts w:ascii="Times New Roman" w:hAnsi="Times New Roman" w:cs="Times New Roman"/>
          <w:b/>
          <w:sz w:val="28"/>
          <w:szCs w:val="28"/>
        </w:rPr>
      </w:pPr>
    </w:p>
    <w:p w:rsidR="00C90274" w:rsidRPr="00384DB5" w:rsidRDefault="00C90274" w:rsidP="00C90274">
      <w:pPr>
        <w:spacing w:after="0" w:line="240" w:lineRule="auto"/>
        <w:contextualSpacing/>
        <w:jc w:val="center"/>
        <w:rPr>
          <w:rFonts w:ascii="Times New Roman" w:hAnsi="Times New Roman" w:cs="Times New Roman"/>
          <w:b/>
          <w:sz w:val="28"/>
          <w:szCs w:val="28"/>
        </w:rPr>
      </w:pPr>
    </w:p>
    <w:p w:rsidR="00C90274" w:rsidRPr="00384DB5" w:rsidRDefault="00C90274" w:rsidP="00C90274">
      <w:pPr>
        <w:spacing w:after="0" w:line="240" w:lineRule="auto"/>
        <w:contextualSpacing/>
        <w:jc w:val="center"/>
        <w:rPr>
          <w:rFonts w:ascii="Times New Roman" w:hAnsi="Times New Roman" w:cs="Times New Roman"/>
          <w:b/>
          <w:sz w:val="28"/>
          <w:szCs w:val="28"/>
        </w:rPr>
      </w:pPr>
    </w:p>
    <w:p w:rsidR="00C90274" w:rsidRPr="00384DB5" w:rsidRDefault="00C90274" w:rsidP="00C90274">
      <w:pPr>
        <w:spacing w:after="0" w:line="240" w:lineRule="auto"/>
        <w:contextualSpacing/>
        <w:jc w:val="center"/>
        <w:rPr>
          <w:rFonts w:ascii="Times New Roman" w:hAnsi="Times New Roman" w:cs="Times New Roman"/>
          <w:b/>
          <w:sz w:val="28"/>
          <w:szCs w:val="28"/>
        </w:rPr>
      </w:pPr>
    </w:p>
    <w:p w:rsidR="00C90274" w:rsidRPr="00384DB5" w:rsidRDefault="00C90274" w:rsidP="00C90274">
      <w:pPr>
        <w:spacing w:after="0" w:line="240" w:lineRule="auto"/>
        <w:contextualSpacing/>
        <w:jc w:val="center"/>
        <w:rPr>
          <w:rFonts w:ascii="Times New Roman" w:hAnsi="Times New Roman" w:cs="Times New Roman"/>
          <w:b/>
          <w:sz w:val="28"/>
          <w:szCs w:val="28"/>
        </w:rPr>
      </w:pPr>
    </w:p>
    <w:p w:rsidR="00C90274" w:rsidRPr="00384DB5" w:rsidRDefault="00C90274" w:rsidP="00C90274">
      <w:pPr>
        <w:spacing w:after="0" w:line="240" w:lineRule="auto"/>
        <w:contextualSpacing/>
        <w:jc w:val="center"/>
        <w:rPr>
          <w:rFonts w:ascii="Times New Roman" w:hAnsi="Times New Roman" w:cs="Times New Roman"/>
          <w:b/>
          <w:sz w:val="28"/>
          <w:szCs w:val="28"/>
        </w:rPr>
      </w:pPr>
    </w:p>
    <w:p w:rsidR="00C90274" w:rsidRPr="00384DB5" w:rsidRDefault="00C90274" w:rsidP="00C90274">
      <w:pPr>
        <w:spacing w:after="0" w:line="240" w:lineRule="auto"/>
        <w:contextualSpacing/>
        <w:jc w:val="center"/>
        <w:rPr>
          <w:rFonts w:ascii="Times New Roman" w:hAnsi="Times New Roman" w:cs="Times New Roman"/>
          <w:b/>
          <w:sz w:val="28"/>
          <w:szCs w:val="28"/>
        </w:rPr>
      </w:pPr>
    </w:p>
    <w:p w:rsidR="00C90274" w:rsidRPr="00384DB5" w:rsidRDefault="00C90274" w:rsidP="00C90274">
      <w:pPr>
        <w:spacing w:after="0" w:line="240" w:lineRule="auto"/>
        <w:contextualSpacing/>
        <w:jc w:val="center"/>
        <w:rPr>
          <w:rFonts w:ascii="Times New Roman" w:hAnsi="Times New Roman" w:cs="Times New Roman"/>
          <w:b/>
          <w:sz w:val="28"/>
          <w:szCs w:val="28"/>
        </w:rPr>
      </w:pPr>
    </w:p>
    <w:p w:rsidR="00C90274" w:rsidRPr="00384DB5" w:rsidRDefault="00C90274" w:rsidP="00C90274">
      <w:pPr>
        <w:spacing w:after="0" w:line="240" w:lineRule="auto"/>
        <w:contextualSpacing/>
        <w:jc w:val="center"/>
        <w:rPr>
          <w:rFonts w:ascii="Times New Roman" w:hAnsi="Times New Roman" w:cs="Times New Roman"/>
          <w:b/>
          <w:sz w:val="28"/>
          <w:szCs w:val="28"/>
        </w:rPr>
      </w:pPr>
    </w:p>
    <w:p w:rsidR="00C90274" w:rsidRDefault="00C90274" w:rsidP="00C90274">
      <w:pPr>
        <w:spacing w:after="0" w:line="240" w:lineRule="auto"/>
        <w:contextualSpacing/>
        <w:jc w:val="center"/>
        <w:rPr>
          <w:rFonts w:ascii="Times New Roman" w:hAnsi="Times New Roman" w:cs="Times New Roman"/>
          <w:b/>
          <w:sz w:val="28"/>
          <w:szCs w:val="28"/>
        </w:rPr>
      </w:pPr>
    </w:p>
    <w:p w:rsidR="00554AC0" w:rsidRPr="00384DB5" w:rsidRDefault="00554AC0" w:rsidP="00C90274">
      <w:pPr>
        <w:spacing w:after="0" w:line="240" w:lineRule="auto"/>
        <w:contextualSpacing/>
        <w:jc w:val="center"/>
        <w:rPr>
          <w:rFonts w:ascii="Times New Roman" w:hAnsi="Times New Roman" w:cs="Times New Roman"/>
          <w:b/>
          <w:sz w:val="28"/>
          <w:szCs w:val="28"/>
        </w:rPr>
      </w:pPr>
    </w:p>
    <w:p w:rsidR="00873FDD" w:rsidRPr="00384DB5" w:rsidRDefault="00873FDD" w:rsidP="00C90274">
      <w:pPr>
        <w:spacing w:after="0" w:line="240" w:lineRule="auto"/>
        <w:contextualSpacing/>
        <w:jc w:val="center"/>
        <w:rPr>
          <w:rFonts w:ascii="Times New Roman" w:hAnsi="Times New Roman" w:cs="Times New Roman"/>
          <w:b/>
          <w:sz w:val="28"/>
          <w:szCs w:val="28"/>
        </w:rPr>
      </w:pPr>
    </w:p>
    <w:p w:rsidR="00C838F2" w:rsidRPr="0057708F" w:rsidRDefault="00873FDD" w:rsidP="00C90274">
      <w:pPr>
        <w:spacing w:after="0" w:line="240" w:lineRule="auto"/>
        <w:jc w:val="center"/>
        <w:rPr>
          <w:rFonts w:ascii="Times New Roman" w:hAnsi="Times New Roman" w:cs="Times New Roman"/>
          <w:b/>
          <w:sz w:val="32"/>
          <w:szCs w:val="32"/>
        </w:rPr>
      </w:pPr>
      <w:r w:rsidRPr="0057708F">
        <w:rPr>
          <w:rFonts w:ascii="Times New Roman" w:hAnsi="Times New Roman" w:cs="Times New Roman"/>
          <w:b/>
          <w:sz w:val="32"/>
          <w:szCs w:val="32"/>
        </w:rPr>
        <w:t>4.Вопросы культуры, рассмотренные в органах власти</w:t>
      </w:r>
    </w:p>
    <w:p w:rsidR="00873FDD" w:rsidRDefault="00873FDD" w:rsidP="00C90274">
      <w:pPr>
        <w:spacing w:after="0" w:line="240" w:lineRule="auto"/>
        <w:jc w:val="center"/>
        <w:rPr>
          <w:rFonts w:ascii="Times New Roman" w:hAnsi="Times New Roman" w:cs="Times New Roman"/>
          <w:b/>
          <w:sz w:val="32"/>
          <w:szCs w:val="32"/>
        </w:rPr>
      </w:pPr>
      <w:r w:rsidRPr="0057708F">
        <w:rPr>
          <w:rFonts w:ascii="Times New Roman" w:hAnsi="Times New Roman" w:cs="Times New Roman"/>
          <w:b/>
          <w:sz w:val="32"/>
          <w:szCs w:val="32"/>
        </w:rPr>
        <w:t xml:space="preserve"> (решение, исполнение, причины неисполнения)</w:t>
      </w:r>
    </w:p>
    <w:p w:rsidR="005B696D" w:rsidRDefault="005B696D" w:rsidP="005B696D">
      <w:pPr>
        <w:spacing w:after="0" w:line="240" w:lineRule="auto"/>
        <w:rPr>
          <w:rFonts w:ascii="Times New Roman" w:hAnsi="Times New Roman" w:cs="Times New Roman"/>
          <w:b/>
          <w:sz w:val="32"/>
          <w:szCs w:val="32"/>
        </w:rPr>
      </w:pPr>
    </w:p>
    <w:p w:rsidR="005B696D" w:rsidRPr="004B6013" w:rsidRDefault="005B696D" w:rsidP="005B696D">
      <w:pPr>
        <w:spacing w:after="0" w:line="240" w:lineRule="auto"/>
        <w:rPr>
          <w:rFonts w:ascii="Times New Roman" w:hAnsi="Times New Roman" w:cs="Times New Roman"/>
          <w:sz w:val="28"/>
          <w:szCs w:val="28"/>
        </w:rPr>
      </w:pPr>
      <w:r w:rsidRPr="004B6013">
        <w:rPr>
          <w:rFonts w:ascii="Times New Roman" w:hAnsi="Times New Roman" w:cs="Times New Roman"/>
          <w:sz w:val="28"/>
          <w:szCs w:val="28"/>
        </w:rPr>
        <w:t xml:space="preserve">      Положительная тенденция наблюдается по поддержке учреждений культуры в органах власти: </w:t>
      </w:r>
    </w:p>
    <w:p w:rsidR="005B696D" w:rsidRPr="004B6013" w:rsidRDefault="005B696D" w:rsidP="005B696D">
      <w:pPr>
        <w:spacing w:after="0" w:line="240" w:lineRule="auto"/>
        <w:rPr>
          <w:rFonts w:ascii="Times New Roman" w:hAnsi="Times New Roman" w:cs="Times New Roman"/>
          <w:sz w:val="28"/>
          <w:szCs w:val="28"/>
        </w:rPr>
      </w:pPr>
      <w:r w:rsidRPr="004B6013">
        <w:rPr>
          <w:rFonts w:ascii="Times New Roman" w:hAnsi="Times New Roman" w:cs="Times New Roman"/>
          <w:sz w:val="28"/>
          <w:szCs w:val="28"/>
        </w:rPr>
        <w:t>- финансируется основная деятельность (в.т.ч выплаты з/платы, приобретения, услуги, материально-техническая база, пожарная безопасность учреждений);</w:t>
      </w:r>
    </w:p>
    <w:p w:rsidR="005B696D" w:rsidRPr="004B6013" w:rsidRDefault="005B696D" w:rsidP="005B696D">
      <w:pPr>
        <w:spacing w:after="0" w:line="240" w:lineRule="auto"/>
        <w:rPr>
          <w:rFonts w:ascii="Times New Roman" w:hAnsi="Times New Roman" w:cs="Times New Roman"/>
          <w:sz w:val="28"/>
          <w:szCs w:val="28"/>
        </w:rPr>
      </w:pPr>
      <w:r w:rsidRPr="004B6013">
        <w:rPr>
          <w:rFonts w:ascii="Times New Roman" w:hAnsi="Times New Roman" w:cs="Times New Roman"/>
          <w:sz w:val="28"/>
          <w:szCs w:val="28"/>
        </w:rPr>
        <w:t>- увеличивается финансирование на проведение мероприятий и организацию поездок творческих коллективов.</w:t>
      </w:r>
    </w:p>
    <w:p w:rsidR="00C90274" w:rsidRPr="005B696D" w:rsidRDefault="00C90274" w:rsidP="00C90274">
      <w:pPr>
        <w:spacing w:after="0" w:line="240" w:lineRule="auto"/>
        <w:jc w:val="center"/>
        <w:rPr>
          <w:rFonts w:ascii="Times New Roman" w:hAnsi="Times New Roman" w:cs="Times New Roman"/>
          <w:sz w:val="32"/>
          <w:szCs w:val="32"/>
        </w:rPr>
      </w:pPr>
    </w:p>
    <w:p w:rsidR="00C90274" w:rsidRPr="005B696D" w:rsidRDefault="00C90274" w:rsidP="00C90274">
      <w:pPr>
        <w:spacing w:after="0" w:line="240" w:lineRule="auto"/>
        <w:jc w:val="center"/>
        <w:rPr>
          <w:rFonts w:ascii="Times New Roman" w:hAnsi="Times New Roman" w:cs="Times New Roman"/>
          <w:sz w:val="32"/>
          <w:szCs w:val="32"/>
        </w:rPr>
      </w:pPr>
    </w:p>
    <w:p w:rsidR="00C90274" w:rsidRPr="00384DB5" w:rsidRDefault="00C90274" w:rsidP="00C90274">
      <w:pPr>
        <w:spacing w:after="0" w:line="240" w:lineRule="auto"/>
        <w:jc w:val="center"/>
        <w:rPr>
          <w:rFonts w:ascii="Times New Roman" w:hAnsi="Times New Roman" w:cs="Times New Roman"/>
          <w:b/>
          <w:sz w:val="28"/>
          <w:szCs w:val="28"/>
        </w:rPr>
      </w:pPr>
    </w:p>
    <w:p w:rsidR="00C90274" w:rsidRPr="00384DB5" w:rsidRDefault="00C90274" w:rsidP="00C90274">
      <w:pPr>
        <w:spacing w:after="0" w:line="240" w:lineRule="auto"/>
        <w:jc w:val="center"/>
        <w:rPr>
          <w:rFonts w:ascii="Times New Roman" w:hAnsi="Times New Roman" w:cs="Times New Roman"/>
          <w:b/>
          <w:sz w:val="28"/>
          <w:szCs w:val="28"/>
        </w:rPr>
      </w:pPr>
    </w:p>
    <w:p w:rsidR="00C90274" w:rsidRPr="00384DB5" w:rsidRDefault="00C90274" w:rsidP="00C90274">
      <w:pPr>
        <w:spacing w:after="0" w:line="240" w:lineRule="auto"/>
        <w:jc w:val="center"/>
        <w:rPr>
          <w:rFonts w:ascii="Times New Roman" w:hAnsi="Times New Roman" w:cs="Times New Roman"/>
          <w:b/>
          <w:sz w:val="28"/>
          <w:szCs w:val="28"/>
        </w:rPr>
      </w:pPr>
    </w:p>
    <w:p w:rsidR="00C90274" w:rsidRPr="00384DB5" w:rsidRDefault="00C90274" w:rsidP="00C90274">
      <w:pPr>
        <w:spacing w:after="0" w:line="240" w:lineRule="auto"/>
        <w:jc w:val="center"/>
        <w:rPr>
          <w:rFonts w:ascii="Times New Roman" w:hAnsi="Times New Roman" w:cs="Times New Roman"/>
          <w:b/>
          <w:sz w:val="28"/>
          <w:szCs w:val="28"/>
        </w:rPr>
      </w:pPr>
    </w:p>
    <w:p w:rsidR="00C90274" w:rsidRPr="00384DB5" w:rsidRDefault="00C90274" w:rsidP="00C90274">
      <w:pPr>
        <w:spacing w:after="0" w:line="240" w:lineRule="auto"/>
        <w:jc w:val="center"/>
        <w:rPr>
          <w:rFonts w:ascii="Times New Roman" w:hAnsi="Times New Roman" w:cs="Times New Roman"/>
          <w:b/>
          <w:sz w:val="28"/>
          <w:szCs w:val="28"/>
        </w:rPr>
      </w:pPr>
    </w:p>
    <w:p w:rsidR="00C90274" w:rsidRPr="00384DB5" w:rsidRDefault="00C90274" w:rsidP="00C90274">
      <w:pPr>
        <w:spacing w:after="0" w:line="240" w:lineRule="auto"/>
        <w:jc w:val="center"/>
        <w:rPr>
          <w:rFonts w:ascii="Times New Roman" w:hAnsi="Times New Roman" w:cs="Times New Roman"/>
          <w:b/>
          <w:sz w:val="28"/>
          <w:szCs w:val="28"/>
        </w:rPr>
      </w:pPr>
    </w:p>
    <w:p w:rsidR="00C90274" w:rsidRPr="00384DB5" w:rsidRDefault="00C90274" w:rsidP="00C90274">
      <w:pPr>
        <w:spacing w:after="0" w:line="240" w:lineRule="auto"/>
        <w:jc w:val="center"/>
        <w:rPr>
          <w:rFonts w:ascii="Times New Roman" w:hAnsi="Times New Roman" w:cs="Times New Roman"/>
          <w:b/>
          <w:sz w:val="28"/>
          <w:szCs w:val="28"/>
        </w:rPr>
      </w:pPr>
    </w:p>
    <w:p w:rsidR="00C90274" w:rsidRPr="00384DB5" w:rsidRDefault="00C90274" w:rsidP="00C90274">
      <w:pPr>
        <w:spacing w:after="0" w:line="240" w:lineRule="auto"/>
        <w:jc w:val="center"/>
        <w:rPr>
          <w:rFonts w:ascii="Times New Roman" w:hAnsi="Times New Roman" w:cs="Times New Roman"/>
          <w:b/>
          <w:sz w:val="28"/>
          <w:szCs w:val="28"/>
        </w:rPr>
      </w:pPr>
    </w:p>
    <w:p w:rsidR="00C90274" w:rsidRPr="00384DB5" w:rsidRDefault="00C90274" w:rsidP="00C90274">
      <w:pPr>
        <w:spacing w:after="0" w:line="240" w:lineRule="auto"/>
        <w:jc w:val="center"/>
        <w:rPr>
          <w:rFonts w:ascii="Times New Roman" w:hAnsi="Times New Roman" w:cs="Times New Roman"/>
          <w:b/>
          <w:sz w:val="28"/>
          <w:szCs w:val="28"/>
        </w:rPr>
      </w:pPr>
    </w:p>
    <w:p w:rsidR="00C90274" w:rsidRPr="00384DB5" w:rsidRDefault="00C90274" w:rsidP="00C90274">
      <w:pPr>
        <w:spacing w:after="0" w:line="240" w:lineRule="auto"/>
        <w:jc w:val="center"/>
        <w:rPr>
          <w:rFonts w:ascii="Times New Roman" w:hAnsi="Times New Roman" w:cs="Times New Roman"/>
          <w:b/>
          <w:sz w:val="28"/>
          <w:szCs w:val="28"/>
        </w:rPr>
      </w:pPr>
    </w:p>
    <w:p w:rsidR="00C90274" w:rsidRPr="00384DB5" w:rsidRDefault="00C90274" w:rsidP="00C90274">
      <w:pPr>
        <w:spacing w:after="0" w:line="240" w:lineRule="auto"/>
        <w:jc w:val="center"/>
        <w:rPr>
          <w:rFonts w:ascii="Times New Roman" w:hAnsi="Times New Roman" w:cs="Times New Roman"/>
          <w:b/>
          <w:sz w:val="28"/>
          <w:szCs w:val="28"/>
        </w:rPr>
      </w:pPr>
    </w:p>
    <w:p w:rsidR="00C90274" w:rsidRPr="00384DB5" w:rsidRDefault="00C90274" w:rsidP="00C90274">
      <w:pPr>
        <w:spacing w:after="0" w:line="240" w:lineRule="auto"/>
        <w:jc w:val="center"/>
        <w:rPr>
          <w:rFonts w:ascii="Times New Roman" w:hAnsi="Times New Roman" w:cs="Times New Roman"/>
          <w:b/>
          <w:sz w:val="28"/>
          <w:szCs w:val="28"/>
        </w:rPr>
      </w:pPr>
    </w:p>
    <w:p w:rsidR="00C90274" w:rsidRPr="00384DB5" w:rsidRDefault="00C90274" w:rsidP="00C90274">
      <w:pPr>
        <w:spacing w:after="0" w:line="240" w:lineRule="auto"/>
        <w:jc w:val="center"/>
        <w:rPr>
          <w:rFonts w:ascii="Times New Roman" w:hAnsi="Times New Roman" w:cs="Times New Roman"/>
          <w:b/>
          <w:sz w:val="28"/>
          <w:szCs w:val="28"/>
        </w:rPr>
      </w:pPr>
    </w:p>
    <w:p w:rsidR="00C90274" w:rsidRPr="00384DB5" w:rsidRDefault="00C90274" w:rsidP="00C90274">
      <w:pPr>
        <w:spacing w:after="0" w:line="240" w:lineRule="auto"/>
        <w:jc w:val="center"/>
        <w:rPr>
          <w:rFonts w:ascii="Times New Roman" w:hAnsi="Times New Roman" w:cs="Times New Roman"/>
          <w:b/>
          <w:sz w:val="28"/>
          <w:szCs w:val="28"/>
        </w:rPr>
      </w:pPr>
    </w:p>
    <w:p w:rsidR="00C90274" w:rsidRPr="00384DB5" w:rsidRDefault="00C90274" w:rsidP="00C90274">
      <w:pPr>
        <w:spacing w:after="0" w:line="240" w:lineRule="auto"/>
        <w:jc w:val="center"/>
        <w:rPr>
          <w:rFonts w:ascii="Times New Roman" w:hAnsi="Times New Roman" w:cs="Times New Roman"/>
          <w:b/>
          <w:sz w:val="28"/>
          <w:szCs w:val="28"/>
        </w:rPr>
      </w:pPr>
    </w:p>
    <w:p w:rsidR="00C90274" w:rsidRPr="00384DB5" w:rsidRDefault="00C90274" w:rsidP="00C90274">
      <w:pPr>
        <w:spacing w:after="0" w:line="240" w:lineRule="auto"/>
        <w:jc w:val="center"/>
        <w:rPr>
          <w:rFonts w:ascii="Times New Roman" w:hAnsi="Times New Roman" w:cs="Times New Roman"/>
          <w:b/>
          <w:sz w:val="28"/>
          <w:szCs w:val="28"/>
        </w:rPr>
      </w:pPr>
    </w:p>
    <w:p w:rsidR="00C90274" w:rsidRPr="00384DB5" w:rsidRDefault="00C90274" w:rsidP="00C90274">
      <w:pPr>
        <w:spacing w:after="0" w:line="240" w:lineRule="auto"/>
        <w:jc w:val="center"/>
        <w:rPr>
          <w:rFonts w:ascii="Times New Roman" w:hAnsi="Times New Roman" w:cs="Times New Roman"/>
          <w:b/>
          <w:sz w:val="28"/>
          <w:szCs w:val="28"/>
        </w:rPr>
      </w:pPr>
    </w:p>
    <w:p w:rsidR="00C90274" w:rsidRPr="00384DB5" w:rsidRDefault="00C90274" w:rsidP="00C90274">
      <w:pPr>
        <w:spacing w:after="0" w:line="240" w:lineRule="auto"/>
        <w:jc w:val="center"/>
        <w:rPr>
          <w:rFonts w:ascii="Times New Roman" w:hAnsi="Times New Roman" w:cs="Times New Roman"/>
          <w:b/>
          <w:sz w:val="28"/>
          <w:szCs w:val="28"/>
        </w:rPr>
      </w:pPr>
    </w:p>
    <w:p w:rsidR="00C90274" w:rsidRPr="00384DB5" w:rsidRDefault="00C90274" w:rsidP="00C90274">
      <w:pPr>
        <w:spacing w:after="0" w:line="240" w:lineRule="auto"/>
        <w:jc w:val="center"/>
        <w:rPr>
          <w:rFonts w:ascii="Times New Roman" w:hAnsi="Times New Roman" w:cs="Times New Roman"/>
          <w:b/>
          <w:sz w:val="28"/>
          <w:szCs w:val="28"/>
        </w:rPr>
      </w:pPr>
    </w:p>
    <w:p w:rsidR="00C90274" w:rsidRPr="00384DB5" w:rsidRDefault="00C90274" w:rsidP="00C90274">
      <w:pPr>
        <w:spacing w:after="0" w:line="240" w:lineRule="auto"/>
        <w:jc w:val="center"/>
        <w:rPr>
          <w:rFonts w:ascii="Times New Roman" w:hAnsi="Times New Roman" w:cs="Times New Roman"/>
          <w:b/>
          <w:sz w:val="28"/>
          <w:szCs w:val="28"/>
        </w:rPr>
      </w:pPr>
    </w:p>
    <w:p w:rsidR="00C90274" w:rsidRPr="00384DB5" w:rsidRDefault="00C90274" w:rsidP="00C90274">
      <w:pPr>
        <w:spacing w:after="0" w:line="240" w:lineRule="auto"/>
        <w:jc w:val="center"/>
        <w:rPr>
          <w:rFonts w:ascii="Times New Roman" w:hAnsi="Times New Roman" w:cs="Times New Roman"/>
          <w:b/>
          <w:sz w:val="28"/>
          <w:szCs w:val="28"/>
        </w:rPr>
      </w:pPr>
    </w:p>
    <w:p w:rsidR="00C90274" w:rsidRPr="00384DB5" w:rsidRDefault="00C90274" w:rsidP="00C90274">
      <w:pPr>
        <w:spacing w:after="0" w:line="240" w:lineRule="auto"/>
        <w:jc w:val="center"/>
        <w:rPr>
          <w:rFonts w:ascii="Times New Roman" w:hAnsi="Times New Roman" w:cs="Times New Roman"/>
          <w:b/>
          <w:sz w:val="28"/>
          <w:szCs w:val="28"/>
        </w:rPr>
      </w:pPr>
    </w:p>
    <w:p w:rsidR="00C90274" w:rsidRPr="00384DB5" w:rsidRDefault="00C90274" w:rsidP="00C90274">
      <w:pPr>
        <w:spacing w:after="0" w:line="240" w:lineRule="auto"/>
        <w:jc w:val="center"/>
        <w:rPr>
          <w:rFonts w:ascii="Times New Roman" w:hAnsi="Times New Roman" w:cs="Times New Roman"/>
          <w:b/>
          <w:sz w:val="28"/>
          <w:szCs w:val="28"/>
        </w:rPr>
      </w:pPr>
    </w:p>
    <w:p w:rsidR="00C90274" w:rsidRPr="00384DB5" w:rsidRDefault="00C90274" w:rsidP="00C90274">
      <w:pPr>
        <w:spacing w:after="0" w:line="240" w:lineRule="auto"/>
        <w:jc w:val="center"/>
        <w:rPr>
          <w:rFonts w:ascii="Times New Roman" w:hAnsi="Times New Roman" w:cs="Times New Roman"/>
          <w:b/>
          <w:sz w:val="28"/>
          <w:szCs w:val="28"/>
        </w:rPr>
      </w:pPr>
    </w:p>
    <w:p w:rsidR="00C90274" w:rsidRPr="00384DB5" w:rsidRDefault="00C90274" w:rsidP="00C90274">
      <w:pPr>
        <w:spacing w:after="0" w:line="240" w:lineRule="auto"/>
        <w:jc w:val="center"/>
        <w:rPr>
          <w:rFonts w:ascii="Times New Roman" w:hAnsi="Times New Roman" w:cs="Times New Roman"/>
          <w:b/>
          <w:sz w:val="28"/>
          <w:szCs w:val="28"/>
        </w:rPr>
      </w:pPr>
    </w:p>
    <w:p w:rsidR="00C90274" w:rsidRPr="00384DB5" w:rsidRDefault="00C90274" w:rsidP="00C90274">
      <w:pPr>
        <w:spacing w:after="0" w:line="240" w:lineRule="auto"/>
        <w:jc w:val="center"/>
        <w:rPr>
          <w:rFonts w:ascii="Times New Roman" w:hAnsi="Times New Roman" w:cs="Times New Roman"/>
          <w:b/>
          <w:sz w:val="28"/>
          <w:szCs w:val="28"/>
        </w:rPr>
      </w:pPr>
    </w:p>
    <w:p w:rsidR="00C90274" w:rsidRPr="00384DB5" w:rsidRDefault="00C90274" w:rsidP="00C90274">
      <w:pPr>
        <w:spacing w:after="0" w:line="240" w:lineRule="auto"/>
        <w:jc w:val="center"/>
        <w:rPr>
          <w:rFonts w:ascii="Times New Roman" w:hAnsi="Times New Roman" w:cs="Times New Roman"/>
          <w:b/>
          <w:sz w:val="28"/>
          <w:szCs w:val="28"/>
        </w:rPr>
      </w:pPr>
    </w:p>
    <w:p w:rsidR="00C90274" w:rsidRPr="00384DB5" w:rsidRDefault="00C90274" w:rsidP="00C90274">
      <w:pPr>
        <w:spacing w:after="0" w:line="240" w:lineRule="auto"/>
        <w:jc w:val="center"/>
        <w:rPr>
          <w:rFonts w:ascii="Times New Roman" w:hAnsi="Times New Roman" w:cs="Times New Roman"/>
          <w:b/>
          <w:sz w:val="28"/>
          <w:szCs w:val="28"/>
        </w:rPr>
      </w:pPr>
    </w:p>
    <w:p w:rsidR="00C90274" w:rsidRPr="00384DB5" w:rsidRDefault="00C90274" w:rsidP="00C90274">
      <w:pPr>
        <w:spacing w:after="0" w:line="240" w:lineRule="auto"/>
        <w:jc w:val="center"/>
        <w:rPr>
          <w:rFonts w:ascii="Times New Roman" w:hAnsi="Times New Roman" w:cs="Times New Roman"/>
          <w:b/>
          <w:sz w:val="28"/>
          <w:szCs w:val="28"/>
        </w:rPr>
      </w:pPr>
    </w:p>
    <w:p w:rsidR="00C90274" w:rsidRPr="00384DB5" w:rsidRDefault="00C90274" w:rsidP="00C90274">
      <w:pPr>
        <w:spacing w:after="0" w:line="240" w:lineRule="auto"/>
        <w:jc w:val="center"/>
        <w:rPr>
          <w:rFonts w:ascii="Times New Roman" w:hAnsi="Times New Roman" w:cs="Times New Roman"/>
          <w:b/>
          <w:sz w:val="28"/>
          <w:szCs w:val="28"/>
        </w:rPr>
      </w:pPr>
    </w:p>
    <w:p w:rsidR="00C90274" w:rsidRPr="00384DB5" w:rsidRDefault="00C90274" w:rsidP="00C90274">
      <w:pPr>
        <w:spacing w:after="0" w:line="240" w:lineRule="auto"/>
        <w:jc w:val="center"/>
        <w:rPr>
          <w:rFonts w:ascii="Times New Roman" w:hAnsi="Times New Roman" w:cs="Times New Roman"/>
          <w:b/>
          <w:sz w:val="28"/>
          <w:szCs w:val="28"/>
        </w:rPr>
      </w:pPr>
    </w:p>
    <w:p w:rsidR="004B6013" w:rsidRDefault="004B6013" w:rsidP="00C90274">
      <w:pPr>
        <w:spacing w:after="0" w:line="240" w:lineRule="auto"/>
        <w:jc w:val="center"/>
        <w:rPr>
          <w:rFonts w:ascii="Times New Roman" w:hAnsi="Times New Roman" w:cs="Times New Roman"/>
          <w:b/>
          <w:sz w:val="28"/>
          <w:szCs w:val="28"/>
        </w:rPr>
      </w:pPr>
    </w:p>
    <w:p w:rsidR="00554AC0" w:rsidRPr="00384DB5" w:rsidRDefault="00554AC0" w:rsidP="00C90274">
      <w:pPr>
        <w:spacing w:after="0" w:line="240" w:lineRule="auto"/>
        <w:jc w:val="center"/>
        <w:rPr>
          <w:rFonts w:ascii="Times New Roman" w:hAnsi="Times New Roman" w:cs="Times New Roman"/>
          <w:b/>
          <w:sz w:val="28"/>
          <w:szCs w:val="28"/>
        </w:rPr>
      </w:pPr>
    </w:p>
    <w:p w:rsidR="00873FDD" w:rsidRPr="00384DB5" w:rsidRDefault="00873FDD" w:rsidP="00C90274">
      <w:pPr>
        <w:spacing w:after="0" w:line="240" w:lineRule="auto"/>
        <w:jc w:val="center"/>
        <w:rPr>
          <w:rFonts w:ascii="Times New Roman" w:hAnsi="Times New Roman" w:cs="Times New Roman"/>
          <w:b/>
          <w:sz w:val="28"/>
          <w:szCs w:val="28"/>
        </w:rPr>
      </w:pPr>
    </w:p>
    <w:p w:rsidR="00873FDD" w:rsidRPr="00384DB5" w:rsidRDefault="00873FDD" w:rsidP="00C90274">
      <w:pPr>
        <w:spacing w:after="0" w:line="240" w:lineRule="auto"/>
        <w:jc w:val="center"/>
        <w:rPr>
          <w:rFonts w:ascii="Times New Roman" w:hAnsi="Times New Roman" w:cs="Times New Roman"/>
          <w:b/>
          <w:sz w:val="32"/>
          <w:szCs w:val="32"/>
        </w:rPr>
      </w:pPr>
      <w:r w:rsidRPr="00384DB5">
        <w:rPr>
          <w:rFonts w:ascii="Times New Roman" w:hAnsi="Times New Roman" w:cs="Times New Roman"/>
          <w:b/>
          <w:sz w:val="32"/>
          <w:szCs w:val="32"/>
        </w:rPr>
        <w:t xml:space="preserve">5.Перечень муниципальных программ по культуре </w:t>
      </w:r>
    </w:p>
    <w:p w:rsidR="00873FDD" w:rsidRPr="00384DB5" w:rsidRDefault="00873FDD" w:rsidP="00C90274">
      <w:pPr>
        <w:spacing w:after="0" w:line="240" w:lineRule="auto"/>
        <w:jc w:val="center"/>
        <w:rPr>
          <w:rFonts w:ascii="Times New Roman" w:hAnsi="Times New Roman" w:cs="Times New Roman"/>
          <w:b/>
          <w:sz w:val="28"/>
          <w:szCs w:val="28"/>
        </w:rPr>
      </w:pPr>
    </w:p>
    <w:p w:rsidR="00873FDD" w:rsidRPr="00384DB5" w:rsidRDefault="00873FDD" w:rsidP="00C90274">
      <w:pPr>
        <w:shd w:val="clear" w:color="auto" w:fill="FFFFFF"/>
        <w:spacing w:after="0" w:line="240" w:lineRule="auto"/>
        <w:ind w:right="-1"/>
        <w:jc w:val="both"/>
        <w:rPr>
          <w:rFonts w:ascii="Times New Roman" w:hAnsi="Times New Roman" w:cs="Times New Roman"/>
          <w:sz w:val="28"/>
          <w:szCs w:val="28"/>
        </w:rPr>
      </w:pPr>
      <w:r w:rsidRPr="00384DB5">
        <w:rPr>
          <w:rFonts w:ascii="Times New Roman" w:hAnsi="Times New Roman" w:cs="Times New Roman"/>
          <w:sz w:val="28"/>
          <w:szCs w:val="28"/>
        </w:rPr>
        <w:t xml:space="preserve">      В 2016 году предусмотрены бюджетные ассигнования на реализацию                                    2 муниципальных программ.  Каждая программа представляет собой  систему взаимоувязанных по задачам, срокам осуществления и ресурсам  мероприятий, обеспечивающих в рамках полномочий ответственного исполнителя достижение приоритетов и поставленных целей.  </w:t>
      </w:r>
    </w:p>
    <w:p w:rsidR="00156723" w:rsidRDefault="00873FDD" w:rsidP="00156723">
      <w:pPr>
        <w:pStyle w:val="1"/>
        <w:ind w:right="-1"/>
        <w:jc w:val="both"/>
        <w:rPr>
          <w:b/>
          <w:szCs w:val="28"/>
        </w:rPr>
      </w:pPr>
      <w:r w:rsidRPr="00384DB5">
        <w:rPr>
          <w:b/>
          <w:szCs w:val="28"/>
        </w:rPr>
        <w:t>1.Муниципальная  программа «Поддержка и развитие культуры                                         в Усть-Катавском городском округе на 2014-2016 гг.»</w:t>
      </w:r>
    </w:p>
    <w:p w:rsidR="00156723" w:rsidRPr="00156723" w:rsidRDefault="00156723" w:rsidP="00156723">
      <w:pPr>
        <w:rPr>
          <w:lang w:eastAsia="ru-RU"/>
        </w:rPr>
      </w:pPr>
    </w:p>
    <w:p w:rsidR="00873FDD" w:rsidRPr="00156723" w:rsidRDefault="00873FDD" w:rsidP="00C90274">
      <w:pPr>
        <w:pStyle w:val="a3"/>
        <w:spacing w:after="0" w:line="240" w:lineRule="auto"/>
        <w:ind w:left="0" w:right="-1"/>
        <w:jc w:val="both"/>
        <w:rPr>
          <w:rStyle w:val="a8"/>
          <w:rFonts w:ascii="Times New Roman" w:hAnsi="Times New Roman" w:cs="Times New Roman"/>
          <w:b/>
          <w:bCs/>
          <w:color w:val="auto"/>
          <w:sz w:val="28"/>
          <w:szCs w:val="28"/>
          <w:u w:val="none"/>
        </w:rPr>
      </w:pPr>
      <w:r w:rsidRPr="00156723">
        <w:rPr>
          <w:rStyle w:val="a8"/>
          <w:rFonts w:ascii="Times New Roman" w:hAnsi="Times New Roman" w:cs="Times New Roman"/>
          <w:b/>
          <w:bCs/>
          <w:color w:val="auto"/>
          <w:sz w:val="28"/>
          <w:szCs w:val="28"/>
          <w:u w:val="none"/>
        </w:rPr>
        <w:t xml:space="preserve">2.Муниципальная программа «Сохранение, использование, популяризация и охрана объектов культурного наследия, находящихся в муниципальной собственности Усть-Катавского городского округа» на 2014-2016 гг. </w:t>
      </w:r>
    </w:p>
    <w:p w:rsidR="00156723" w:rsidRPr="00156723" w:rsidRDefault="00156723" w:rsidP="00C90274">
      <w:pPr>
        <w:pStyle w:val="a3"/>
        <w:spacing w:after="0" w:line="240" w:lineRule="auto"/>
        <w:ind w:left="0" w:right="-1"/>
        <w:jc w:val="both"/>
        <w:rPr>
          <w:rStyle w:val="a8"/>
          <w:rFonts w:ascii="Times New Roman" w:hAnsi="Times New Roman" w:cs="Times New Roman"/>
          <w:b/>
          <w:bCs/>
          <w:color w:val="auto"/>
          <w:sz w:val="28"/>
          <w:szCs w:val="28"/>
          <w:u w:val="none"/>
        </w:rPr>
      </w:pPr>
    </w:p>
    <w:p w:rsidR="00873FDD" w:rsidRPr="00384DB5" w:rsidRDefault="00873FDD" w:rsidP="00C90274">
      <w:pPr>
        <w:pStyle w:val="a3"/>
        <w:spacing w:after="0" w:line="240" w:lineRule="auto"/>
        <w:ind w:left="0" w:right="-1"/>
        <w:jc w:val="both"/>
        <w:rPr>
          <w:rStyle w:val="a8"/>
          <w:rFonts w:ascii="Times New Roman" w:hAnsi="Times New Roman" w:cs="Times New Roman"/>
          <w:b/>
          <w:bCs/>
          <w:color w:val="auto"/>
          <w:sz w:val="28"/>
          <w:szCs w:val="28"/>
        </w:rPr>
      </w:pPr>
    </w:p>
    <w:p w:rsidR="00873FDD" w:rsidRPr="00384DB5" w:rsidRDefault="00873FDD" w:rsidP="00C90274">
      <w:pPr>
        <w:pStyle w:val="a3"/>
        <w:spacing w:after="0" w:line="240" w:lineRule="auto"/>
        <w:ind w:left="0" w:right="-1"/>
        <w:jc w:val="both"/>
        <w:rPr>
          <w:rStyle w:val="a8"/>
          <w:rFonts w:ascii="Times New Roman" w:hAnsi="Times New Roman" w:cs="Times New Roman"/>
          <w:bCs/>
          <w:color w:val="auto"/>
          <w:sz w:val="28"/>
          <w:szCs w:val="28"/>
        </w:rPr>
      </w:pPr>
      <w:r w:rsidRPr="00156723">
        <w:rPr>
          <w:rStyle w:val="a8"/>
          <w:rFonts w:ascii="Times New Roman" w:hAnsi="Times New Roman" w:cs="Times New Roman"/>
          <w:bCs/>
          <w:color w:val="auto"/>
          <w:sz w:val="28"/>
          <w:szCs w:val="28"/>
          <w:u w:val="none"/>
        </w:rPr>
        <w:t xml:space="preserve">      </w:t>
      </w:r>
      <w:r w:rsidR="00156723">
        <w:rPr>
          <w:rStyle w:val="a8"/>
          <w:rFonts w:ascii="Times New Roman" w:hAnsi="Times New Roman" w:cs="Times New Roman"/>
          <w:bCs/>
          <w:color w:val="auto"/>
          <w:sz w:val="28"/>
          <w:szCs w:val="28"/>
        </w:rPr>
        <w:t>Д</w:t>
      </w:r>
      <w:r w:rsidRPr="00384DB5">
        <w:rPr>
          <w:rStyle w:val="a8"/>
          <w:rFonts w:ascii="Times New Roman" w:hAnsi="Times New Roman" w:cs="Times New Roman"/>
          <w:bCs/>
          <w:color w:val="auto"/>
          <w:sz w:val="28"/>
          <w:szCs w:val="28"/>
        </w:rPr>
        <w:t>ол</w:t>
      </w:r>
      <w:r w:rsidR="00156723">
        <w:rPr>
          <w:rStyle w:val="a8"/>
          <w:rFonts w:ascii="Times New Roman" w:hAnsi="Times New Roman" w:cs="Times New Roman"/>
          <w:bCs/>
          <w:color w:val="auto"/>
          <w:sz w:val="28"/>
          <w:szCs w:val="28"/>
        </w:rPr>
        <w:t>евое участие в программах (соисполнение)</w:t>
      </w:r>
      <w:r w:rsidRPr="00384DB5">
        <w:rPr>
          <w:rStyle w:val="a8"/>
          <w:rFonts w:ascii="Times New Roman" w:hAnsi="Times New Roman" w:cs="Times New Roman"/>
          <w:bCs/>
          <w:color w:val="auto"/>
          <w:sz w:val="28"/>
          <w:szCs w:val="28"/>
        </w:rPr>
        <w:t>:</w:t>
      </w:r>
    </w:p>
    <w:p w:rsidR="00156723" w:rsidRDefault="00873FDD" w:rsidP="00C90274">
      <w:pPr>
        <w:pStyle w:val="a3"/>
        <w:spacing w:after="0" w:line="240" w:lineRule="auto"/>
        <w:ind w:left="0" w:right="-1"/>
        <w:jc w:val="both"/>
        <w:rPr>
          <w:rStyle w:val="a8"/>
          <w:rFonts w:ascii="Times New Roman" w:hAnsi="Times New Roman" w:cs="Times New Roman"/>
          <w:b/>
          <w:bCs/>
          <w:color w:val="auto"/>
          <w:sz w:val="28"/>
          <w:szCs w:val="28"/>
          <w:u w:val="none"/>
        </w:rPr>
      </w:pPr>
      <w:r w:rsidRPr="00156723">
        <w:rPr>
          <w:rStyle w:val="a8"/>
          <w:rFonts w:ascii="Times New Roman" w:hAnsi="Times New Roman" w:cs="Times New Roman"/>
          <w:bCs/>
          <w:color w:val="auto"/>
          <w:sz w:val="28"/>
          <w:szCs w:val="28"/>
          <w:u w:val="none"/>
        </w:rPr>
        <w:t xml:space="preserve">1). </w:t>
      </w:r>
      <w:r w:rsidRPr="00156723">
        <w:rPr>
          <w:rStyle w:val="a8"/>
          <w:rFonts w:ascii="Times New Roman" w:hAnsi="Times New Roman" w:cs="Times New Roman"/>
          <w:b/>
          <w:bCs/>
          <w:color w:val="auto"/>
          <w:sz w:val="28"/>
          <w:szCs w:val="28"/>
          <w:u w:val="none"/>
        </w:rPr>
        <w:t>Муниципальная программа «Развитие образования в Усть-Катавском городском округе на 2014-2016 гг.»;</w:t>
      </w:r>
    </w:p>
    <w:p w:rsidR="00156723" w:rsidRPr="00156723" w:rsidRDefault="00156723" w:rsidP="00C90274">
      <w:pPr>
        <w:pStyle w:val="a3"/>
        <w:spacing w:after="0" w:line="240" w:lineRule="auto"/>
        <w:ind w:left="0" w:right="-1"/>
        <w:jc w:val="both"/>
        <w:rPr>
          <w:rStyle w:val="a8"/>
          <w:rFonts w:ascii="Times New Roman" w:hAnsi="Times New Roman" w:cs="Times New Roman"/>
          <w:b/>
          <w:bCs/>
          <w:color w:val="auto"/>
          <w:sz w:val="28"/>
          <w:szCs w:val="28"/>
          <w:u w:val="none"/>
        </w:rPr>
      </w:pPr>
    </w:p>
    <w:p w:rsidR="00156723" w:rsidRPr="00156723" w:rsidRDefault="00156723" w:rsidP="00C90274">
      <w:pPr>
        <w:pStyle w:val="a3"/>
        <w:spacing w:after="0" w:line="240" w:lineRule="auto"/>
        <w:ind w:left="0" w:right="-1"/>
        <w:jc w:val="both"/>
        <w:rPr>
          <w:rStyle w:val="a8"/>
          <w:rFonts w:ascii="Times New Roman" w:hAnsi="Times New Roman" w:cs="Times New Roman"/>
          <w:b/>
          <w:bCs/>
          <w:color w:val="auto"/>
          <w:sz w:val="28"/>
          <w:szCs w:val="28"/>
          <w:u w:val="none"/>
        </w:rPr>
      </w:pPr>
      <w:r w:rsidRPr="00156723">
        <w:rPr>
          <w:rStyle w:val="a8"/>
          <w:rFonts w:ascii="Times New Roman" w:hAnsi="Times New Roman" w:cs="Times New Roman"/>
          <w:b/>
          <w:bCs/>
          <w:color w:val="auto"/>
          <w:sz w:val="28"/>
          <w:szCs w:val="28"/>
          <w:u w:val="none"/>
        </w:rPr>
        <w:t>2). Муниципальная программа «Развитие муниципальное службы                                         в Усть-Катавском городском округе на 2014-2016 гг.»;</w:t>
      </w:r>
    </w:p>
    <w:p w:rsidR="00156723" w:rsidRPr="00156723" w:rsidRDefault="00156723" w:rsidP="00C90274">
      <w:pPr>
        <w:pStyle w:val="a3"/>
        <w:spacing w:after="0" w:line="240" w:lineRule="auto"/>
        <w:ind w:left="0" w:right="-1"/>
        <w:jc w:val="both"/>
        <w:rPr>
          <w:rStyle w:val="a8"/>
          <w:rFonts w:ascii="Times New Roman" w:hAnsi="Times New Roman" w:cs="Times New Roman"/>
          <w:b/>
          <w:bCs/>
          <w:color w:val="auto"/>
          <w:sz w:val="28"/>
          <w:szCs w:val="28"/>
          <w:u w:val="none"/>
        </w:rPr>
      </w:pPr>
    </w:p>
    <w:p w:rsidR="00C90274" w:rsidRDefault="00156723" w:rsidP="00C90274">
      <w:pPr>
        <w:pStyle w:val="a3"/>
        <w:spacing w:after="0" w:line="240" w:lineRule="auto"/>
        <w:ind w:left="0" w:right="-1"/>
        <w:jc w:val="both"/>
        <w:rPr>
          <w:rStyle w:val="a8"/>
          <w:rFonts w:ascii="Times New Roman" w:hAnsi="Times New Roman" w:cs="Times New Roman"/>
          <w:b/>
          <w:bCs/>
          <w:color w:val="auto"/>
          <w:sz w:val="28"/>
          <w:szCs w:val="28"/>
          <w:u w:val="none"/>
        </w:rPr>
      </w:pPr>
      <w:r w:rsidRPr="00156723">
        <w:rPr>
          <w:rStyle w:val="a8"/>
          <w:rFonts w:ascii="Times New Roman" w:hAnsi="Times New Roman" w:cs="Times New Roman"/>
          <w:b/>
          <w:bCs/>
          <w:color w:val="auto"/>
          <w:sz w:val="28"/>
          <w:szCs w:val="28"/>
          <w:u w:val="none"/>
        </w:rPr>
        <w:t>3). Муниципальная программа «Социальная поддержка и обслуживание граждан в Усть-Катавском городском округе на 2014-2016 гг.»;</w:t>
      </w:r>
    </w:p>
    <w:p w:rsidR="00156723" w:rsidRDefault="00156723" w:rsidP="00C90274">
      <w:pPr>
        <w:pStyle w:val="a3"/>
        <w:spacing w:after="0" w:line="240" w:lineRule="auto"/>
        <w:ind w:left="0" w:right="-1"/>
        <w:jc w:val="both"/>
        <w:rPr>
          <w:rStyle w:val="a8"/>
          <w:rFonts w:ascii="Times New Roman" w:hAnsi="Times New Roman" w:cs="Times New Roman"/>
          <w:b/>
          <w:bCs/>
          <w:color w:val="auto"/>
          <w:sz w:val="28"/>
          <w:szCs w:val="28"/>
          <w:u w:val="none"/>
        </w:rPr>
      </w:pPr>
    </w:p>
    <w:p w:rsidR="00156723" w:rsidRDefault="00156723" w:rsidP="00C90274">
      <w:pPr>
        <w:pStyle w:val="a3"/>
        <w:spacing w:after="0" w:line="240" w:lineRule="auto"/>
        <w:ind w:left="0" w:right="-1"/>
        <w:jc w:val="both"/>
        <w:rPr>
          <w:rStyle w:val="a8"/>
          <w:rFonts w:ascii="Times New Roman" w:hAnsi="Times New Roman" w:cs="Times New Roman"/>
          <w:b/>
          <w:bCs/>
          <w:color w:val="auto"/>
          <w:sz w:val="28"/>
          <w:szCs w:val="28"/>
          <w:u w:val="none"/>
        </w:rPr>
      </w:pPr>
      <w:r>
        <w:rPr>
          <w:rStyle w:val="a8"/>
          <w:rFonts w:ascii="Times New Roman" w:hAnsi="Times New Roman" w:cs="Times New Roman"/>
          <w:b/>
          <w:bCs/>
          <w:color w:val="auto"/>
          <w:sz w:val="28"/>
          <w:szCs w:val="28"/>
          <w:u w:val="none"/>
        </w:rPr>
        <w:t>4). Муниципальная программа «Доступная среда для инвалидов и других маломобильных групп населения Усть-Катавского городского округа»;</w:t>
      </w:r>
    </w:p>
    <w:p w:rsidR="00156723" w:rsidRDefault="00156723" w:rsidP="00C90274">
      <w:pPr>
        <w:pStyle w:val="a3"/>
        <w:spacing w:after="0" w:line="240" w:lineRule="auto"/>
        <w:ind w:left="0" w:right="-1"/>
        <w:jc w:val="both"/>
        <w:rPr>
          <w:rStyle w:val="a8"/>
          <w:rFonts w:ascii="Times New Roman" w:hAnsi="Times New Roman" w:cs="Times New Roman"/>
          <w:b/>
          <w:bCs/>
          <w:color w:val="auto"/>
          <w:sz w:val="28"/>
          <w:szCs w:val="28"/>
          <w:u w:val="none"/>
        </w:rPr>
      </w:pPr>
    </w:p>
    <w:p w:rsidR="00156723" w:rsidRDefault="00156723" w:rsidP="00C90274">
      <w:pPr>
        <w:pStyle w:val="a3"/>
        <w:spacing w:after="0" w:line="240" w:lineRule="auto"/>
        <w:ind w:left="0" w:right="-1"/>
        <w:jc w:val="both"/>
        <w:rPr>
          <w:rStyle w:val="a8"/>
          <w:rFonts w:ascii="Times New Roman" w:hAnsi="Times New Roman" w:cs="Times New Roman"/>
          <w:b/>
          <w:bCs/>
          <w:color w:val="auto"/>
          <w:sz w:val="28"/>
          <w:szCs w:val="28"/>
          <w:u w:val="none"/>
        </w:rPr>
      </w:pPr>
    </w:p>
    <w:p w:rsidR="00156723" w:rsidRDefault="00156723" w:rsidP="00C90274">
      <w:pPr>
        <w:pStyle w:val="a3"/>
        <w:spacing w:after="0" w:line="240" w:lineRule="auto"/>
        <w:ind w:left="0" w:right="-1"/>
        <w:jc w:val="both"/>
        <w:rPr>
          <w:rStyle w:val="a8"/>
          <w:rFonts w:ascii="Times New Roman" w:hAnsi="Times New Roman" w:cs="Times New Roman"/>
          <w:b/>
          <w:bCs/>
          <w:color w:val="auto"/>
          <w:sz w:val="28"/>
          <w:szCs w:val="28"/>
          <w:u w:val="none"/>
        </w:rPr>
      </w:pPr>
    </w:p>
    <w:p w:rsidR="00156723" w:rsidRPr="00156723" w:rsidRDefault="00156723" w:rsidP="00C90274">
      <w:pPr>
        <w:pStyle w:val="a3"/>
        <w:spacing w:after="0" w:line="240" w:lineRule="auto"/>
        <w:ind w:left="0" w:right="-1"/>
        <w:jc w:val="both"/>
        <w:rPr>
          <w:rStyle w:val="a8"/>
          <w:rFonts w:ascii="Times New Roman" w:hAnsi="Times New Roman" w:cs="Times New Roman"/>
          <w:b/>
          <w:bCs/>
          <w:color w:val="auto"/>
          <w:sz w:val="28"/>
          <w:szCs w:val="28"/>
          <w:u w:val="none"/>
        </w:rPr>
      </w:pPr>
      <w:r>
        <w:rPr>
          <w:rStyle w:val="a8"/>
          <w:rFonts w:ascii="Times New Roman" w:hAnsi="Times New Roman" w:cs="Times New Roman"/>
          <w:b/>
          <w:bCs/>
          <w:color w:val="auto"/>
          <w:sz w:val="28"/>
          <w:szCs w:val="28"/>
          <w:u w:val="none"/>
        </w:rPr>
        <w:t xml:space="preserve">     Обеспечено долевое участие в государственной программе РФ «Развитие культуры и туризма на 2013-20120 гг.;</w:t>
      </w:r>
    </w:p>
    <w:p w:rsidR="00C90274" w:rsidRPr="00156723" w:rsidRDefault="00C90274" w:rsidP="00C90274">
      <w:pPr>
        <w:pStyle w:val="a3"/>
        <w:spacing w:after="0" w:line="240" w:lineRule="auto"/>
        <w:ind w:left="0" w:right="-1"/>
        <w:jc w:val="both"/>
        <w:rPr>
          <w:rStyle w:val="a8"/>
          <w:rFonts w:ascii="Times New Roman" w:hAnsi="Times New Roman" w:cs="Times New Roman"/>
          <w:b/>
          <w:bCs/>
          <w:color w:val="auto"/>
          <w:sz w:val="28"/>
          <w:szCs w:val="28"/>
          <w:u w:val="none"/>
        </w:rPr>
      </w:pPr>
    </w:p>
    <w:p w:rsidR="00C90274" w:rsidRPr="00384DB5" w:rsidRDefault="00C90274" w:rsidP="00C90274">
      <w:pPr>
        <w:pStyle w:val="a3"/>
        <w:spacing w:after="0" w:line="240" w:lineRule="auto"/>
        <w:ind w:left="0" w:right="-1"/>
        <w:jc w:val="both"/>
        <w:rPr>
          <w:rStyle w:val="a8"/>
          <w:rFonts w:ascii="Times New Roman" w:hAnsi="Times New Roman" w:cs="Times New Roman"/>
          <w:b/>
          <w:bCs/>
          <w:color w:val="auto"/>
          <w:sz w:val="28"/>
          <w:szCs w:val="28"/>
        </w:rPr>
      </w:pPr>
    </w:p>
    <w:p w:rsidR="00C90274" w:rsidRPr="00384DB5" w:rsidRDefault="00C90274" w:rsidP="00C90274">
      <w:pPr>
        <w:pStyle w:val="a3"/>
        <w:spacing w:after="0" w:line="240" w:lineRule="auto"/>
        <w:ind w:left="0" w:right="-1"/>
        <w:jc w:val="both"/>
        <w:rPr>
          <w:rStyle w:val="a8"/>
          <w:rFonts w:ascii="Times New Roman" w:hAnsi="Times New Roman" w:cs="Times New Roman"/>
          <w:b/>
          <w:bCs/>
          <w:color w:val="auto"/>
          <w:sz w:val="28"/>
          <w:szCs w:val="28"/>
        </w:rPr>
      </w:pPr>
    </w:p>
    <w:p w:rsidR="00C90274" w:rsidRPr="00384DB5" w:rsidRDefault="00C90274" w:rsidP="00C90274">
      <w:pPr>
        <w:pStyle w:val="a3"/>
        <w:spacing w:after="0" w:line="240" w:lineRule="auto"/>
        <w:ind w:left="0" w:right="-1"/>
        <w:jc w:val="both"/>
        <w:rPr>
          <w:rStyle w:val="a8"/>
          <w:rFonts w:ascii="Times New Roman" w:hAnsi="Times New Roman" w:cs="Times New Roman"/>
          <w:b/>
          <w:bCs/>
          <w:color w:val="auto"/>
          <w:sz w:val="28"/>
          <w:szCs w:val="28"/>
        </w:rPr>
      </w:pPr>
    </w:p>
    <w:p w:rsidR="00C90274" w:rsidRPr="00384DB5" w:rsidRDefault="00C90274" w:rsidP="00C90274">
      <w:pPr>
        <w:pStyle w:val="a3"/>
        <w:spacing w:after="0" w:line="240" w:lineRule="auto"/>
        <w:ind w:left="0" w:right="-1"/>
        <w:jc w:val="both"/>
        <w:rPr>
          <w:rStyle w:val="a8"/>
          <w:rFonts w:ascii="Times New Roman" w:hAnsi="Times New Roman" w:cs="Times New Roman"/>
          <w:b/>
          <w:bCs/>
          <w:color w:val="auto"/>
          <w:sz w:val="28"/>
          <w:szCs w:val="28"/>
        </w:rPr>
      </w:pPr>
    </w:p>
    <w:p w:rsidR="00C90274" w:rsidRPr="00384DB5" w:rsidRDefault="00C90274" w:rsidP="00C90274">
      <w:pPr>
        <w:pStyle w:val="a3"/>
        <w:spacing w:after="0" w:line="240" w:lineRule="auto"/>
        <w:ind w:left="0" w:right="-1"/>
        <w:jc w:val="both"/>
        <w:rPr>
          <w:rStyle w:val="a8"/>
          <w:rFonts w:ascii="Times New Roman" w:hAnsi="Times New Roman" w:cs="Times New Roman"/>
          <w:b/>
          <w:bCs/>
          <w:color w:val="auto"/>
          <w:sz w:val="28"/>
          <w:szCs w:val="28"/>
        </w:rPr>
      </w:pPr>
    </w:p>
    <w:p w:rsidR="00C90274" w:rsidRPr="00384DB5" w:rsidRDefault="00C90274" w:rsidP="00C90274">
      <w:pPr>
        <w:pStyle w:val="a3"/>
        <w:spacing w:after="0" w:line="240" w:lineRule="auto"/>
        <w:ind w:left="0" w:right="-1"/>
        <w:jc w:val="both"/>
        <w:rPr>
          <w:rStyle w:val="a8"/>
          <w:rFonts w:ascii="Times New Roman" w:hAnsi="Times New Roman" w:cs="Times New Roman"/>
          <w:b/>
          <w:bCs/>
          <w:color w:val="auto"/>
          <w:sz w:val="28"/>
          <w:szCs w:val="28"/>
        </w:rPr>
      </w:pPr>
    </w:p>
    <w:p w:rsidR="00C90274" w:rsidRPr="00384DB5" w:rsidRDefault="00C90274" w:rsidP="00C90274">
      <w:pPr>
        <w:pStyle w:val="a3"/>
        <w:spacing w:after="0" w:line="240" w:lineRule="auto"/>
        <w:ind w:left="0" w:right="-1"/>
        <w:jc w:val="both"/>
        <w:rPr>
          <w:rStyle w:val="a8"/>
          <w:rFonts w:ascii="Times New Roman" w:hAnsi="Times New Roman" w:cs="Times New Roman"/>
          <w:b/>
          <w:bCs/>
          <w:color w:val="auto"/>
          <w:sz w:val="28"/>
          <w:szCs w:val="28"/>
        </w:rPr>
      </w:pPr>
    </w:p>
    <w:p w:rsidR="00C90274" w:rsidRDefault="00C90274" w:rsidP="00C90274">
      <w:pPr>
        <w:pStyle w:val="a3"/>
        <w:spacing w:after="0" w:line="240" w:lineRule="auto"/>
        <w:ind w:left="0" w:right="-1"/>
        <w:jc w:val="both"/>
        <w:rPr>
          <w:rStyle w:val="a8"/>
          <w:rFonts w:ascii="Times New Roman" w:hAnsi="Times New Roman" w:cs="Times New Roman"/>
          <w:b/>
          <w:bCs/>
          <w:color w:val="auto"/>
          <w:sz w:val="28"/>
          <w:szCs w:val="28"/>
        </w:rPr>
      </w:pPr>
    </w:p>
    <w:p w:rsidR="00554AC0" w:rsidRPr="00384DB5" w:rsidRDefault="00554AC0" w:rsidP="00C90274">
      <w:pPr>
        <w:pStyle w:val="a3"/>
        <w:spacing w:after="0" w:line="240" w:lineRule="auto"/>
        <w:ind w:left="0" w:right="-1"/>
        <w:jc w:val="both"/>
        <w:rPr>
          <w:rStyle w:val="a8"/>
          <w:rFonts w:ascii="Times New Roman" w:hAnsi="Times New Roman" w:cs="Times New Roman"/>
          <w:b/>
          <w:bCs/>
          <w:color w:val="auto"/>
          <w:sz w:val="28"/>
          <w:szCs w:val="28"/>
        </w:rPr>
      </w:pPr>
    </w:p>
    <w:p w:rsidR="00C90274" w:rsidRPr="00384DB5" w:rsidRDefault="00C90274" w:rsidP="00C90274">
      <w:pPr>
        <w:pStyle w:val="a3"/>
        <w:spacing w:after="0" w:line="240" w:lineRule="auto"/>
        <w:ind w:left="0" w:right="-1"/>
        <w:jc w:val="both"/>
        <w:rPr>
          <w:rStyle w:val="a8"/>
          <w:rFonts w:ascii="Times New Roman" w:hAnsi="Times New Roman" w:cs="Times New Roman"/>
          <w:b/>
          <w:bCs/>
          <w:color w:val="auto"/>
          <w:sz w:val="28"/>
          <w:szCs w:val="28"/>
        </w:rPr>
      </w:pPr>
    </w:p>
    <w:p w:rsidR="00C90274" w:rsidRPr="00384DB5" w:rsidRDefault="00C90274" w:rsidP="00C90274">
      <w:pPr>
        <w:pStyle w:val="a3"/>
        <w:spacing w:after="0" w:line="240" w:lineRule="auto"/>
        <w:ind w:left="0" w:right="-1"/>
        <w:jc w:val="both"/>
        <w:rPr>
          <w:rStyle w:val="a8"/>
          <w:rFonts w:ascii="Times New Roman" w:hAnsi="Times New Roman" w:cs="Times New Roman"/>
          <w:b/>
          <w:bCs/>
          <w:color w:val="auto"/>
          <w:sz w:val="28"/>
          <w:szCs w:val="28"/>
        </w:rPr>
      </w:pPr>
    </w:p>
    <w:p w:rsidR="00873FDD" w:rsidRPr="00384DB5" w:rsidRDefault="00873FDD" w:rsidP="00C90274">
      <w:pPr>
        <w:pStyle w:val="a3"/>
        <w:spacing w:after="0" w:line="240" w:lineRule="auto"/>
        <w:ind w:left="0" w:right="-1"/>
        <w:jc w:val="both"/>
        <w:rPr>
          <w:rStyle w:val="a8"/>
          <w:rFonts w:ascii="Times New Roman" w:hAnsi="Times New Roman" w:cs="Times New Roman"/>
          <w:b/>
          <w:bCs/>
          <w:color w:val="auto"/>
          <w:sz w:val="28"/>
          <w:szCs w:val="28"/>
        </w:rPr>
      </w:pPr>
      <w:r w:rsidRPr="00384DB5">
        <w:rPr>
          <w:rStyle w:val="a8"/>
          <w:rFonts w:ascii="Times New Roman" w:hAnsi="Times New Roman" w:cs="Times New Roman"/>
          <w:b/>
          <w:bCs/>
          <w:color w:val="auto"/>
          <w:sz w:val="28"/>
          <w:szCs w:val="28"/>
        </w:rPr>
        <w:t xml:space="preserve">  </w:t>
      </w:r>
    </w:p>
    <w:p w:rsidR="000A2CDD" w:rsidRPr="00384DB5" w:rsidRDefault="000C6A5A" w:rsidP="00C90274">
      <w:pPr>
        <w:spacing w:after="0" w:line="240" w:lineRule="auto"/>
        <w:contextualSpacing/>
        <w:jc w:val="center"/>
        <w:rPr>
          <w:rFonts w:ascii="Times New Roman" w:hAnsi="Times New Roman" w:cs="Times New Roman"/>
          <w:b/>
          <w:sz w:val="32"/>
          <w:szCs w:val="32"/>
        </w:rPr>
      </w:pPr>
      <w:r w:rsidRPr="00384DB5">
        <w:rPr>
          <w:rFonts w:ascii="Times New Roman" w:hAnsi="Times New Roman" w:cs="Times New Roman"/>
          <w:b/>
          <w:sz w:val="32"/>
          <w:szCs w:val="32"/>
        </w:rPr>
        <w:t>6. Имиджевые мероприятия, их оценка.</w:t>
      </w:r>
    </w:p>
    <w:p w:rsidR="000C6A5A" w:rsidRPr="00384DB5" w:rsidRDefault="000C6A5A" w:rsidP="00C90274">
      <w:pPr>
        <w:spacing w:after="0" w:line="240" w:lineRule="auto"/>
        <w:contextualSpacing/>
        <w:jc w:val="center"/>
        <w:rPr>
          <w:rFonts w:ascii="Times New Roman" w:hAnsi="Times New Roman" w:cs="Times New Roman"/>
          <w:b/>
          <w:sz w:val="32"/>
          <w:szCs w:val="32"/>
        </w:rPr>
      </w:pPr>
      <w:r w:rsidRPr="00384DB5">
        <w:rPr>
          <w:rFonts w:ascii="Times New Roman" w:hAnsi="Times New Roman" w:cs="Times New Roman"/>
          <w:b/>
          <w:sz w:val="32"/>
          <w:szCs w:val="32"/>
        </w:rPr>
        <w:t>Мероприятия в рамках Года российского кино</w:t>
      </w:r>
    </w:p>
    <w:p w:rsidR="000A2CDD" w:rsidRPr="00384DB5" w:rsidRDefault="000A2CDD" w:rsidP="00C90274">
      <w:pPr>
        <w:spacing w:after="0" w:line="240" w:lineRule="auto"/>
        <w:contextualSpacing/>
        <w:rPr>
          <w:rFonts w:ascii="Times New Roman" w:hAnsi="Times New Roman" w:cs="Times New Roman"/>
          <w:b/>
          <w:sz w:val="28"/>
          <w:szCs w:val="28"/>
        </w:rPr>
      </w:pPr>
      <w:r w:rsidRPr="00384DB5">
        <w:rPr>
          <w:rFonts w:ascii="Times New Roman" w:hAnsi="Times New Roman" w:cs="Times New Roman"/>
          <w:b/>
          <w:sz w:val="28"/>
          <w:szCs w:val="28"/>
        </w:rPr>
        <w:t xml:space="preserve">     </w:t>
      </w:r>
    </w:p>
    <w:p w:rsidR="009B35AF" w:rsidRDefault="00891018" w:rsidP="00C90274">
      <w:pPr>
        <w:spacing w:after="0" w:line="240" w:lineRule="auto"/>
        <w:contextualSpacing/>
        <w:jc w:val="both"/>
        <w:rPr>
          <w:rFonts w:ascii="Times New Roman" w:hAnsi="Times New Roman" w:cs="Times New Roman"/>
          <w:sz w:val="28"/>
          <w:szCs w:val="28"/>
          <w:shd w:val="clear" w:color="auto" w:fill="FFFFFF"/>
        </w:rPr>
      </w:pPr>
      <w:r w:rsidRPr="00384DB5">
        <w:rPr>
          <w:rFonts w:ascii="Times New Roman" w:hAnsi="Times New Roman" w:cs="Times New Roman"/>
          <w:sz w:val="28"/>
          <w:szCs w:val="28"/>
          <w:shd w:val="clear" w:color="auto" w:fill="FFFFFF"/>
        </w:rPr>
        <w:t xml:space="preserve">      С каждым годом Усть-Катавский городской округ </w:t>
      </w:r>
      <w:r w:rsidR="000C6A5A" w:rsidRPr="00384DB5">
        <w:rPr>
          <w:rFonts w:ascii="Times New Roman" w:hAnsi="Times New Roman" w:cs="Times New Roman"/>
          <w:sz w:val="28"/>
          <w:szCs w:val="28"/>
          <w:shd w:val="clear" w:color="auto" w:fill="FFFFFF"/>
        </w:rPr>
        <w:t>старается  обрести свой особый путь, новый имидж - это находит  свое отражение</w:t>
      </w:r>
      <w:r w:rsidR="009B35AF" w:rsidRPr="00384DB5">
        <w:rPr>
          <w:rFonts w:ascii="Times New Roman" w:hAnsi="Times New Roman" w:cs="Times New Roman"/>
          <w:sz w:val="28"/>
          <w:szCs w:val="28"/>
          <w:shd w:val="clear" w:color="auto" w:fill="FFFFFF"/>
        </w:rPr>
        <w:t xml:space="preserve"> во внешнем облике </w:t>
      </w:r>
      <w:r w:rsidRPr="00384DB5">
        <w:rPr>
          <w:rFonts w:ascii="Times New Roman" w:hAnsi="Times New Roman" w:cs="Times New Roman"/>
          <w:sz w:val="28"/>
          <w:szCs w:val="28"/>
          <w:shd w:val="clear" w:color="auto" w:fill="FFFFFF"/>
        </w:rPr>
        <w:t>города</w:t>
      </w:r>
      <w:r w:rsidR="009B35AF" w:rsidRPr="00384DB5">
        <w:rPr>
          <w:rFonts w:ascii="Times New Roman" w:hAnsi="Times New Roman" w:cs="Times New Roman"/>
          <w:sz w:val="28"/>
          <w:szCs w:val="28"/>
          <w:shd w:val="clear" w:color="auto" w:fill="FFFFFF"/>
        </w:rPr>
        <w:t xml:space="preserve"> </w:t>
      </w:r>
      <w:r w:rsidR="000C6A5A" w:rsidRPr="00384DB5">
        <w:rPr>
          <w:rFonts w:ascii="Times New Roman" w:hAnsi="Times New Roman" w:cs="Times New Roman"/>
          <w:sz w:val="28"/>
          <w:szCs w:val="28"/>
          <w:shd w:val="clear" w:color="auto" w:fill="FFFFFF"/>
        </w:rPr>
        <w:t xml:space="preserve">и </w:t>
      </w:r>
      <w:r w:rsidR="009B35AF" w:rsidRPr="00384DB5">
        <w:rPr>
          <w:rFonts w:ascii="Times New Roman" w:hAnsi="Times New Roman" w:cs="Times New Roman"/>
          <w:sz w:val="28"/>
          <w:szCs w:val="28"/>
          <w:shd w:val="clear" w:color="auto" w:fill="FFFFFF"/>
        </w:rPr>
        <w:t xml:space="preserve">прилегающих территориях, </w:t>
      </w:r>
      <w:r w:rsidR="000C6A5A" w:rsidRPr="00384DB5">
        <w:rPr>
          <w:rFonts w:ascii="Times New Roman" w:hAnsi="Times New Roman" w:cs="Times New Roman"/>
          <w:sz w:val="28"/>
          <w:szCs w:val="28"/>
          <w:shd w:val="clear" w:color="auto" w:fill="FFFFFF"/>
        </w:rPr>
        <w:t>вн</w:t>
      </w:r>
      <w:r w:rsidR="009B35AF" w:rsidRPr="00384DB5">
        <w:rPr>
          <w:rFonts w:ascii="Times New Roman" w:hAnsi="Times New Roman" w:cs="Times New Roman"/>
          <w:sz w:val="28"/>
          <w:szCs w:val="28"/>
          <w:shd w:val="clear" w:color="auto" w:fill="FFFFFF"/>
        </w:rPr>
        <w:t>утреннем ощущении жителей округа</w:t>
      </w:r>
      <w:r w:rsidR="000C6A5A" w:rsidRPr="00384DB5">
        <w:rPr>
          <w:rFonts w:ascii="Times New Roman" w:hAnsi="Times New Roman" w:cs="Times New Roman"/>
          <w:sz w:val="28"/>
          <w:szCs w:val="28"/>
          <w:shd w:val="clear" w:color="auto" w:fill="FFFFFF"/>
        </w:rPr>
        <w:t>, их духовном содержании. Важность и необходимость этой деятельности сегодня очевидна, так как форм</w:t>
      </w:r>
      <w:r w:rsidR="009B35AF" w:rsidRPr="00384DB5">
        <w:rPr>
          <w:rFonts w:ascii="Times New Roman" w:hAnsi="Times New Roman" w:cs="Times New Roman"/>
          <w:sz w:val="28"/>
          <w:szCs w:val="28"/>
          <w:shd w:val="clear" w:color="auto" w:fill="FFFFFF"/>
        </w:rPr>
        <w:t xml:space="preserve">ирует позитивный климат округа, в т.ч. </w:t>
      </w:r>
      <w:r w:rsidR="00877DF2" w:rsidRPr="00384DB5">
        <w:rPr>
          <w:rFonts w:ascii="Times New Roman" w:hAnsi="Times New Roman" w:cs="Times New Roman"/>
          <w:sz w:val="28"/>
          <w:szCs w:val="28"/>
          <w:shd w:val="clear" w:color="auto" w:fill="FFFFFF"/>
        </w:rPr>
        <w:t xml:space="preserve">благоприятную среду для развития культурно-досуговой деятельности. </w:t>
      </w:r>
      <w:r w:rsidR="000C6A5A" w:rsidRPr="00384DB5">
        <w:rPr>
          <w:rFonts w:ascii="Times New Roman" w:hAnsi="Times New Roman" w:cs="Times New Roman"/>
          <w:sz w:val="28"/>
          <w:szCs w:val="28"/>
          <w:shd w:val="clear" w:color="auto" w:fill="FFFFFF"/>
        </w:rPr>
        <w:t xml:space="preserve">При поддержке Министерства культуры </w:t>
      </w:r>
      <w:r w:rsidR="009B35AF" w:rsidRPr="00384DB5">
        <w:rPr>
          <w:rFonts w:ascii="Times New Roman" w:hAnsi="Times New Roman" w:cs="Times New Roman"/>
          <w:sz w:val="28"/>
          <w:szCs w:val="28"/>
          <w:shd w:val="clear" w:color="auto" w:fill="FFFFFF"/>
        </w:rPr>
        <w:t>Челябинской области, Челябинского государственного</w:t>
      </w:r>
      <w:r w:rsidR="00DF6B73" w:rsidRPr="00384DB5">
        <w:rPr>
          <w:rFonts w:ascii="Times New Roman" w:hAnsi="Times New Roman" w:cs="Times New Roman"/>
          <w:sz w:val="28"/>
          <w:szCs w:val="28"/>
          <w:shd w:val="clear" w:color="auto" w:fill="FFFFFF"/>
        </w:rPr>
        <w:t xml:space="preserve"> центра народного творчества </w:t>
      </w:r>
      <w:r w:rsidR="000C6A5A" w:rsidRPr="00384DB5">
        <w:rPr>
          <w:rFonts w:ascii="Times New Roman" w:hAnsi="Times New Roman" w:cs="Times New Roman"/>
          <w:sz w:val="28"/>
          <w:szCs w:val="28"/>
          <w:shd w:val="clear" w:color="auto" w:fill="FFFFFF"/>
        </w:rPr>
        <w:t xml:space="preserve">удались многие проектные  программы. Такое взаимодействие не только укрепило </w:t>
      </w:r>
      <w:r w:rsidR="000C6A5A" w:rsidRPr="00384DB5">
        <w:rPr>
          <w:rFonts w:ascii="Times New Roman" w:hAnsi="Times New Roman" w:cs="Times New Roman"/>
          <w:b/>
          <w:sz w:val="28"/>
          <w:szCs w:val="28"/>
          <w:shd w:val="clear" w:color="auto" w:fill="FFFFFF"/>
        </w:rPr>
        <w:t>партнерские</w:t>
      </w:r>
      <w:r w:rsidR="00877DF2" w:rsidRPr="00384DB5">
        <w:rPr>
          <w:rFonts w:ascii="Times New Roman" w:hAnsi="Times New Roman" w:cs="Times New Roman"/>
          <w:sz w:val="28"/>
          <w:szCs w:val="28"/>
          <w:shd w:val="clear" w:color="auto" w:fill="FFFFFF"/>
        </w:rPr>
        <w:t xml:space="preserve"> связи</w:t>
      </w:r>
      <w:r w:rsidR="005D7CFC" w:rsidRPr="00384DB5">
        <w:rPr>
          <w:rFonts w:ascii="Times New Roman" w:hAnsi="Times New Roman" w:cs="Times New Roman"/>
          <w:sz w:val="28"/>
          <w:szCs w:val="28"/>
          <w:shd w:val="clear" w:color="auto" w:fill="FFFFFF"/>
        </w:rPr>
        <w:t xml:space="preserve"> с «вышестоящими» кураторами и территориями Челябинской области</w:t>
      </w:r>
      <w:r w:rsidR="00877DF2" w:rsidRPr="00384DB5">
        <w:rPr>
          <w:rFonts w:ascii="Times New Roman" w:hAnsi="Times New Roman" w:cs="Times New Roman"/>
          <w:sz w:val="28"/>
          <w:szCs w:val="28"/>
          <w:shd w:val="clear" w:color="auto" w:fill="FFFFFF"/>
        </w:rPr>
        <w:t xml:space="preserve">, </w:t>
      </w:r>
      <w:r w:rsidR="005D7CFC" w:rsidRPr="00384DB5">
        <w:rPr>
          <w:rFonts w:ascii="Times New Roman" w:hAnsi="Times New Roman" w:cs="Times New Roman"/>
          <w:sz w:val="28"/>
          <w:szCs w:val="28"/>
          <w:shd w:val="clear" w:color="auto" w:fill="FFFFFF"/>
        </w:rPr>
        <w:t xml:space="preserve">но придало </w:t>
      </w:r>
      <w:r w:rsidR="004727B0" w:rsidRPr="00384DB5">
        <w:rPr>
          <w:rFonts w:ascii="Times New Roman" w:hAnsi="Times New Roman" w:cs="Times New Roman"/>
          <w:sz w:val="28"/>
          <w:szCs w:val="28"/>
          <w:shd w:val="clear" w:color="auto" w:fill="FFFFFF"/>
        </w:rPr>
        <w:t xml:space="preserve">новый стимул </w:t>
      </w:r>
      <w:r w:rsidR="005D7CFC" w:rsidRPr="00384DB5">
        <w:rPr>
          <w:rFonts w:ascii="Times New Roman" w:hAnsi="Times New Roman" w:cs="Times New Roman"/>
          <w:sz w:val="28"/>
          <w:szCs w:val="28"/>
          <w:shd w:val="clear" w:color="auto" w:fill="FFFFFF"/>
        </w:rPr>
        <w:t xml:space="preserve">для дальнейшей работы. </w:t>
      </w:r>
      <w:r w:rsidR="000C6A5A" w:rsidRPr="00384DB5">
        <w:rPr>
          <w:rFonts w:ascii="Times New Roman" w:hAnsi="Times New Roman" w:cs="Times New Roman"/>
          <w:sz w:val="28"/>
          <w:szCs w:val="28"/>
          <w:shd w:val="clear" w:color="auto" w:fill="FFFFFF"/>
        </w:rPr>
        <w:t xml:space="preserve"> </w:t>
      </w:r>
    </w:p>
    <w:p w:rsidR="009345D0" w:rsidRPr="00384DB5" w:rsidRDefault="009345D0" w:rsidP="00C90274">
      <w:pPr>
        <w:spacing w:after="0" w:line="240" w:lineRule="auto"/>
        <w:contextualSpacing/>
        <w:jc w:val="both"/>
        <w:rPr>
          <w:rFonts w:ascii="Times New Roman" w:hAnsi="Times New Roman" w:cs="Times New Roman"/>
          <w:sz w:val="28"/>
          <w:szCs w:val="28"/>
          <w:shd w:val="clear" w:color="auto" w:fill="FFFFFF"/>
        </w:rPr>
      </w:pPr>
    </w:p>
    <w:p w:rsidR="00DF6B73" w:rsidRPr="00384DB5" w:rsidRDefault="00373B1A" w:rsidP="00373B1A">
      <w:pPr>
        <w:spacing w:after="0" w:line="240" w:lineRule="auto"/>
        <w:contextualSpacing/>
        <w:jc w:val="center"/>
        <w:rPr>
          <w:rFonts w:ascii="Times New Roman" w:hAnsi="Times New Roman" w:cs="Times New Roman"/>
          <w:b/>
          <w:sz w:val="28"/>
          <w:szCs w:val="28"/>
          <w:u w:val="single"/>
          <w:shd w:val="clear" w:color="auto" w:fill="FFFFFF"/>
        </w:rPr>
      </w:pPr>
      <w:r w:rsidRPr="00384DB5">
        <w:rPr>
          <w:rFonts w:ascii="Times New Roman" w:hAnsi="Times New Roman" w:cs="Times New Roman"/>
          <w:b/>
          <w:sz w:val="28"/>
          <w:szCs w:val="28"/>
          <w:u w:val="single"/>
          <w:shd w:val="clear" w:color="auto" w:fill="FFFFFF"/>
        </w:rPr>
        <w:t>ИМИДЖЕВЫЕ МЕРОПРИЯТИЯ 2016 г.:</w:t>
      </w:r>
    </w:p>
    <w:p w:rsidR="00C670B3" w:rsidRPr="00384DB5" w:rsidRDefault="00DF6B73" w:rsidP="000B3468">
      <w:pPr>
        <w:pStyle w:val="a7"/>
        <w:shd w:val="clear" w:color="auto" w:fill="FFFFFF"/>
        <w:spacing w:before="0" w:beforeAutospacing="0" w:after="0" w:afterAutospacing="0"/>
        <w:jc w:val="both"/>
        <w:rPr>
          <w:sz w:val="28"/>
          <w:szCs w:val="28"/>
          <w:shd w:val="clear" w:color="auto" w:fill="FFFFFF"/>
        </w:rPr>
      </w:pPr>
      <w:r w:rsidRPr="00384DB5">
        <w:rPr>
          <w:b/>
          <w:sz w:val="28"/>
          <w:szCs w:val="28"/>
          <w:shd w:val="clear" w:color="auto" w:fill="FFFFFF"/>
        </w:rPr>
        <w:t>- Региональный фестиваль традиционного творчества</w:t>
      </w:r>
      <w:r w:rsidR="00C670B3" w:rsidRPr="00384DB5">
        <w:rPr>
          <w:b/>
          <w:sz w:val="28"/>
          <w:szCs w:val="28"/>
          <w:shd w:val="clear" w:color="auto" w:fill="FFFFFF"/>
        </w:rPr>
        <w:t xml:space="preserve"> тюркских народов</w:t>
      </w:r>
      <w:r w:rsidRPr="00384DB5">
        <w:rPr>
          <w:b/>
          <w:sz w:val="28"/>
          <w:szCs w:val="28"/>
          <w:shd w:val="clear" w:color="auto" w:fill="FFFFFF"/>
        </w:rPr>
        <w:t xml:space="preserve"> «Уралым»</w:t>
      </w:r>
      <w:r w:rsidR="005E19BC" w:rsidRPr="00384DB5">
        <w:rPr>
          <w:b/>
          <w:sz w:val="28"/>
          <w:szCs w:val="28"/>
          <w:shd w:val="clear" w:color="auto" w:fill="FFFFFF"/>
        </w:rPr>
        <w:t xml:space="preserve"> </w:t>
      </w:r>
      <w:r w:rsidR="005E19BC" w:rsidRPr="00384DB5">
        <w:rPr>
          <w:sz w:val="28"/>
          <w:szCs w:val="28"/>
          <w:shd w:val="clear" w:color="auto" w:fill="FFFFFF"/>
        </w:rPr>
        <w:t>(23 апреля).</w:t>
      </w:r>
      <w:r w:rsidR="005E19BC" w:rsidRPr="00384DB5">
        <w:rPr>
          <w:b/>
          <w:sz w:val="28"/>
          <w:szCs w:val="28"/>
          <w:shd w:val="clear" w:color="auto" w:fill="FFFFFF"/>
        </w:rPr>
        <w:t xml:space="preserve"> </w:t>
      </w:r>
      <w:r w:rsidR="005E19BC" w:rsidRPr="00384DB5">
        <w:rPr>
          <w:sz w:val="28"/>
          <w:szCs w:val="28"/>
          <w:shd w:val="clear" w:color="auto" w:fill="FFFFFF"/>
        </w:rPr>
        <w:t xml:space="preserve"> Основная цель – пропаганда культурного наследия тюркских народов через самодеятельное художественное творчество по жанрам: вокальному, хореографическому, инструментальному</w:t>
      </w:r>
      <w:r w:rsidR="005B2D41" w:rsidRPr="00384DB5">
        <w:rPr>
          <w:sz w:val="28"/>
          <w:szCs w:val="28"/>
          <w:shd w:val="clear" w:color="auto" w:fill="FFFFFF"/>
        </w:rPr>
        <w:t>.</w:t>
      </w:r>
      <w:r w:rsidR="000B3468" w:rsidRPr="00384DB5">
        <w:rPr>
          <w:sz w:val="28"/>
          <w:szCs w:val="28"/>
          <w:shd w:val="clear" w:color="auto" w:fill="FFFFFF"/>
        </w:rPr>
        <w:t xml:space="preserve"> На протяжении 3-х лет сцена ГДК им.Белоконева является главной площадкой значимого проекта                              ОГБУК «ЧГЦНТ» - главного организатора и «методиста» культурной жизни области.</w:t>
      </w:r>
    </w:p>
    <w:p w:rsidR="005B2D41" w:rsidRPr="00384DB5" w:rsidRDefault="005B2D41" w:rsidP="000B3468">
      <w:pPr>
        <w:pStyle w:val="a7"/>
        <w:shd w:val="clear" w:color="auto" w:fill="FFFFFF"/>
        <w:spacing w:before="0" w:beforeAutospacing="0" w:after="0" w:afterAutospacing="0"/>
        <w:jc w:val="both"/>
        <w:rPr>
          <w:b/>
          <w:sz w:val="28"/>
          <w:szCs w:val="28"/>
          <w:shd w:val="clear" w:color="auto" w:fill="FFFFFF"/>
        </w:rPr>
      </w:pPr>
      <w:r w:rsidRPr="00384DB5">
        <w:rPr>
          <w:sz w:val="28"/>
          <w:szCs w:val="28"/>
          <w:shd w:val="clear" w:color="auto" w:fill="FFFFFF"/>
        </w:rPr>
        <w:t xml:space="preserve">      Проекты, «рождённые» в Усть-Катаве и на протяжении многих лет, являющиеся брен</w:t>
      </w:r>
      <w:r w:rsidR="000B3468" w:rsidRPr="00384DB5">
        <w:rPr>
          <w:sz w:val="28"/>
          <w:szCs w:val="28"/>
          <w:shd w:val="clear" w:color="auto" w:fill="FFFFFF"/>
        </w:rPr>
        <w:t xml:space="preserve">дами </w:t>
      </w:r>
      <w:r w:rsidRPr="00384DB5">
        <w:rPr>
          <w:sz w:val="28"/>
          <w:szCs w:val="28"/>
          <w:shd w:val="clear" w:color="auto" w:fill="FFFFFF"/>
        </w:rPr>
        <w:t>округа:</w:t>
      </w:r>
    </w:p>
    <w:p w:rsidR="000B3468" w:rsidRPr="00384DB5" w:rsidRDefault="000B3468" w:rsidP="000B3468">
      <w:pPr>
        <w:pStyle w:val="ac"/>
        <w:jc w:val="both"/>
        <w:rPr>
          <w:szCs w:val="28"/>
        </w:rPr>
      </w:pPr>
      <w:r w:rsidRPr="00384DB5">
        <w:rPr>
          <w:b/>
          <w:szCs w:val="28"/>
          <w:shd w:val="clear" w:color="auto" w:fill="FFFFFF"/>
        </w:rPr>
        <w:lastRenderedPageBreak/>
        <w:t xml:space="preserve">- </w:t>
      </w:r>
      <w:r w:rsidR="005B2D41" w:rsidRPr="00384DB5">
        <w:rPr>
          <w:b/>
          <w:szCs w:val="28"/>
          <w:shd w:val="clear" w:color="auto" w:fill="FFFFFF"/>
          <w:lang w:val="en-US"/>
        </w:rPr>
        <w:t>XIV</w:t>
      </w:r>
      <w:r w:rsidR="005B2D41" w:rsidRPr="00384DB5">
        <w:rPr>
          <w:b/>
          <w:szCs w:val="28"/>
          <w:shd w:val="clear" w:color="auto" w:fill="FFFFFF"/>
        </w:rPr>
        <w:t xml:space="preserve"> </w:t>
      </w:r>
      <w:r w:rsidR="00C670B3" w:rsidRPr="00384DB5">
        <w:rPr>
          <w:b/>
          <w:szCs w:val="28"/>
          <w:shd w:val="clear" w:color="auto" w:fill="FFFFFF"/>
        </w:rPr>
        <w:t>Областной конкурс академического  и народного пения «Серебряные голоса»</w:t>
      </w:r>
      <w:r w:rsidR="005E19BC" w:rsidRPr="00384DB5">
        <w:rPr>
          <w:b/>
          <w:szCs w:val="28"/>
          <w:shd w:val="clear" w:color="auto" w:fill="FFFFFF"/>
        </w:rPr>
        <w:t xml:space="preserve"> </w:t>
      </w:r>
      <w:r w:rsidR="005E19BC" w:rsidRPr="00384DB5">
        <w:rPr>
          <w:szCs w:val="28"/>
          <w:shd w:val="clear" w:color="auto" w:fill="FFFFFF"/>
        </w:rPr>
        <w:t>(3 апреля)</w:t>
      </w:r>
      <w:r w:rsidR="005B2D41" w:rsidRPr="00384DB5">
        <w:rPr>
          <w:szCs w:val="28"/>
          <w:shd w:val="clear" w:color="auto" w:fill="FFFFFF"/>
        </w:rPr>
        <w:t>.</w:t>
      </w:r>
      <w:r w:rsidRPr="00384DB5">
        <w:rPr>
          <w:szCs w:val="28"/>
          <w:shd w:val="clear" w:color="auto" w:fill="FFFFFF"/>
        </w:rPr>
        <w:t xml:space="preserve"> </w:t>
      </w:r>
      <w:r w:rsidRPr="00384DB5">
        <w:rPr>
          <w:sz w:val="24"/>
        </w:rPr>
        <w:t xml:space="preserve"> </w:t>
      </w:r>
      <w:r w:rsidRPr="00384DB5">
        <w:rPr>
          <w:szCs w:val="28"/>
        </w:rPr>
        <w:t xml:space="preserve">Целевое назначение – </w:t>
      </w:r>
      <w:r w:rsidR="004D0A8F" w:rsidRPr="00384DB5">
        <w:rPr>
          <w:szCs w:val="28"/>
        </w:rPr>
        <w:t xml:space="preserve">выявление, </w:t>
      </w:r>
      <w:r w:rsidRPr="00384DB5">
        <w:rPr>
          <w:szCs w:val="28"/>
        </w:rPr>
        <w:t>поддержка талантливых детей,  развитие и повышение творческого мастерства и исполнительской  культуры;</w:t>
      </w:r>
    </w:p>
    <w:p w:rsidR="004D0A8F" w:rsidRPr="00384DB5" w:rsidRDefault="005B2D41" w:rsidP="000B3468">
      <w:pPr>
        <w:spacing w:after="0" w:line="240" w:lineRule="auto"/>
        <w:ind w:right="-158"/>
        <w:jc w:val="both"/>
        <w:rPr>
          <w:rFonts w:ascii="Calibri" w:hAnsi="Calibri"/>
          <w:sz w:val="21"/>
          <w:szCs w:val="21"/>
          <w:shd w:val="clear" w:color="auto" w:fill="FFFFFF"/>
        </w:rPr>
      </w:pPr>
      <w:r w:rsidRPr="00384DB5">
        <w:rPr>
          <w:rFonts w:ascii="Times New Roman" w:hAnsi="Times New Roman" w:cs="Times New Roman"/>
          <w:b/>
          <w:sz w:val="28"/>
          <w:szCs w:val="28"/>
        </w:rPr>
        <w:t xml:space="preserve">- Х </w:t>
      </w:r>
      <w:r w:rsidR="00C670B3" w:rsidRPr="00384DB5">
        <w:rPr>
          <w:rFonts w:ascii="Times New Roman" w:hAnsi="Times New Roman" w:cs="Times New Roman"/>
          <w:b/>
          <w:sz w:val="28"/>
          <w:szCs w:val="28"/>
        </w:rPr>
        <w:t>Областной конкурс мастеров разговорного жанра «Балясина»</w:t>
      </w:r>
      <w:r w:rsidR="005E19BC" w:rsidRPr="00384DB5">
        <w:rPr>
          <w:rFonts w:ascii="Times New Roman" w:hAnsi="Times New Roman" w:cs="Times New Roman"/>
          <w:b/>
          <w:sz w:val="28"/>
          <w:szCs w:val="28"/>
        </w:rPr>
        <w:t xml:space="preserve"> </w:t>
      </w:r>
      <w:r w:rsidR="005E19BC" w:rsidRPr="00384DB5">
        <w:rPr>
          <w:rFonts w:ascii="Times New Roman" w:hAnsi="Times New Roman" w:cs="Times New Roman"/>
          <w:sz w:val="28"/>
          <w:szCs w:val="28"/>
        </w:rPr>
        <w:t>(16 октября).</w:t>
      </w:r>
      <w:r w:rsidRPr="00384DB5">
        <w:rPr>
          <w:rFonts w:ascii="Times New Roman" w:hAnsi="Times New Roman" w:cs="Times New Roman"/>
          <w:sz w:val="28"/>
          <w:szCs w:val="28"/>
        </w:rPr>
        <w:t xml:space="preserve"> Основная цель, наряду с выявлением талантливых самодеятельных артистов разговорного жанра - формирование эстетических вкусов населения на лучших образцах литературного творчества.</w:t>
      </w:r>
      <w:r w:rsidR="004D0A8F" w:rsidRPr="00384DB5">
        <w:rPr>
          <w:rFonts w:ascii="Calibri" w:hAnsi="Calibri"/>
          <w:sz w:val="21"/>
          <w:szCs w:val="21"/>
          <w:shd w:val="clear" w:color="auto" w:fill="FFFFFF"/>
        </w:rPr>
        <w:t xml:space="preserve"> </w:t>
      </w:r>
    </w:p>
    <w:p w:rsidR="00C670B3" w:rsidRPr="00384DB5" w:rsidRDefault="004D0A8F" w:rsidP="000B3468">
      <w:pPr>
        <w:spacing w:after="0" w:line="240" w:lineRule="auto"/>
        <w:ind w:right="-158"/>
        <w:jc w:val="both"/>
        <w:rPr>
          <w:rFonts w:ascii="Times New Roman" w:hAnsi="Times New Roman" w:cs="Times New Roman"/>
          <w:sz w:val="28"/>
          <w:szCs w:val="28"/>
        </w:rPr>
      </w:pPr>
      <w:r w:rsidRPr="00384DB5">
        <w:rPr>
          <w:rFonts w:ascii="Times New Roman" w:hAnsi="Times New Roman" w:cs="Times New Roman"/>
          <w:sz w:val="28"/>
          <w:szCs w:val="28"/>
          <w:shd w:val="clear" w:color="auto" w:fill="FFFFFF"/>
        </w:rPr>
        <w:t xml:space="preserve">      За годы проведения данных мероприятий конкурсанты и руководители стали друг для друга не просто  </w:t>
      </w:r>
      <w:r w:rsidR="00552830" w:rsidRPr="00384DB5">
        <w:rPr>
          <w:rFonts w:ascii="Times New Roman" w:hAnsi="Times New Roman" w:cs="Times New Roman"/>
          <w:sz w:val="28"/>
          <w:szCs w:val="28"/>
          <w:shd w:val="clear" w:color="auto" w:fill="FFFFFF"/>
        </w:rPr>
        <w:t xml:space="preserve">соперниками, а хорошими </w:t>
      </w:r>
      <w:r w:rsidRPr="00384DB5">
        <w:rPr>
          <w:rFonts w:ascii="Times New Roman" w:hAnsi="Times New Roman" w:cs="Times New Roman"/>
          <w:sz w:val="28"/>
          <w:szCs w:val="28"/>
          <w:shd w:val="clear" w:color="auto" w:fill="FFFFFF"/>
        </w:rPr>
        <w:t>друзьями</w:t>
      </w:r>
      <w:r w:rsidR="00552830" w:rsidRPr="00384DB5">
        <w:rPr>
          <w:rFonts w:ascii="Times New Roman" w:hAnsi="Times New Roman" w:cs="Times New Roman"/>
          <w:sz w:val="28"/>
          <w:szCs w:val="28"/>
          <w:shd w:val="clear" w:color="auto" w:fill="FFFFFF"/>
        </w:rPr>
        <w:t xml:space="preserve"> и коллегами</w:t>
      </w:r>
      <w:r w:rsidRPr="00384DB5">
        <w:rPr>
          <w:rFonts w:ascii="Times New Roman" w:hAnsi="Times New Roman" w:cs="Times New Roman"/>
          <w:sz w:val="28"/>
          <w:szCs w:val="28"/>
          <w:shd w:val="clear" w:color="auto" w:fill="FFFFFF"/>
        </w:rPr>
        <w:t>, поэтому можно с уверенностью сказать, что каждый</w:t>
      </w:r>
      <w:r w:rsidR="00552830" w:rsidRPr="00384DB5">
        <w:rPr>
          <w:rFonts w:ascii="Times New Roman" w:hAnsi="Times New Roman" w:cs="Times New Roman"/>
          <w:sz w:val="28"/>
          <w:szCs w:val="28"/>
          <w:shd w:val="clear" w:color="auto" w:fill="FFFFFF"/>
        </w:rPr>
        <w:t xml:space="preserve"> год участники горно-заводской зоны </w:t>
      </w:r>
      <w:r w:rsidRPr="00384DB5">
        <w:rPr>
          <w:rFonts w:ascii="Times New Roman" w:hAnsi="Times New Roman" w:cs="Times New Roman"/>
          <w:sz w:val="28"/>
          <w:szCs w:val="28"/>
          <w:shd w:val="clear" w:color="auto" w:fill="FFFFFF"/>
        </w:rPr>
        <w:t>объединяются в большую творческую семью.</w:t>
      </w:r>
    </w:p>
    <w:p w:rsidR="00EA3791" w:rsidRPr="00384DB5" w:rsidRDefault="00EA3791" w:rsidP="000B3468">
      <w:pPr>
        <w:pStyle w:val="a7"/>
        <w:shd w:val="clear" w:color="auto" w:fill="FFFFFF"/>
        <w:spacing w:before="0" w:beforeAutospacing="0" w:after="0" w:afterAutospacing="0"/>
        <w:jc w:val="both"/>
        <w:rPr>
          <w:sz w:val="28"/>
          <w:szCs w:val="28"/>
        </w:rPr>
      </w:pPr>
      <w:r w:rsidRPr="00384DB5">
        <w:rPr>
          <w:sz w:val="28"/>
          <w:szCs w:val="28"/>
        </w:rPr>
        <w:t xml:space="preserve">      Усть-Катавский городской округ как и все территории Челябинской области принял участие в проекте «Рождественская сказка». </w:t>
      </w:r>
    </w:p>
    <w:p w:rsidR="00373B1A" w:rsidRPr="00384DB5" w:rsidRDefault="00CE6A20" w:rsidP="000B3468">
      <w:pPr>
        <w:pStyle w:val="a7"/>
        <w:shd w:val="clear" w:color="auto" w:fill="FFFFFF"/>
        <w:spacing w:before="0" w:beforeAutospacing="0" w:after="0" w:afterAutospacing="0"/>
        <w:jc w:val="both"/>
        <w:rPr>
          <w:sz w:val="28"/>
          <w:szCs w:val="28"/>
        </w:rPr>
      </w:pPr>
      <w:r w:rsidRPr="00384DB5">
        <w:rPr>
          <w:sz w:val="28"/>
          <w:szCs w:val="28"/>
        </w:rPr>
        <w:t xml:space="preserve">     </w:t>
      </w:r>
      <w:r w:rsidR="00EA3791" w:rsidRPr="00384DB5">
        <w:rPr>
          <w:sz w:val="28"/>
          <w:szCs w:val="28"/>
        </w:rPr>
        <w:t xml:space="preserve">В целях стимулирования творческой активности детей и подростков, создания благоприятных условий для проявления самодеятельного мастерства жителей округа, просвещения и приобщения граждан к единству традиций и обычаев, пропаганды новых форм в сфере культурно-досуговой деятельности был  организован </w:t>
      </w:r>
      <w:r w:rsidR="00EA3791" w:rsidRPr="00384DB5">
        <w:rPr>
          <w:b/>
          <w:sz w:val="28"/>
          <w:szCs w:val="28"/>
        </w:rPr>
        <w:t xml:space="preserve">конкурс творческий работ «Рождественская открытка». </w:t>
      </w:r>
      <w:r w:rsidR="00DD0EF1" w:rsidRPr="00384DB5">
        <w:rPr>
          <w:b/>
          <w:sz w:val="28"/>
          <w:szCs w:val="28"/>
        </w:rPr>
        <w:t xml:space="preserve">                   </w:t>
      </w:r>
      <w:r w:rsidR="0015567E" w:rsidRPr="00384DB5">
        <w:rPr>
          <w:b/>
          <w:sz w:val="28"/>
          <w:szCs w:val="28"/>
        </w:rPr>
        <w:t xml:space="preserve"> </w:t>
      </w:r>
      <w:r w:rsidR="0015567E" w:rsidRPr="00384DB5">
        <w:rPr>
          <w:sz w:val="28"/>
          <w:szCs w:val="28"/>
        </w:rPr>
        <w:t>Второй этап</w:t>
      </w:r>
      <w:r w:rsidR="00373B1A" w:rsidRPr="00384DB5">
        <w:rPr>
          <w:sz w:val="28"/>
          <w:szCs w:val="28"/>
        </w:rPr>
        <w:t xml:space="preserve"> проекта</w:t>
      </w:r>
      <w:r w:rsidR="00DD0EF1" w:rsidRPr="00384DB5">
        <w:rPr>
          <w:sz w:val="28"/>
          <w:szCs w:val="28"/>
        </w:rPr>
        <w:t xml:space="preserve">, </w:t>
      </w:r>
      <w:r w:rsidR="004727B0" w:rsidRPr="00384DB5">
        <w:rPr>
          <w:sz w:val="28"/>
          <w:szCs w:val="28"/>
        </w:rPr>
        <w:t>особо</w:t>
      </w:r>
      <w:r w:rsidR="004727B0" w:rsidRPr="00384DB5">
        <w:rPr>
          <w:b/>
          <w:sz w:val="28"/>
          <w:szCs w:val="28"/>
        </w:rPr>
        <w:t xml:space="preserve"> </w:t>
      </w:r>
      <w:r w:rsidR="004727B0" w:rsidRPr="00384DB5">
        <w:rPr>
          <w:sz w:val="28"/>
          <w:szCs w:val="28"/>
        </w:rPr>
        <w:t>значимы</w:t>
      </w:r>
      <w:r w:rsidR="00373B1A" w:rsidRPr="00384DB5">
        <w:rPr>
          <w:sz w:val="28"/>
          <w:szCs w:val="28"/>
        </w:rPr>
        <w:t>й</w:t>
      </w:r>
      <w:r w:rsidR="004727B0" w:rsidRPr="00384DB5">
        <w:rPr>
          <w:b/>
          <w:sz w:val="28"/>
          <w:szCs w:val="28"/>
        </w:rPr>
        <w:t xml:space="preserve"> </w:t>
      </w:r>
      <w:r w:rsidR="0015567E" w:rsidRPr="00384DB5">
        <w:rPr>
          <w:sz w:val="28"/>
          <w:szCs w:val="28"/>
        </w:rPr>
        <w:t>для округа - организация</w:t>
      </w:r>
      <w:r w:rsidR="00EA3791" w:rsidRPr="00384DB5">
        <w:rPr>
          <w:sz w:val="28"/>
          <w:szCs w:val="28"/>
        </w:rPr>
        <w:t xml:space="preserve"> </w:t>
      </w:r>
      <w:r w:rsidR="00EA3791" w:rsidRPr="00384DB5">
        <w:rPr>
          <w:b/>
          <w:sz w:val="28"/>
          <w:szCs w:val="28"/>
        </w:rPr>
        <w:t>Губернаторской Рождественской ёлки</w:t>
      </w:r>
      <w:r w:rsidR="00552830" w:rsidRPr="00384DB5">
        <w:rPr>
          <w:sz w:val="28"/>
          <w:szCs w:val="28"/>
        </w:rPr>
        <w:t xml:space="preserve">. </w:t>
      </w:r>
      <w:r w:rsidR="00EA3791" w:rsidRPr="00384DB5">
        <w:rPr>
          <w:sz w:val="28"/>
          <w:szCs w:val="28"/>
        </w:rPr>
        <w:t>Подготовка началась задолго до</w:t>
      </w:r>
      <w:r w:rsidR="004D0A8F" w:rsidRPr="00384DB5">
        <w:rPr>
          <w:sz w:val="28"/>
          <w:szCs w:val="28"/>
        </w:rPr>
        <w:t xml:space="preserve"> намеченной даты</w:t>
      </w:r>
      <w:r w:rsidR="00EA3791" w:rsidRPr="00384DB5">
        <w:rPr>
          <w:sz w:val="28"/>
          <w:szCs w:val="28"/>
        </w:rPr>
        <w:t xml:space="preserve"> </w:t>
      </w:r>
      <w:r w:rsidR="00552830" w:rsidRPr="00384DB5">
        <w:rPr>
          <w:sz w:val="28"/>
          <w:szCs w:val="28"/>
        </w:rPr>
        <w:t xml:space="preserve">                             </w:t>
      </w:r>
      <w:r w:rsidR="004D0A8F" w:rsidRPr="00384DB5">
        <w:rPr>
          <w:sz w:val="28"/>
          <w:szCs w:val="28"/>
        </w:rPr>
        <w:t>её проведения</w:t>
      </w:r>
      <w:r w:rsidR="00552830" w:rsidRPr="00384DB5">
        <w:rPr>
          <w:sz w:val="28"/>
          <w:szCs w:val="28"/>
        </w:rPr>
        <w:t xml:space="preserve"> – 12.01.2017 г.</w:t>
      </w:r>
      <w:r w:rsidR="004D0A8F" w:rsidRPr="00384DB5">
        <w:rPr>
          <w:sz w:val="28"/>
          <w:szCs w:val="28"/>
        </w:rPr>
        <w:t xml:space="preserve"> </w:t>
      </w:r>
      <w:r w:rsidR="00B6592C" w:rsidRPr="00384DB5">
        <w:rPr>
          <w:sz w:val="28"/>
          <w:szCs w:val="28"/>
        </w:rPr>
        <w:t>Высокое д</w:t>
      </w:r>
      <w:r w:rsidR="00DD0EF1" w:rsidRPr="00384DB5">
        <w:rPr>
          <w:sz w:val="28"/>
          <w:szCs w:val="28"/>
        </w:rPr>
        <w:t>оверие Губернатора Челябинской области</w:t>
      </w:r>
      <w:r w:rsidR="004D0A8F" w:rsidRPr="00384DB5">
        <w:rPr>
          <w:sz w:val="28"/>
          <w:szCs w:val="28"/>
        </w:rPr>
        <w:t xml:space="preserve"> </w:t>
      </w:r>
      <w:r w:rsidR="00552830" w:rsidRPr="00384DB5">
        <w:rPr>
          <w:sz w:val="28"/>
          <w:szCs w:val="28"/>
        </w:rPr>
        <w:t xml:space="preserve">                         в организации </w:t>
      </w:r>
      <w:r w:rsidR="00B6592C" w:rsidRPr="00384DB5">
        <w:rPr>
          <w:sz w:val="28"/>
          <w:szCs w:val="28"/>
        </w:rPr>
        <w:t xml:space="preserve">данного проекта в Усть-Катавском городском округе </w:t>
      </w:r>
      <w:r w:rsidR="00552830" w:rsidRPr="00384DB5">
        <w:rPr>
          <w:sz w:val="28"/>
          <w:szCs w:val="28"/>
        </w:rPr>
        <w:t xml:space="preserve"> –</w:t>
      </w:r>
      <w:r w:rsidR="004D0A8F" w:rsidRPr="00384DB5">
        <w:rPr>
          <w:sz w:val="28"/>
          <w:szCs w:val="28"/>
        </w:rPr>
        <w:t xml:space="preserve"> </w:t>
      </w:r>
      <w:r w:rsidR="00552830" w:rsidRPr="00384DB5">
        <w:rPr>
          <w:sz w:val="28"/>
          <w:szCs w:val="28"/>
        </w:rPr>
        <w:t xml:space="preserve">это </w:t>
      </w:r>
      <w:r w:rsidR="00B6592C" w:rsidRPr="00384DB5">
        <w:rPr>
          <w:sz w:val="28"/>
          <w:szCs w:val="28"/>
        </w:rPr>
        <w:t>не только большая ответственность, но мощная мотивация для воплощения новых интересных замыслов.</w:t>
      </w:r>
    </w:p>
    <w:p w:rsidR="005E19BC" w:rsidRPr="00384DB5" w:rsidRDefault="005E19BC" w:rsidP="00C670B3">
      <w:pPr>
        <w:pStyle w:val="a7"/>
        <w:shd w:val="clear" w:color="auto" w:fill="FFFFFF"/>
        <w:spacing w:before="0" w:beforeAutospacing="0" w:after="0" w:afterAutospacing="0"/>
        <w:jc w:val="both"/>
        <w:rPr>
          <w:sz w:val="28"/>
          <w:szCs w:val="28"/>
        </w:rPr>
      </w:pPr>
      <w:r w:rsidRPr="00384DB5">
        <w:rPr>
          <w:sz w:val="28"/>
          <w:szCs w:val="28"/>
        </w:rPr>
        <w:t xml:space="preserve">      Деятельность учреждений культуры округа знаменует в своей деятельности проведение значимых проектов</w:t>
      </w:r>
      <w:r w:rsidR="005D7CFC" w:rsidRPr="00384DB5">
        <w:rPr>
          <w:sz w:val="28"/>
          <w:szCs w:val="28"/>
        </w:rPr>
        <w:t xml:space="preserve"> в пределах своей компетенции</w:t>
      </w:r>
      <w:r w:rsidR="0054121C" w:rsidRPr="00384DB5">
        <w:rPr>
          <w:sz w:val="28"/>
          <w:szCs w:val="28"/>
        </w:rPr>
        <w:t>:</w:t>
      </w:r>
    </w:p>
    <w:p w:rsidR="00373B1A" w:rsidRPr="00384DB5" w:rsidRDefault="00373B1A" w:rsidP="00373B1A">
      <w:pPr>
        <w:spacing w:after="0" w:line="240" w:lineRule="auto"/>
        <w:ind w:firstLine="284"/>
        <w:jc w:val="both"/>
        <w:rPr>
          <w:rFonts w:ascii="Times New Roman" w:eastAsia="Times New Roman" w:hAnsi="Times New Roman" w:cs="Times New Roman"/>
          <w:sz w:val="28"/>
          <w:szCs w:val="28"/>
          <w:u w:val="single"/>
          <w:lang w:eastAsia="ru-RU"/>
        </w:rPr>
      </w:pPr>
      <w:r w:rsidRPr="00384DB5">
        <w:rPr>
          <w:rFonts w:ascii="Times New Roman" w:eastAsia="Times New Roman" w:hAnsi="Times New Roman" w:cs="Times New Roman"/>
          <w:sz w:val="28"/>
          <w:szCs w:val="28"/>
          <w:u w:val="single"/>
          <w:lang w:eastAsia="ru-RU"/>
        </w:rPr>
        <w:t>ЦЕНТРАЛИЗОВАННАЯ КЛУБНАЯ СИСТЕМА</w:t>
      </w:r>
    </w:p>
    <w:p w:rsidR="00373B1A" w:rsidRPr="00384DB5" w:rsidRDefault="00373B1A" w:rsidP="00373B1A">
      <w:pPr>
        <w:spacing w:after="0" w:line="240" w:lineRule="auto"/>
        <w:ind w:firstLine="284"/>
        <w:jc w:val="both"/>
        <w:rPr>
          <w:rFonts w:ascii="Times New Roman" w:eastAsia="Times New Roman" w:hAnsi="Times New Roman" w:cs="Times New Roman"/>
          <w:sz w:val="28"/>
          <w:szCs w:val="28"/>
          <w:lang w:eastAsia="ru-RU"/>
        </w:rPr>
      </w:pPr>
      <w:r w:rsidRPr="00384DB5">
        <w:rPr>
          <w:rFonts w:ascii="Times New Roman" w:eastAsia="Times New Roman" w:hAnsi="Times New Roman" w:cs="Times New Roman"/>
          <w:sz w:val="28"/>
          <w:szCs w:val="28"/>
          <w:lang w:eastAsia="ru-RU"/>
        </w:rPr>
        <w:t>Масштабные мероприятия в первую очередь возлагаются на главный очаг культуры ГДК им.Т.Я.Белоконева.</w:t>
      </w:r>
    </w:p>
    <w:p w:rsidR="00373B1A" w:rsidRPr="00384DB5" w:rsidRDefault="00373B1A" w:rsidP="00373B1A">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Статусные городские мероприятия:</w:t>
      </w:r>
    </w:p>
    <w:p w:rsidR="00373B1A" w:rsidRPr="00384DB5" w:rsidRDefault="00373B1A" w:rsidP="00373B1A">
      <w:pPr>
        <w:numPr>
          <w:ilvl w:val="0"/>
          <w:numId w:val="10"/>
        </w:numPr>
        <w:spacing w:after="0" w:line="240" w:lineRule="auto"/>
        <w:contextualSpacing/>
        <w:jc w:val="both"/>
        <w:rPr>
          <w:rFonts w:ascii="Times New Roman" w:hAnsi="Times New Roman" w:cs="Times New Roman"/>
          <w:sz w:val="28"/>
          <w:szCs w:val="28"/>
        </w:rPr>
      </w:pPr>
      <w:r w:rsidRPr="00384DB5">
        <w:rPr>
          <w:rFonts w:ascii="Times New Roman" w:hAnsi="Times New Roman" w:cs="Times New Roman"/>
          <w:sz w:val="28"/>
          <w:szCs w:val="28"/>
        </w:rPr>
        <w:t>Концерт клуба  "</w:t>
      </w:r>
      <w:r w:rsidR="00E64DCA" w:rsidRPr="00384DB5">
        <w:rPr>
          <w:rFonts w:ascii="Times New Roman" w:hAnsi="Times New Roman" w:cs="Times New Roman"/>
          <w:sz w:val="28"/>
          <w:szCs w:val="28"/>
        </w:rPr>
        <w:t>Усть-Катавская гармонь"</w:t>
      </w:r>
      <w:r w:rsidRPr="00384DB5">
        <w:rPr>
          <w:rFonts w:ascii="Times New Roman" w:hAnsi="Times New Roman" w:cs="Times New Roman"/>
          <w:sz w:val="28"/>
          <w:szCs w:val="28"/>
        </w:rPr>
        <w:t>А ну, давай раздольную!"</w:t>
      </w:r>
      <w:r w:rsidR="00E64DCA" w:rsidRPr="00384DB5">
        <w:rPr>
          <w:rFonts w:ascii="Times New Roman" w:hAnsi="Times New Roman" w:cs="Times New Roman"/>
          <w:sz w:val="28"/>
          <w:szCs w:val="28"/>
        </w:rPr>
        <w:t>;</w:t>
      </w:r>
    </w:p>
    <w:p w:rsidR="00373B1A" w:rsidRPr="00384DB5" w:rsidRDefault="00373B1A" w:rsidP="00373B1A">
      <w:pPr>
        <w:numPr>
          <w:ilvl w:val="0"/>
          <w:numId w:val="10"/>
        </w:numPr>
        <w:spacing w:after="0" w:line="240" w:lineRule="auto"/>
        <w:contextualSpacing/>
        <w:jc w:val="both"/>
        <w:rPr>
          <w:rFonts w:ascii="Times New Roman" w:hAnsi="Times New Roman" w:cs="Times New Roman"/>
          <w:sz w:val="28"/>
          <w:szCs w:val="28"/>
        </w:rPr>
      </w:pPr>
      <w:r w:rsidRPr="00384DB5">
        <w:rPr>
          <w:rFonts w:ascii="Times New Roman" w:hAnsi="Times New Roman" w:cs="Times New Roman"/>
          <w:sz w:val="28"/>
          <w:szCs w:val="28"/>
        </w:rPr>
        <w:t>Обрядовый народный праздник "Три стрелы"</w:t>
      </w:r>
      <w:r w:rsidR="00E64DCA" w:rsidRPr="00384DB5">
        <w:rPr>
          <w:rFonts w:ascii="Times New Roman" w:hAnsi="Times New Roman" w:cs="Times New Roman"/>
          <w:sz w:val="28"/>
          <w:szCs w:val="28"/>
        </w:rPr>
        <w:t>;</w:t>
      </w:r>
    </w:p>
    <w:p w:rsidR="00373B1A" w:rsidRPr="00384DB5" w:rsidRDefault="00373B1A" w:rsidP="00373B1A">
      <w:pPr>
        <w:numPr>
          <w:ilvl w:val="0"/>
          <w:numId w:val="10"/>
        </w:numPr>
        <w:spacing w:after="0" w:line="240" w:lineRule="auto"/>
        <w:contextualSpacing/>
        <w:jc w:val="both"/>
        <w:rPr>
          <w:rFonts w:ascii="Times New Roman" w:hAnsi="Times New Roman" w:cs="Times New Roman"/>
          <w:sz w:val="28"/>
          <w:szCs w:val="28"/>
        </w:rPr>
      </w:pPr>
      <w:r w:rsidRPr="00384DB5">
        <w:rPr>
          <w:rFonts w:ascii="Times New Roman" w:hAnsi="Times New Roman" w:cs="Times New Roman"/>
          <w:sz w:val="28"/>
          <w:szCs w:val="28"/>
        </w:rPr>
        <w:t>Праздник плуга "Сабантуй"</w:t>
      </w:r>
      <w:r w:rsidR="00E64DCA" w:rsidRPr="00384DB5">
        <w:rPr>
          <w:rFonts w:ascii="Times New Roman" w:hAnsi="Times New Roman" w:cs="Times New Roman"/>
          <w:sz w:val="28"/>
          <w:szCs w:val="28"/>
        </w:rPr>
        <w:t>;</w:t>
      </w:r>
    </w:p>
    <w:p w:rsidR="00373B1A" w:rsidRPr="00384DB5" w:rsidRDefault="00373B1A" w:rsidP="00373B1A">
      <w:pPr>
        <w:numPr>
          <w:ilvl w:val="0"/>
          <w:numId w:val="10"/>
        </w:numPr>
        <w:spacing w:after="0" w:line="240" w:lineRule="auto"/>
        <w:contextualSpacing/>
        <w:jc w:val="both"/>
        <w:rPr>
          <w:rFonts w:ascii="Times New Roman" w:hAnsi="Times New Roman" w:cs="Times New Roman"/>
          <w:sz w:val="28"/>
          <w:szCs w:val="28"/>
        </w:rPr>
      </w:pPr>
      <w:r w:rsidRPr="00384DB5">
        <w:rPr>
          <w:rFonts w:ascii="Times New Roman" w:hAnsi="Times New Roman" w:cs="Times New Roman"/>
          <w:sz w:val="28"/>
          <w:szCs w:val="28"/>
        </w:rPr>
        <w:t>Городской фестиваль народного творчества "Уральские самоцветы"</w:t>
      </w:r>
      <w:r w:rsidR="00E64DCA" w:rsidRPr="00384DB5">
        <w:rPr>
          <w:rFonts w:ascii="Times New Roman" w:hAnsi="Times New Roman" w:cs="Times New Roman"/>
          <w:sz w:val="28"/>
          <w:szCs w:val="28"/>
        </w:rPr>
        <w:t>;</w:t>
      </w:r>
    </w:p>
    <w:p w:rsidR="00373B1A" w:rsidRPr="00384DB5" w:rsidRDefault="00373B1A" w:rsidP="00373B1A">
      <w:pPr>
        <w:numPr>
          <w:ilvl w:val="0"/>
          <w:numId w:val="10"/>
        </w:numPr>
        <w:spacing w:after="0" w:line="240" w:lineRule="auto"/>
        <w:contextualSpacing/>
        <w:jc w:val="both"/>
        <w:rPr>
          <w:rFonts w:ascii="Times New Roman" w:hAnsi="Times New Roman" w:cs="Times New Roman"/>
          <w:sz w:val="28"/>
          <w:szCs w:val="28"/>
        </w:rPr>
      </w:pPr>
      <w:r w:rsidRPr="00384DB5">
        <w:rPr>
          <w:rFonts w:ascii="Times New Roman" w:hAnsi="Times New Roman" w:cs="Times New Roman"/>
          <w:sz w:val="28"/>
          <w:szCs w:val="28"/>
        </w:rPr>
        <w:t>Городской конкурс "А ну-ка, бабушки!"</w:t>
      </w:r>
      <w:r w:rsidR="00E64DCA" w:rsidRPr="00384DB5">
        <w:rPr>
          <w:rFonts w:ascii="Times New Roman" w:hAnsi="Times New Roman" w:cs="Times New Roman"/>
          <w:sz w:val="28"/>
          <w:szCs w:val="28"/>
        </w:rPr>
        <w:t>;</w:t>
      </w:r>
    </w:p>
    <w:p w:rsidR="00373B1A" w:rsidRPr="00384DB5" w:rsidRDefault="00373B1A" w:rsidP="00373B1A">
      <w:pPr>
        <w:numPr>
          <w:ilvl w:val="0"/>
          <w:numId w:val="10"/>
        </w:numPr>
        <w:spacing w:after="0" w:line="240" w:lineRule="auto"/>
        <w:contextualSpacing/>
        <w:jc w:val="both"/>
        <w:rPr>
          <w:rFonts w:ascii="Times New Roman" w:hAnsi="Times New Roman" w:cs="Times New Roman"/>
          <w:sz w:val="28"/>
          <w:szCs w:val="28"/>
        </w:rPr>
      </w:pPr>
      <w:r w:rsidRPr="00384DB5">
        <w:rPr>
          <w:rFonts w:ascii="Times New Roman" w:hAnsi="Times New Roman" w:cs="Times New Roman"/>
          <w:sz w:val="28"/>
          <w:szCs w:val="28"/>
        </w:rPr>
        <w:t>Эстрадный концерт "Спасибо, сердце!"</w:t>
      </w:r>
      <w:r w:rsidR="00E64DCA" w:rsidRPr="00384DB5">
        <w:rPr>
          <w:rFonts w:ascii="Times New Roman" w:hAnsi="Times New Roman" w:cs="Times New Roman"/>
          <w:sz w:val="28"/>
          <w:szCs w:val="28"/>
        </w:rPr>
        <w:t>»</w:t>
      </w:r>
    </w:p>
    <w:p w:rsidR="00373B1A" w:rsidRPr="00384DB5" w:rsidRDefault="00373B1A" w:rsidP="00373B1A">
      <w:pPr>
        <w:numPr>
          <w:ilvl w:val="0"/>
          <w:numId w:val="10"/>
        </w:numPr>
        <w:spacing w:after="0" w:line="240" w:lineRule="auto"/>
        <w:contextualSpacing/>
        <w:jc w:val="both"/>
        <w:rPr>
          <w:rFonts w:ascii="Times New Roman" w:hAnsi="Times New Roman" w:cs="Times New Roman"/>
          <w:sz w:val="28"/>
          <w:szCs w:val="28"/>
        </w:rPr>
      </w:pPr>
      <w:r w:rsidRPr="00384DB5">
        <w:rPr>
          <w:rFonts w:ascii="Times New Roman" w:hAnsi="Times New Roman" w:cs="Times New Roman"/>
          <w:sz w:val="28"/>
          <w:szCs w:val="28"/>
        </w:rPr>
        <w:t>Гор</w:t>
      </w:r>
      <w:r w:rsidR="00E64DCA" w:rsidRPr="00384DB5">
        <w:rPr>
          <w:rFonts w:ascii="Times New Roman" w:hAnsi="Times New Roman" w:cs="Times New Roman"/>
          <w:sz w:val="28"/>
          <w:szCs w:val="28"/>
        </w:rPr>
        <w:t>одской конкурс  среди девочек «Мисс-</w:t>
      </w:r>
      <w:r w:rsidRPr="00384DB5">
        <w:rPr>
          <w:rFonts w:ascii="Times New Roman" w:hAnsi="Times New Roman" w:cs="Times New Roman"/>
          <w:sz w:val="28"/>
          <w:szCs w:val="28"/>
        </w:rPr>
        <w:t>Снегурочка»</w:t>
      </w:r>
      <w:r w:rsidR="00E64DCA" w:rsidRPr="00384DB5">
        <w:rPr>
          <w:rFonts w:ascii="Times New Roman" w:hAnsi="Times New Roman" w:cs="Times New Roman"/>
          <w:sz w:val="28"/>
          <w:szCs w:val="28"/>
        </w:rPr>
        <w:t>»</w:t>
      </w:r>
    </w:p>
    <w:p w:rsidR="00373B1A" w:rsidRPr="00384DB5" w:rsidRDefault="00373B1A" w:rsidP="00373B1A">
      <w:pPr>
        <w:numPr>
          <w:ilvl w:val="0"/>
          <w:numId w:val="10"/>
        </w:numPr>
        <w:spacing w:after="0" w:line="240" w:lineRule="auto"/>
        <w:contextualSpacing/>
        <w:jc w:val="both"/>
        <w:rPr>
          <w:rFonts w:ascii="Times New Roman" w:hAnsi="Times New Roman" w:cs="Times New Roman"/>
          <w:sz w:val="28"/>
          <w:szCs w:val="28"/>
        </w:rPr>
      </w:pPr>
      <w:r w:rsidRPr="00384DB5">
        <w:rPr>
          <w:rFonts w:ascii="Times New Roman" w:hAnsi="Times New Roman" w:cs="Times New Roman"/>
          <w:sz w:val="28"/>
          <w:szCs w:val="28"/>
        </w:rPr>
        <w:t>Праздник родословных «Шажере-байрам»</w:t>
      </w:r>
      <w:r w:rsidR="00E64DCA" w:rsidRPr="00384DB5">
        <w:rPr>
          <w:rFonts w:ascii="Times New Roman" w:hAnsi="Times New Roman" w:cs="Times New Roman"/>
          <w:sz w:val="28"/>
          <w:szCs w:val="28"/>
        </w:rPr>
        <w:t>;</w:t>
      </w:r>
    </w:p>
    <w:p w:rsidR="00373B1A" w:rsidRPr="00384DB5" w:rsidRDefault="00373B1A" w:rsidP="00373B1A">
      <w:pPr>
        <w:numPr>
          <w:ilvl w:val="0"/>
          <w:numId w:val="10"/>
        </w:numPr>
        <w:spacing w:after="0" w:line="240" w:lineRule="auto"/>
        <w:contextualSpacing/>
        <w:jc w:val="both"/>
        <w:rPr>
          <w:rFonts w:ascii="Times New Roman" w:hAnsi="Times New Roman" w:cs="Times New Roman"/>
          <w:sz w:val="28"/>
          <w:szCs w:val="28"/>
        </w:rPr>
      </w:pPr>
      <w:r w:rsidRPr="00384DB5">
        <w:rPr>
          <w:rFonts w:ascii="Times New Roman" w:hAnsi="Times New Roman" w:cs="Times New Roman"/>
          <w:sz w:val="28"/>
          <w:szCs w:val="28"/>
        </w:rPr>
        <w:t>Премьеры спектаклей народного театра «Шикарная свадьб</w:t>
      </w:r>
      <w:r w:rsidR="00E64DCA" w:rsidRPr="00384DB5">
        <w:rPr>
          <w:rFonts w:ascii="Times New Roman" w:hAnsi="Times New Roman" w:cs="Times New Roman"/>
          <w:sz w:val="28"/>
          <w:szCs w:val="28"/>
        </w:rPr>
        <w:t>а», «Энергичные люди», «Чердак»;</w:t>
      </w:r>
    </w:p>
    <w:p w:rsidR="00373B1A" w:rsidRPr="00384DB5" w:rsidRDefault="00373B1A" w:rsidP="00373B1A">
      <w:pPr>
        <w:numPr>
          <w:ilvl w:val="0"/>
          <w:numId w:val="10"/>
        </w:numPr>
        <w:spacing w:after="0" w:line="240" w:lineRule="auto"/>
        <w:contextualSpacing/>
        <w:jc w:val="both"/>
        <w:rPr>
          <w:rFonts w:ascii="Times New Roman" w:hAnsi="Times New Roman" w:cs="Times New Roman"/>
          <w:sz w:val="28"/>
          <w:szCs w:val="28"/>
        </w:rPr>
      </w:pPr>
      <w:r w:rsidRPr="00384DB5">
        <w:rPr>
          <w:rFonts w:ascii="Times New Roman" w:hAnsi="Times New Roman" w:cs="Times New Roman"/>
          <w:sz w:val="28"/>
          <w:szCs w:val="28"/>
        </w:rPr>
        <w:t>Городской  театральный фестиваль «Со страниц учебников на сцену»</w:t>
      </w:r>
      <w:r w:rsidR="00E64DCA" w:rsidRPr="00384DB5">
        <w:rPr>
          <w:rFonts w:ascii="Times New Roman" w:hAnsi="Times New Roman" w:cs="Times New Roman"/>
          <w:sz w:val="28"/>
          <w:szCs w:val="28"/>
        </w:rPr>
        <w:t>;</w:t>
      </w:r>
    </w:p>
    <w:p w:rsidR="00373B1A" w:rsidRPr="00384DB5" w:rsidRDefault="00373B1A" w:rsidP="00373B1A">
      <w:pPr>
        <w:numPr>
          <w:ilvl w:val="0"/>
          <w:numId w:val="10"/>
        </w:numPr>
        <w:spacing w:after="0" w:line="240" w:lineRule="auto"/>
        <w:contextualSpacing/>
        <w:jc w:val="both"/>
        <w:rPr>
          <w:rFonts w:ascii="Times New Roman" w:hAnsi="Times New Roman" w:cs="Times New Roman"/>
          <w:sz w:val="28"/>
          <w:szCs w:val="28"/>
        </w:rPr>
      </w:pPr>
      <w:r w:rsidRPr="00384DB5">
        <w:rPr>
          <w:rFonts w:ascii="Times New Roman" w:hAnsi="Times New Roman" w:cs="Times New Roman"/>
          <w:sz w:val="28"/>
          <w:szCs w:val="28"/>
        </w:rPr>
        <w:t xml:space="preserve"> Городской фестиваль «Праздник танца»</w:t>
      </w:r>
      <w:r w:rsidR="00E64DCA" w:rsidRPr="00384DB5">
        <w:rPr>
          <w:rFonts w:ascii="Times New Roman" w:hAnsi="Times New Roman" w:cs="Times New Roman"/>
          <w:sz w:val="28"/>
          <w:szCs w:val="28"/>
        </w:rPr>
        <w:t>;</w:t>
      </w:r>
    </w:p>
    <w:p w:rsidR="00373B1A" w:rsidRPr="00384DB5" w:rsidRDefault="00373B1A" w:rsidP="00373B1A">
      <w:pPr>
        <w:numPr>
          <w:ilvl w:val="0"/>
          <w:numId w:val="10"/>
        </w:numPr>
        <w:spacing w:after="0" w:line="240" w:lineRule="auto"/>
        <w:contextualSpacing/>
        <w:jc w:val="both"/>
        <w:rPr>
          <w:rFonts w:ascii="Times New Roman" w:hAnsi="Times New Roman" w:cs="Times New Roman"/>
          <w:sz w:val="28"/>
          <w:szCs w:val="28"/>
        </w:rPr>
      </w:pPr>
      <w:r w:rsidRPr="00384DB5">
        <w:rPr>
          <w:rFonts w:ascii="Times New Roman" w:hAnsi="Times New Roman" w:cs="Times New Roman"/>
          <w:sz w:val="28"/>
          <w:szCs w:val="28"/>
        </w:rPr>
        <w:t>Праздник, посвященный  Дню знаний  "В кругу друзей"</w:t>
      </w:r>
      <w:r w:rsidR="00E64DCA" w:rsidRPr="00384DB5">
        <w:rPr>
          <w:rFonts w:ascii="Times New Roman" w:hAnsi="Times New Roman" w:cs="Times New Roman"/>
          <w:sz w:val="28"/>
          <w:szCs w:val="28"/>
        </w:rPr>
        <w:t>;</w:t>
      </w:r>
    </w:p>
    <w:p w:rsidR="00373B1A" w:rsidRPr="00384DB5" w:rsidRDefault="00373B1A" w:rsidP="00373B1A">
      <w:pPr>
        <w:numPr>
          <w:ilvl w:val="0"/>
          <w:numId w:val="10"/>
        </w:numPr>
        <w:spacing w:after="0" w:line="240" w:lineRule="auto"/>
        <w:contextualSpacing/>
        <w:jc w:val="both"/>
        <w:rPr>
          <w:rFonts w:ascii="Times New Roman" w:hAnsi="Times New Roman" w:cs="Times New Roman"/>
          <w:sz w:val="28"/>
          <w:szCs w:val="28"/>
        </w:rPr>
      </w:pPr>
      <w:r w:rsidRPr="00384DB5">
        <w:rPr>
          <w:rFonts w:ascii="Times New Roman" w:hAnsi="Times New Roman" w:cs="Times New Roman"/>
          <w:sz w:val="28"/>
          <w:szCs w:val="28"/>
        </w:rPr>
        <w:t>Мероприятия в рамках празднования  Дня города.</w:t>
      </w:r>
    </w:p>
    <w:p w:rsidR="00373B1A" w:rsidRPr="00384DB5" w:rsidRDefault="00373B1A" w:rsidP="00E64DCA">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lastRenderedPageBreak/>
        <w:t xml:space="preserve">        Городской Дворец культуры в 2016 году принял участие в проекте  «Народная филармония», участвовал Заслуженный коллектив самодеятельного народного творчества Южного Урала Народный театр (рук. В.Е.Михеева) со спектаклем «Чердак» (Л.Духанина)  в г. Катав-Ивановск (370 зрителей)</w:t>
      </w:r>
    </w:p>
    <w:p w:rsidR="00373B1A" w:rsidRPr="00384DB5" w:rsidRDefault="00373B1A" w:rsidP="00E64DCA">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МКУК ЦКС активно принимал участие в конкурсе творческих работ «Рождественская сказка».  Образцовый детский коллектив Изостудия «Акварелька»  (рук. Е.Пакина)  Дипломант  </w:t>
      </w:r>
      <w:r w:rsidRPr="00384DB5">
        <w:rPr>
          <w:rFonts w:ascii="Times New Roman" w:hAnsi="Times New Roman" w:cs="Times New Roman"/>
          <w:sz w:val="28"/>
          <w:szCs w:val="28"/>
          <w:lang w:val="en-US"/>
        </w:rPr>
        <w:t>II</w:t>
      </w:r>
      <w:r w:rsidRPr="00384DB5">
        <w:rPr>
          <w:rFonts w:ascii="Times New Roman" w:hAnsi="Times New Roman" w:cs="Times New Roman"/>
          <w:sz w:val="28"/>
          <w:szCs w:val="28"/>
        </w:rPr>
        <w:t xml:space="preserve"> степени регионального тура (номинация «Коллективная работа до 18 лет» - «С Рождеством Христовым»).</w:t>
      </w:r>
    </w:p>
    <w:p w:rsidR="00373B1A" w:rsidRPr="00384DB5" w:rsidRDefault="00373B1A" w:rsidP="00E64DCA">
      <w:pPr>
        <w:spacing w:after="0" w:line="240" w:lineRule="auto"/>
        <w:jc w:val="both"/>
        <w:rPr>
          <w:rFonts w:ascii="Times New Roman" w:hAnsi="Times New Roman" w:cs="Times New Roman"/>
          <w:sz w:val="28"/>
          <w:szCs w:val="28"/>
        </w:rPr>
      </w:pPr>
    </w:p>
    <w:p w:rsidR="00373B1A" w:rsidRPr="00384DB5" w:rsidRDefault="00373B1A" w:rsidP="00373B1A">
      <w:pPr>
        <w:spacing w:after="0" w:line="240" w:lineRule="auto"/>
        <w:rPr>
          <w:rFonts w:ascii="Times New Roman" w:hAnsi="Times New Roman" w:cs="Times New Roman"/>
          <w:sz w:val="28"/>
          <w:szCs w:val="28"/>
          <w:u w:val="single"/>
        </w:rPr>
      </w:pPr>
      <w:r w:rsidRPr="00384DB5">
        <w:rPr>
          <w:rFonts w:ascii="Times New Roman" w:hAnsi="Times New Roman" w:cs="Times New Roman"/>
          <w:sz w:val="28"/>
          <w:szCs w:val="28"/>
        </w:rPr>
        <w:t xml:space="preserve">      </w:t>
      </w:r>
      <w:r w:rsidRPr="00384DB5">
        <w:rPr>
          <w:rFonts w:ascii="Times New Roman" w:hAnsi="Times New Roman" w:cs="Times New Roman"/>
          <w:sz w:val="28"/>
          <w:szCs w:val="28"/>
          <w:u w:val="single"/>
        </w:rPr>
        <w:t>ЦЕНТРАЛИЗОВАННАЯ БИБЛИОТЕЧНАЯ  СИСТЕМА</w:t>
      </w:r>
    </w:p>
    <w:p w:rsidR="00373B1A" w:rsidRPr="00384DB5" w:rsidRDefault="0054121C" w:rsidP="00E64DCA">
      <w:pPr>
        <w:spacing w:after="0" w:line="240" w:lineRule="auto"/>
        <w:contextualSpacing/>
        <w:jc w:val="both"/>
        <w:rPr>
          <w:rFonts w:ascii="Times New Roman" w:hAnsi="Times New Roman" w:cs="Times New Roman"/>
          <w:sz w:val="28"/>
          <w:szCs w:val="28"/>
        </w:rPr>
      </w:pPr>
      <w:r w:rsidRPr="00384DB5">
        <w:rPr>
          <w:rFonts w:ascii="Times New Roman" w:hAnsi="Times New Roman" w:cs="Times New Roman"/>
          <w:sz w:val="28"/>
          <w:szCs w:val="28"/>
        </w:rPr>
        <w:t xml:space="preserve">      </w:t>
      </w:r>
      <w:r w:rsidR="00373B1A" w:rsidRPr="00384DB5">
        <w:rPr>
          <w:rFonts w:ascii="Times New Roman" w:hAnsi="Times New Roman" w:cs="Times New Roman"/>
          <w:sz w:val="28"/>
          <w:szCs w:val="28"/>
        </w:rPr>
        <w:t xml:space="preserve">В текущем году Центральная городская библиотека отметила свое 30-летие. Детская библиотека- филиал отпраздновала 25 лет со дня открытия. В рамках юбилейных дат библиотек был проведен </w:t>
      </w:r>
      <w:r w:rsidR="00373B1A" w:rsidRPr="00384DB5">
        <w:rPr>
          <w:rFonts w:ascii="Times New Roman" w:hAnsi="Times New Roman" w:cs="Times New Roman"/>
          <w:b/>
          <w:sz w:val="28"/>
          <w:szCs w:val="28"/>
        </w:rPr>
        <w:t>«Бенефис Читателя</w:t>
      </w:r>
      <w:r w:rsidR="00373B1A" w:rsidRPr="00384DB5">
        <w:rPr>
          <w:rFonts w:ascii="Times New Roman" w:hAnsi="Times New Roman" w:cs="Times New Roman"/>
          <w:sz w:val="28"/>
          <w:szCs w:val="28"/>
        </w:rPr>
        <w:t>», где чествовали активных пользователей библиотек. На празднике  присутствовали представители администрации городского округа, партнеры библиотек, коллеги из горнозаводской зоны. В подарок библиотеки получили компьютер и ноутбук от администрации города.</w:t>
      </w:r>
    </w:p>
    <w:p w:rsidR="00373B1A" w:rsidRPr="00384DB5" w:rsidRDefault="00373B1A" w:rsidP="00E64DCA">
      <w:pPr>
        <w:spacing w:after="0" w:line="240" w:lineRule="auto"/>
        <w:contextualSpacing/>
        <w:jc w:val="both"/>
        <w:rPr>
          <w:rFonts w:ascii="Times New Roman" w:hAnsi="Times New Roman" w:cs="Times New Roman"/>
          <w:sz w:val="28"/>
          <w:szCs w:val="28"/>
          <w:shd w:val="clear" w:color="auto" w:fill="FFFFFF"/>
        </w:rPr>
      </w:pPr>
      <w:r w:rsidRPr="00384DB5">
        <w:rPr>
          <w:rFonts w:ascii="Times New Roman" w:hAnsi="Times New Roman" w:cs="Times New Roman"/>
          <w:sz w:val="28"/>
          <w:szCs w:val="28"/>
          <w:shd w:val="clear" w:color="auto" w:fill="FFFFFF"/>
        </w:rPr>
        <w:t xml:space="preserve">       3 сентября  ЦГБ  присоединилась к </w:t>
      </w:r>
      <w:r w:rsidRPr="00384DB5">
        <w:rPr>
          <w:rFonts w:ascii="Times New Roman" w:hAnsi="Times New Roman" w:cs="Times New Roman"/>
          <w:b/>
          <w:sz w:val="28"/>
          <w:szCs w:val="28"/>
          <w:shd w:val="clear" w:color="auto" w:fill="FFFFFF"/>
        </w:rPr>
        <w:t>общероссийской информационной акции</w:t>
      </w:r>
      <w:r w:rsidRPr="00384DB5">
        <w:rPr>
          <w:rFonts w:ascii="Times New Roman" w:hAnsi="Times New Roman" w:cs="Times New Roman"/>
          <w:sz w:val="28"/>
          <w:szCs w:val="28"/>
          <w:shd w:val="clear" w:color="auto" w:fill="FFFFFF"/>
        </w:rPr>
        <w:t xml:space="preserve"> –</w:t>
      </w:r>
      <w:r w:rsidRPr="00384DB5">
        <w:rPr>
          <w:rStyle w:val="apple-converted-space"/>
          <w:rFonts w:ascii="Times New Roman" w:hAnsi="Times New Roman" w:cs="Times New Roman"/>
          <w:sz w:val="28"/>
          <w:szCs w:val="28"/>
        </w:rPr>
        <w:t> </w:t>
      </w:r>
      <w:r w:rsidRPr="00384DB5">
        <w:rPr>
          <w:rFonts w:ascii="Times New Roman" w:hAnsi="Times New Roman" w:cs="Times New Roman"/>
          <w:sz w:val="28"/>
          <w:szCs w:val="28"/>
          <w:shd w:val="clear" w:color="auto" w:fill="FFFFFF"/>
        </w:rPr>
        <w:t>«</w:t>
      </w:r>
      <w:r w:rsidRPr="00384DB5">
        <w:rPr>
          <w:rFonts w:ascii="Times New Roman" w:hAnsi="Times New Roman" w:cs="Times New Roman"/>
          <w:b/>
          <w:sz w:val="28"/>
          <w:szCs w:val="28"/>
          <w:shd w:val="clear" w:color="auto" w:fill="FFFFFF"/>
        </w:rPr>
        <w:t>День солидарности в борьбе с терроризмом»</w:t>
      </w:r>
      <w:r w:rsidRPr="00384DB5">
        <w:rPr>
          <w:rFonts w:ascii="Times New Roman" w:hAnsi="Times New Roman" w:cs="Times New Roman"/>
          <w:sz w:val="28"/>
          <w:szCs w:val="28"/>
          <w:shd w:val="clear" w:color="auto" w:fill="FFFFFF"/>
        </w:rPr>
        <w:t xml:space="preserve">. Для студентов ЮУрГУ и УКИТТ прошло крупное городское мероприятие совместно с представителями правоохранительных органов,  прокуратуры города и преподавателями. В рамках данного мероприятия была проведена одноименная медиа-беседа, где были показаны видеоролики о крупных террористических актах в мире, о трагедии которые они принесли народу. Затем состоялся активный диалог молодежи </w:t>
      </w:r>
      <w:r w:rsidR="00E64DCA" w:rsidRPr="00384DB5">
        <w:rPr>
          <w:rFonts w:ascii="Times New Roman" w:hAnsi="Times New Roman" w:cs="Times New Roman"/>
          <w:sz w:val="28"/>
          <w:szCs w:val="28"/>
          <w:shd w:val="clear" w:color="auto" w:fill="FFFFFF"/>
        </w:rPr>
        <w:t xml:space="preserve">                          </w:t>
      </w:r>
      <w:r w:rsidRPr="00384DB5">
        <w:rPr>
          <w:rFonts w:ascii="Times New Roman" w:hAnsi="Times New Roman" w:cs="Times New Roman"/>
          <w:sz w:val="28"/>
          <w:szCs w:val="28"/>
          <w:shd w:val="clear" w:color="auto" w:fill="FFFFFF"/>
        </w:rPr>
        <w:t xml:space="preserve">с представителями порядка. В ходе беседы активно обсуждались вопросы ответственности за причастность к террористическим группировкам, как вести себя при террористических актах, как проявить бдительность. </w:t>
      </w:r>
    </w:p>
    <w:p w:rsidR="00373B1A" w:rsidRPr="00384DB5" w:rsidRDefault="00373B1A" w:rsidP="00E64DCA">
      <w:pPr>
        <w:shd w:val="clear" w:color="auto" w:fill="FFFFFF"/>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w:t>
      </w:r>
      <w:r w:rsidRPr="00384DB5">
        <w:rPr>
          <w:rFonts w:ascii="Times New Roman" w:hAnsi="Times New Roman" w:cs="Times New Roman"/>
          <w:b/>
          <w:i/>
          <w:sz w:val="28"/>
          <w:szCs w:val="28"/>
        </w:rPr>
        <w:t>Мероприятия по продвижению книги и чтения</w:t>
      </w:r>
      <w:r w:rsidR="0054121C" w:rsidRPr="00384DB5">
        <w:rPr>
          <w:rFonts w:ascii="Times New Roman" w:hAnsi="Times New Roman" w:cs="Times New Roman"/>
          <w:sz w:val="28"/>
          <w:szCs w:val="28"/>
        </w:rPr>
        <w:t>:</w:t>
      </w:r>
    </w:p>
    <w:p w:rsidR="00373B1A" w:rsidRPr="00384DB5" w:rsidRDefault="00E64DCA" w:rsidP="00E64DCA">
      <w:pPr>
        <w:shd w:val="clear" w:color="auto" w:fill="FFFFFF"/>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w:t>
      </w:r>
      <w:r w:rsidR="00373B1A" w:rsidRPr="00384DB5">
        <w:rPr>
          <w:rFonts w:ascii="Times New Roman" w:hAnsi="Times New Roman" w:cs="Times New Roman"/>
          <w:sz w:val="28"/>
          <w:szCs w:val="28"/>
        </w:rPr>
        <w:t>В рамках Всероссийской акции 26 - 27 мая 2016 г. «</w:t>
      </w:r>
      <w:r w:rsidR="00373B1A" w:rsidRPr="00384DB5">
        <w:rPr>
          <w:rFonts w:ascii="Times New Roman" w:hAnsi="Times New Roman" w:cs="Times New Roman"/>
          <w:b/>
          <w:sz w:val="28"/>
          <w:szCs w:val="28"/>
        </w:rPr>
        <w:t>Читай – страна!</w:t>
      </w:r>
      <w:r w:rsidR="00373B1A" w:rsidRPr="00384DB5">
        <w:rPr>
          <w:rFonts w:ascii="Times New Roman" w:hAnsi="Times New Roman" w:cs="Times New Roman"/>
          <w:sz w:val="28"/>
          <w:szCs w:val="28"/>
        </w:rPr>
        <w:t xml:space="preserve">»,  которая была  приурочена к ежегодному Общероссийскому дню библиотек, в Городской детской библиотеке прошел </w:t>
      </w:r>
      <w:r w:rsidR="00373B1A" w:rsidRPr="00384DB5">
        <w:rPr>
          <w:rFonts w:ascii="Times New Roman" w:hAnsi="Times New Roman" w:cs="Times New Roman"/>
          <w:b/>
          <w:sz w:val="28"/>
          <w:szCs w:val="28"/>
        </w:rPr>
        <w:t xml:space="preserve">литмоб «Книга – лучший друг детей, с ней живётся веселей». </w:t>
      </w:r>
      <w:r w:rsidR="00373B1A" w:rsidRPr="00384DB5">
        <w:rPr>
          <w:rFonts w:ascii="Times New Roman" w:hAnsi="Times New Roman" w:cs="Times New Roman"/>
          <w:sz w:val="28"/>
          <w:szCs w:val="28"/>
        </w:rPr>
        <w:t xml:space="preserve">В акции приняли участие учащиеся младшего школьного возраста. </w:t>
      </w:r>
      <w:r w:rsidRPr="00384DB5">
        <w:rPr>
          <w:rFonts w:ascii="Times New Roman" w:hAnsi="Times New Roman" w:cs="Times New Roman"/>
          <w:sz w:val="28"/>
          <w:szCs w:val="28"/>
        </w:rPr>
        <w:t xml:space="preserve">                       </w:t>
      </w:r>
      <w:r w:rsidR="00373B1A" w:rsidRPr="00384DB5">
        <w:rPr>
          <w:rFonts w:ascii="Times New Roman" w:hAnsi="Times New Roman" w:cs="Times New Roman"/>
          <w:sz w:val="28"/>
          <w:szCs w:val="28"/>
        </w:rPr>
        <w:t>На улицах  центральной части города прозвучали речёвки о пользе чтения.  </w:t>
      </w:r>
      <w:r w:rsidRPr="00384DB5">
        <w:rPr>
          <w:rFonts w:ascii="Times New Roman" w:hAnsi="Times New Roman" w:cs="Times New Roman"/>
          <w:sz w:val="28"/>
          <w:szCs w:val="28"/>
        </w:rPr>
        <w:t xml:space="preserve">                                         </w:t>
      </w:r>
      <w:r w:rsidR="00373B1A" w:rsidRPr="00384DB5">
        <w:rPr>
          <w:rFonts w:ascii="Times New Roman" w:hAnsi="Times New Roman" w:cs="Times New Roman"/>
          <w:sz w:val="28"/>
          <w:szCs w:val="28"/>
        </w:rPr>
        <w:t xml:space="preserve">На мероприятии были награждены  лучшие читатели.  Ребята узнали о празднике библиотек. Участники литмоба раздавали закладки прохожим о пользе чтения.  Музыка, празднично оформленное крыльцо библиотеки, яркие плакаты, детские рисунки на асфальте привлекали внимание горожан. Весь день в адрес сотрудников городской детской библиотеки звучало много добрых слов и поздравлений. </w:t>
      </w:r>
    </w:p>
    <w:p w:rsidR="00373B1A" w:rsidRPr="00384DB5" w:rsidRDefault="00373B1A" w:rsidP="0054121C">
      <w:pPr>
        <w:shd w:val="clear" w:color="auto" w:fill="FFFFFF"/>
        <w:spacing w:after="0" w:line="240" w:lineRule="auto"/>
        <w:ind w:firstLine="708"/>
        <w:jc w:val="both"/>
        <w:rPr>
          <w:rFonts w:ascii="Times New Roman" w:hAnsi="Times New Roman" w:cs="Times New Roman"/>
          <w:sz w:val="28"/>
          <w:szCs w:val="28"/>
        </w:rPr>
      </w:pPr>
      <w:r w:rsidRPr="00384DB5">
        <w:rPr>
          <w:rFonts w:ascii="Times New Roman" w:hAnsi="Times New Roman" w:cs="Times New Roman"/>
          <w:sz w:val="28"/>
          <w:szCs w:val="28"/>
        </w:rPr>
        <w:t xml:space="preserve">27 мая в библиотеке-филиале №9 Дворца культуры возле входа был организован читальный  на зеленой лужайке, где все желающие могли присесть, почитать книгу или журнал.  Активными участниками акции «Читай, страна!» в этот день стали подростки, для которых  в парке Дворца культуры сотрудниками библиотеки была подготовлена игровая программа и организован букроссинг. </w:t>
      </w:r>
      <w:r w:rsidR="00E64DCA" w:rsidRPr="00384DB5">
        <w:rPr>
          <w:rFonts w:ascii="Times New Roman" w:hAnsi="Times New Roman" w:cs="Times New Roman"/>
          <w:sz w:val="28"/>
          <w:szCs w:val="28"/>
        </w:rPr>
        <w:t xml:space="preserve">                  </w:t>
      </w:r>
      <w:r w:rsidRPr="00384DB5">
        <w:rPr>
          <w:rFonts w:ascii="Times New Roman" w:hAnsi="Times New Roman" w:cs="Times New Roman"/>
          <w:sz w:val="28"/>
          <w:szCs w:val="28"/>
        </w:rPr>
        <w:t>Все желающие смогли выбрать и унести с собой понравившуюся книгу или журнал. В завершении  акции ребята с удовольствием писали цитаты о чтении и о книгах на асфальте.</w:t>
      </w:r>
    </w:p>
    <w:p w:rsidR="00373B1A" w:rsidRPr="00384DB5" w:rsidRDefault="00373B1A" w:rsidP="0054121C">
      <w:pPr>
        <w:shd w:val="clear" w:color="auto" w:fill="FFFFFF"/>
        <w:spacing w:after="0" w:line="240" w:lineRule="auto"/>
        <w:ind w:firstLine="708"/>
        <w:jc w:val="both"/>
        <w:rPr>
          <w:rFonts w:ascii="Times New Roman" w:hAnsi="Times New Roman" w:cs="Times New Roman"/>
          <w:sz w:val="28"/>
          <w:szCs w:val="28"/>
        </w:rPr>
      </w:pPr>
      <w:r w:rsidRPr="00384DB5">
        <w:rPr>
          <w:rFonts w:ascii="Times New Roman" w:hAnsi="Times New Roman" w:cs="Times New Roman"/>
          <w:sz w:val="28"/>
          <w:szCs w:val="28"/>
        </w:rPr>
        <w:lastRenderedPageBreak/>
        <w:t xml:space="preserve">Такие  акции стали хорошей  рекламой не только библиотеки, но в первую очередь рекламой книги и чтения. </w:t>
      </w:r>
    </w:p>
    <w:p w:rsidR="0054121C" w:rsidRPr="00384DB5" w:rsidRDefault="00373B1A" w:rsidP="009345D0">
      <w:pPr>
        <w:shd w:val="clear" w:color="auto" w:fill="FFFFFF"/>
        <w:spacing w:after="0" w:line="240" w:lineRule="auto"/>
        <w:ind w:firstLine="709"/>
        <w:contextualSpacing/>
        <w:jc w:val="both"/>
        <w:rPr>
          <w:rFonts w:ascii="Times New Roman" w:hAnsi="Times New Roman" w:cs="Times New Roman"/>
          <w:sz w:val="28"/>
          <w:szCs w:val="28"/>
        </w:rPr>
      </w:pPr>
      <w:r w:rsidRPr="00384DB5">
        <w:rPr>
          <w:rFonts w:ascii="Times New Roman" w:hAnsi="Times New Roman" w:cs="Times New Roman"/>
          <w:sz w:val="28"/>
          <w:szCs w:val="28"/>
        </w:rPr>
        <w:t xml:space="preserve">Настоящий праздник сказки и хорошего настроения подарила Детская библиотека филиал№6 для детей и взрослых в нагорной части города. В рамках летнего чтения библиотека организовала </w:t>
      </w:r>
      <w:r w:rsidRPr="00384DB5">
        <w:rPr>
          <w:rFonts w:ascii="Times New Roman" w:hAnsi="Times New Roman" w:cs="Times New Roman"/>
          <w:b/>
          <w:sz w:val="28"/>
          <w:szCs w:val="28"/>
        </w:rPr>
        <w:t xml:space="preserve">городской фестиваль </w:t>
      </w:r>
      <w:r w:rsidRPr="00384DB5">
        <w:rPr>
          <w:rFonts w:ascii="Times New Roman" w:hAnsi="Times New Roman" w:cs="Times New Roman"/>
          <w:sz w:val="28"/>
          <w:szCs w:val="28"/>
        </w:rPr>
        <w:t xml:space="preserve">- </w:t>
      </w:r>
      <w:r w:rsidRPr="00384DB5">
        <w:rPr>
          <w:rFonts w:ascii="Times New Roman" w:hAnsi="Times New Roman" w:cs="Times New Roman"/>
          <w:b/>
          <w:sz w:val="28"/>
          <w:szCs w:val="28"/>
        </w:rPr>
        <w:t>конкурс «Самая обаятельная и привлекательная Баба – Яга».</w:t>
      </w:r>
      <w:r w:rsidRPr="00384DB5">
        <w:rPr>
          <w:rFonts w:ascii="Times New Roman" w:hAnsi="Times New Roman" w:cs="Times New Roman"/>
          <w:sz w:val="28"/>
          <w:szCs w:val="28"/>
        </w:rPr>
        <w:t xml:space="preserve"> Этому мероприятию предшествовал конкурс творческих работ «</w:t>
      </w:r>
      <w:r w:rsidRPr="00384DB5">
        <w:rPr>
          <w:rFonts w:ascii="Times New Roman" w:hAnsi="Times New Roman" w:cs="Times New Roman"/>
          <w:b/>
          <w:sz w:val="28"/>
          <w:szCs w:val="28"/>
        </w:rPr>
        <w:t xml:space="preserve">Баба Яга – добрая душа».  </w:t>
      </w:r>
      <w:r w:rsidRPr="00384DB5">
        <w:rPr>
          <w:rFonts w:ascii="Times New Roman" w:hAnsi="Times New Roman" w:cs="Times New Roman"/>
          <w:sz w:val="28"/>
          <w:szCs w:val="28"/>
        </w:rPr>
        <w:t>Пять</w:t>
      </w:r>
      <w:r w:rsidRPr="00384DB5">
        <w:rPr>
          <w:rFonts w:ascii="Times New Roman" w:hAnsi="Times New Roman" w:cs="Times New Roman"/>
          <w:b/>
          <w:sz w:val="28"/>
          <w:szCs w:val="28"/>
        </w:rPr>
        <w:t xml:space="preserve"> </w:t>
      </w:r>
      <w:r w:rsidRPr="00384DB5">
        <w:rPr>
          <w:rFonts w:ascii="Times New Roman" w:hAnsi="Times New Roman" w:cs="Times New Roman"/>
          <w:sz w:val="28"/>
          <w:szCs w:val="28"/>
        </w:rPr>
        <w:t>участниц конкурса соревновались на площадке возле здания библиотеки. Они</w:t>
      </w:r>
      <w:r w:rsidRPr="00384DB5">
        <w:rPr>
          <w:rFonts w:ascii="Times New Roman" w:hAnsi="Times New Roman" w:cs="Times New Roman"/>
          <w:b/>
          <w:sz w:val="28"/>
          <w:szCs w:val="28"/>
        </w:rPr>
        <w:t xml:space="preserve"> </w:t>
      </w:r>
      <w:r w:rsidRPr="00384DB5">
        <w:rPr>
          <w:rFonts w:ascii="Times New Roman" w:hAnsi="Times New Roman" w:cs="Times New Roman"/>
          <w:sz w:val="28"/>
          <w:szCs w:val="28"/>
          <w:shd w:val="clear" w:color="auto" w:fill="FFFFFF"/>
        </w:rPr>
        <w:t xml:space="preserve"> приняли участие </w:t>
      </w:r>
      <w:r w:rsidR="00E64DCA" w:rsidRPr="00384DB5">
        <w:rPr>
          <w:rFonts w:ascii="Times New Roman" w:hAnsi="Times New Roman" w:cs="Times New Roman"/>
          <w:sz w:val="28"/>
          <w:szCs w:val="28"/>
          <w:shd w:val="clear" w:color="auto" w:fill="FFFFFF"/>
        </w:rPr>
        <w:t xml:space="preserve">                         </w:t>
      </w:r>
      <w:r w:rsidRPr="00384DB5">
        <w:rPr>
          <w:rFonts w:ascii="Times New Roman" w:hAnsi="Times New Roman" w:cs="Times New Roman"/>
          <w:sz w:val="28"/>
          <w:szCs w:val="28"/>
          <w:shd w:val="clear" w:color="auto" w:fill="FFFFFF"/>
        </w:rPr>
        <w:t xml:space="preserve">в логической эстафете, </w:t>
      </w:r>
      <w:r w:rsidRPr="00384DB5">
        <w:rPr>
          <w:rFonts w:ascii="Times New Roman" w:hAnsi="Times New Roman" w:cs="Times New Roman"/>
          <w:sz w:val="28"/>
          <w:szCs w:val="28"/>
        </w:rPr>
        <w:t xml:space="preserve">совершили путешествие в мир целебных трав, </w:t>
      </w:r>
      <w:r w:rsidR="00E64DCA" w:rsidRPr="00384DB5">
        <w:rPr>
          <w:rFonts w:ascii="Times New Roman" w:hAnsi="Times New Roman" w:cs="Times New Roman"/>
          <w:sz w:val="28"/>
          <w:szCs w:val="28"/>
        </w:rPr>
        <w:t xml:space="preserve">                                 </w:t>
      </w:r>
      <w:r w:rsidRPr="00384DB5">
        <w:rPr>
          <w:rFonts w:ascii="Times New Roman" w:hAnsi="Times New Roman" w:cs="Times New Roman"/>
          <w:sz w:val="28"/>
          <w:szCs w:val="28"/>
        </w:rPr>
        <w:t xml:space="preserve">под руководством самой главной Бабы-Яги праздника, украшали наряды оригинальной по форме заплаткой,  устраивали дефиле на сцене  для жюри и зрителей, сочиняли и пели частушки о Бабе-Яге, танцевали с метлой. Все участницы отлично справились с заданием, продемонстрировав зрителям свой артистизм и творческие способности. В конце состоялось награждение конкурсанток и  победителей творческого конкурса. Около ста человек детей и взрослых стали участниками данного фестиваля. </w:t>
      </w:r>
    </w:p>
    <w:p w:rsidR="0054121C" w:rsidRPr="00384DB5" w:rsidRDefault="0054121C" w:rsidP="0054121C">
      <w:pPr>
        <w:pStyle w:val="a7"/>
        <w:spacing w:before="0" w:beforeAutospacing="0" w:after="0" w:afterAutospacing="0"/>
        <w:jc w:val="both"/>
        <w:rPr>
          <w:sz w:val="28"/>
          <w:szCs w:val="28"/>
          <w:u w:val="single"/>
        </w:rPr>
      </w:pPr>
      <w:r w:rsidRPr="00384DB5">
        <w:rPr>
          <w:sz w:val="28"/>
          <w:szCs w:val="28"/>
        </w:rPr>
        <w:t xml:space="preserve">      </w:t>
      </w:r>
      <w:r w:rsidRPr="00384DB5">
        <w:rPr>
          <w:sz w:val="28"/>
          <w:szCs w:val="28"/>
          <w:u w:val="single"/>
        </w:rPr>
        <w:t>ИСТОРИКО-КРАЕВЕДЧЕСКИЙ МУЗЕЙ:</w:t>
      </w:r>
    </w:p>
    <w:p w:rsidR="0054121C" w:rsidRPr="00384DB5" w:rsidRDefault="0054121C" w:rsidP="0054121C">
      <w:pPr>
        <w:spacing w:after="0" w:line="240" w:lineRule="auto"/>
        <w:jc w:val="both"/>
        <w:rPr>
          <w:rFonts w:ascii="Times New Roman" w:eastAsia="Times New Roman" w:hAnsi="Times New Roman"/>
          <w:sz w:val="28"/>
          <w:szCs w:val="28"/>
          <w:lang w:eastAsia="ru-RU"/>
        </w:rPr>
      </w:pPr>
      <w:r w:rsidRPr="00384DB5">
        <w:rPr>
          <w:rFonts w:ascii="Times New Roman" w:eastAsia="Times New Roman" w:hAnsi="Times New Roman"/>
          <w:sz w:val="28"/>
          <w:szCs w:val="28"/>
          <w:lang w:eastAsia="ru-RU"/>
        </w:rPr>
        <w:t xml:space="preserve">      Главным культурным событием года, стала проведённая 20 мая акция                          </w:t>
      </w:r>
      <w:r w:rsidRPr="00384DB5">
        <w:rPr>
          <w:rFonts w:ascii="Times New Roman" w:eastAsia="Times New Roman" w:hAnsi="Times New Roman"/>
          <w:b/>
          <w:sz w:val="28"/>
          <w:szCs w:val="28"/>
          <w:lang w:eastAsia="ru-RU"/>
        </w:rPr>
        <w:t xml:space="preserve">Ночь в музее «Мелодия весны», </w:t>
      </w:r>
      <w:r w:rsidRPr="00384DB5">
        <w:rPr>
          <w:rFonts w:ascii="Times New Roman" w:eastAsia="Times New Roman" w:hAnsi="Times New Roman"/>
          <w:bCs/>
          <w:iCs/>
          <w:sz w:val="28"/>
          <w:szCs w:val="28"/>
          <w:lang w:eastAsia="ru-RU"/>
        </w:rPr>
        <w:t>посвященная Международному Дню музеев.</w:t>
      </w:r>
    </w:p>
    <w:p w:rsidR="0054121C" w:rsidRPr="00384DB5" w:rsidRDefault="0054121C" w:rsidP="0054121C">
      <w:pPr>
        <w:spacing w:after="0" w:line="240" w:lineRule="auto"/>
        <w:jc w:val="both"/>
        <w:rPr>
          <w:rFonts w:ascii="Times New Roman" w:eastAsia="Times New Roman" w:hAnsi="Times New Roman"/>
          <w:bCs/>
          <w:iCs/>
          <w:sz w:val="28"/>
          <w:szCs w:val="28"/>
          <w:lang w:eastAsia="ru-RU"/>
        </w:rPr>
      </w:pPr>
      <w:r w:rsidRPr="00384DB5">
        <w:rPr>
          <w:rFonts w:ascii="Times New Roman" w:eastAsia="Times New Roman" w:hAnsi="Times New Roman"/>
          <w:bCs/>
          <w:iCs/>
          <w:sz w:val="28"/>
          <w:szCs w:val="28"/>
          <w:lang w:eastAsia="ru-RU"/>
        </w:rPr>
        <w:t xml:space="preserve">В рамках всероссийской акции «Ночь в музее» был организован бал «Мелодия весны». </w:t>
      </w:r>
    </w:p>
    <w:p w:rsidR="0054121C" w:rsidRPr="00384DB5" w:rsidRDefault="0054121C" w:rsidP="0054121C">
      <w:pPr>
        <w:spacing w:after="0" w:line="240" w:lineRule="auto"/>
        <w:ind w:firstLine="426"/>
        <w:jc w:val="both"/>
        <w:rPr>
          <w:rFonts w:ascii="Times New Roman" w:eastAsia="Times New Roman" w:hAnsi="Times New Roman"/>
          <w:bCs/>
          <w:iCs/>
          <w:sz w:val="28"/>
          <w:szCs w:val="28"/>
          <w:lang w:eastAsia="ru-RU"/>
        </w:rPr>
      </w:pPr>
      <w:r w:rsidRPr="00384DB5">
        <w:rPr>
          <w:rFonts w:ascii="Times New Roman" w:eastAsia="Times New Roman" w:hAnsi="Times New Roman"/>
          <w:bCs/>
          <w:iCs/>
          <w:sz w:val="28"/>
          <w:szCs w:val="28"/>
          <w:lang w:eastAsia="ru-RU"/>
        </w:rPr>
        <w:t xml:space="preserve">Цель данного мероприятия — приобщение жителей города к культурному наследию через знакомство с историей, традициями культурой бала </w:t>
      </w:r>
      <w:r w:rsidR="00E64DCA" w:rsidRPr="00384DB5">
        <w:rPr>
          <w:rFonts w:ascii="Times New Roman" w:eastAsia="Times New Roman" w:hAnsi="Times New Roman"/>
          <w:bCs/>
          <w:iCs/>
          <w:sz w:val="28"/>
          <w:szCs w:val="28"/>
          <w:lang w:eastAsia="ru-RU"/>
        </w:rPr>
        <w:t xml:space="preserve">                               </w:t>
      </w:r>
      <w:r w:rsidRPr="00384DB5">
        <w:rPr>
          <w:rFonts w:ascii="Times New Roman" w:eastAsia="Times New Roman" w:hAnsi="Times New Roman"/>
          <w:bCs/>
          <w:iCs/>
          <w:sz w:val="28"/>
          <w:szCs w:val="28"/>
          <w:lang w:eastAsia="ru-RU"/>
        </w:rPr>
        <w:t>ХVIII – XIX веков; формирования навыков культурного общения юношей и девушек; формирования эстетического вкуса, раскрытие и развитие творческих способностей молодёжи в литературных, музыкальных композициях.</w:t>
      </w:r>
    </w:p>
    <w:p w:rsidR="0054121C" w:rsidRPr="00384DB5" w:rsidRDefault="0054121C" w:rsidP="0054121C">
      <w:pPr>
        <w:spacing w:after="0" w:line="240" w:lineRule="auto"/>
        <w:ind w:firstLine="426"/>
        <w:jc w:val="both"/>
        <w:rPr>
          <w:rFonts w:ascii="Times New Roman" w:eastAsia="Times New Roman" w:hAnsi="Times New Roman"/>
          <w:bCs/>
          <w:iCs/>
          <w:sz w:val="28"/>
          <w:szCs w:val="28"/>
          <w:lang w:eastAsia="ru-RU"/>
        </w:rPr>
      </w:pPr>
      <w:r w:rsidRPr="00384DB5">
        <w:rPr>
          <w:rFonts w:ascii="Times New Roman" w:eastAsia="Times New Roman" w:hAnsi="Times New Roman"/>
          <w:bCs/>
          <w:iCs/>
          <w:sz w:val="28"/>
          <w:szCs w:val="28"/>
          <w:lang w:eastAsia="ru-RU"/>
        </w:rPr>
        <w:t xml:space="preserve">С 19.00 до 23.00 двери музея были открыты для всех желающих. </w:t>
      </w:r>
    </w:p>
    <w:p w:rsidR="0054121C" w:rsidRPr="00384DB5" w:rsidRDefault="0054121C" w:rsidP="0054121C">
      <w:pPr>
        <w:spacing w:after="0" w:line="240" w:lineRule="auto"/>
        <w:ind w:firstLine="426"/>
        <w:jc w:val="both"/>
        <w:rPr>
          <w:rFonts w:ascii="Times New Roman" w:eastAsia="Times New Roman" w:hAnsi="Times New Roman"/>
          <w:bCs/>
          <w:iCs/>
          <w:sz w:val="28"/>
          <w:szCs w:val="28"/>
          <w:lang w:eastAsia="ru-RU"/>
        </w:rPr>
      </w:pPr>
      <w:r w:rsidRPr="00384DB5">
        <w:rPr>
          <w:rFonts w:ascii="Times New Roman" w:eastAsia="Times New Roman" w:hAnsi="Times New Roman"/>
          <w:bCs/>
          <w:iCs/>
          <w:sz w:val="28"/>
          <w:szCs w:val="28"/>
          <w:lang w:eastAsia="ru-RU"/>
        </w:rPr>
        <w:t xml:space="preserve">Бал «Мелодия весны» состоял из нескольких частей : познавательной и развлекательной. </w:t>
      </w:r>
    </w:p>
    <w:p w:rsidR="0054121C" w:rsidRPr="00384DB5" w:rsidRDefault="0054121C" w:rsidP="0054121C">
      <w:pPr>
        <w:spacing w:after="0" w:line="240" w:lineRule="auto"/>
        <w:ind w:firstLine="426"/>
        <w:jc w:val="both"/>
        <w:rPr>
          <w:rFonts w:ascii="Times New Roman" w:eastAsia="Times New Roman" w:hAnsi="Times New Roman"/>
          <w:bCs/>
          <w:iCs/>
          <w:sz w:val="28"/>
          <w:szCs w:val="28"/>
          <w:lang w:eastAsia="ru-RU"/>
        </w:rPr>
      </w:pPr>
      <w:r w:rsidRPr="00384DB5">
        <w:rPr>
          <w:rFonts w:ascii="Times New Roman" w:eastAsia="Times New Roman" w:hAnsi="Times New Roman"/>
          <w:bCs/>
          <w:iCs/>
          <w:sz w:val="28"/>
          <w:szCs w:val="28"/>
          <w:lang w:eastAsia="ru-RU"/>
        </w:rPr>
        <w:t>Познавательная часть проходила в выставочном зале музея. Сотрудниками музея была подготовлена слайд-презентация с познавательно-исторической информацией о балах, о традициях, о культуре балов Х</w:t>
      </w:r>
      <w:r w:rsidRPr="00384DB5">
        <w:rPr>
          <w:rFonts w:ascii="Times New Roman" w:eastAsia="Times New Roman" w:hAnsi="Times New Roman"/>
          <w:bCs/>
          <w:iCs/>
          <w:sz w:val="28"/>
          <w:szCs w:val="28"/>
          <w:lang w:val="en-US" w:eastAsia="ru-RU"/>
        </w:rPr>
        <w:t>VIII</w:t>
      </w:r>
      <w:r w:rsidRPr="00384DB5">
        <w:rPr>
          <w:rFonts w:ascii="Times New Roman" w:eastAsia="Times New Roman" w:hAnsi="Times New Roman"/>
          <w:bCs/>
          <w:iCs/>
          <w:sz w:val="28"/>
          <w:szCs w:val="28"/>
          <w:lang w:eastAsia="ru-RU"/>
        </w:rPr>
        <w:t xml:space="preserve"> –</w:t>
      </w:r>
      <w:r w:rsidRPr="00384DB5">
        <w:rPr>
          <w:rFonts w:ascii="Times New Roman" w:eastAsia="Times New Roman" w:hAnsi="Times New Roman"/>
          <w:bCs/>
          <w:iCs/>
          <w:sz w:val="28"/>
          <w:szCs w:val="28"/>
          <w:lang w:val="en-US" w:eastAsia="ru-RU"/>
        </w:rPr>
        <w:t>XIX</w:t>
      </w:r>
      <w:r w:rsidRPr="00384DB5">
        <w:rPr>
          <w:rFonts w:ascii="Times New Roman" w:eastAsia="Times New Roman" w:hAnsi="Times New Roman"/>
          <w:bCs/>
          <w:iCs/>
          <w:sz w:val="28"/>
          <w:szCs w:val="28"/>
          <w:lang w:eastAsia="ru-RU"/>
        </w:rPr>
        <w:t xml:space="preserve"> веков, интересными фактами.</w:t>
      </w:r>
    </w:p>
    <w:p w:rsidR="0054121C" w:rsidRPr="00384DB5" w:rsidRDefault="0054121C" w:rsidP="0054121C">
      <w:pPr>
        <w:spacing w:after="0" w:line="240" w:lineRule="auto"/>
        <w:ind w:firstLine="426"/>
        <w:jc w:val="both"/>
        <w:rPr>
          <w:rFonts w:ascii="Times New Roman" w:eastAsia="Times New Roman" w:hAnsi="Times New Roman"/>
          <w:bCs/>
          <w:iCs/>
          <w:sz w:val="28"/>
          <w:szCs w:val="28"/>
          <w:lang w:eastAsia="ru-RU"/>
        </w:rPr>
      </w:pPr>
      <w:r w:rsidRPr="00384DB5">
        <w:rPr>
          <w:rFonts w:ascii="Times New Roman" w:eastAsia="Times New Roman" w:hAnsi="Times New Roman"/>
          <w:bCs/>
          <w:iCs/>
          <w:sz w:val="28"/>
          <w:szCs w:val="28"/>
          <w:lang w:eastAsia="ru-RU"/>
        </w:rPr>
        <w:t xml:space="preserve">В завершение познавательной части, гостям музея было предложено пройти                            в весенний, цветущий дворик музея для дальнейшего празднования. Во дворике гостей ожидали игры, танцы, конкурсы и многое другое. </w:t>
      </w:r>
    </w:p>
    <w:p w:rsidR="0054121C" w:rsidRPr="00384DB5" w:rsidRDefault="0054121C" w:rsidP="0054121C">
      <w:pPr>
        <w:spacing w:after="0" w:line="240" w:lineRule="auto"/>
        <w:ind w:firstLine="426"/>
        <w:jc w:val="both"/>
        <w:rPr>
          <w:rFonts w:ascii="Times New Roman" w:eastAsia="Times New Roman" w:hAnsi="Times New Roman"/>
          <w:bCs/>
          <w:iCs/>
          <w:sz w:val="28"/>
          <w:szCs w:val="28"/>
          <w:lang w:eastAsia="ru-RU"/>
        </w:rPr>
      </w:pPr>
      <w:r w:rsidRPr="00384DB5">
        <w:rPr>
          <w:rFonts w:ascii="Times New Roman" w:eastAsia="Times New Roman" w:hAnsi="Times New Roman"/>
          <w:bCs/>
          <w:iCs/>
          <w:sz w:val="28"/>
          <w:szCs w:val="28"/>
          <w:lang w:eastAsia="ru-RU"/>
        </w:rPr>
        <w:t>Бал открылся первым торжественным танцем – «полонезом», который исполнялся, как правило, в начале балов. Затем танец сменился романсом «Птичка» (Дюбюк) и «Маленькая пряха» (В.А. Моцарт). Далее в программе бала, царствовал «Вальс». Гости с удовольствием кружились в вихре танца. Между танцами, гости были свидетелями светской беседы двух очаровательных дам, которые                                         в присутствии зрителей «обсуждали» кавалеров вечера, беседа проходила в виде небольшой сценки.</w:t>
      </w:r>
    </w:p>
    <w:p w:rsidR="0054121C" w:rsidRPr="00384DB5" w:rsidRDefault="0054121C" w:rsidP="0054121C">
      <w:pPr>
        <w:spacing w:after="0" w:line="240" w:lineRule="auto"/>
        <w:ind w:firstLine="426"/>
        <w:jc w:val="both"/>
        <w:rPr>
          <w:rFonts w:ascii="Times New Roman" w:eastAsia="Times New Roman" w:hAnsi="Times New Roman"/>
          <w:bCs/>
          <w:iCs/>
          <w:sz w:val="28"/>
          <w:szCs w:val="28"/>
          <w:lang w:eastAsia="ru-RU"/>
        </w:rPr>
      </w:pPr>
      <w:r w:rsidRPr="00384DB5">
        <w:rPr>
          <w:rFonts w:ascii="Times New Roman" w:eastAsia="Times New Roman" w:hAnsi="Times New Roman"/>
          <w:bCs/>
          <w:iCs/>
          <w:sz w:val="28"/>
          <w:szCs w:val="28"/>
          <w:lang w:eastAsia="ru-RU"/>
        </w:rPr>
        <w:t>Главным развлечением на балах были игры. Ведущие бала «Мелодия весны» познакомили гостей с такими играми как: «живые картины», «фанты», «буриме», «бабочки».</w:t>
      </w:r>
    </w:p>
    <w:p w:rsidR="0054121C" w:rsidRPr="00384DB5" w:rsidRDefault="0054121C" w:rsidP="0054121C">
      <w:pPr>
        <w:spacing w:after="0" w:line="240" w:lineRule="auto"/>
        <w:ind w:firstLine="426"/>
        <w:jc w:val="both"/>
        <w:rPr>
          <w:rFonts w:ascii="Times New Roman" w:eastAsia="Times New Roman" w:hAnsi="Times New Roman"/>
          <w:bCs/>
          <w:iCs/>
          <w:sz w:val="28"/>
          <w:szCs w:val="28"/>
          <w:lang w:eastAsia="ru-RU"/>
        </w:rPr>
      </w:pPr>
      <w:r w:rsidRPr="00384DB5">
        <w:rPr>
          <w:rFonts w:ascii="Times New Roman" w:eastAsia="Times New Roman" w:hAnsi="Times New Roman"/>
          <w:bCs/>
          <w:iCs/>
          <w:sz w:val="28"/>
          <w:szCs w:val="28"/>
          <w:lang w:eastAsia="ru-RU"/>
        </w:rPr>
        <w:lastRenderedPageBreak/>
        <w:t xml:space="preserve">В течение вечера на балу работала тайная почта, где каждый желающий мог написать послание другу или адресовать музею. Рядом располагались планшеты </w:t>
      </w:r>
      <w:r w:rsidR="00E64DCA" w:rsidRPr="00384DB5">
        <w:rPr>
          <w:rFonts w:ascii="Times New Roman" w:eastAsia="Times New Roman" w:hAnsi="Times New Roman"/>
          <w:bCs/>
          <w:iCs/>
          <w:sz w:val="28"/>
          <w:szCs w:val="28"/>
          <w:lang w:eastAsia="ru-RU"/>
        </w:rPr>
        <w:t xml:space="preserve">           </w:t>
      </w:r>
      <w:r w:rsidRPr="00384DB5">
        <w:rPr>
          <w:rFonts w:ascii="Times New Roman" w:eastAsia="Times New Roman" w:hAnsi="Times New Roman"/>
          <w:bCs/>
          <w:iCs/>
          <w:sz w:val="28"/>
          <w:szCs w:val="28"/>
          <w:lang w:eastAsia="ru-RU"/>
        </w:rPr>
        <w:t xml:space="preserve"> с познавательной информацией об использовании вееров на балах, о значениях цветочных композициях в «языке» любви.</w:t>
      </w:r>
    </w:p>
    <w:p w:rsidR="0054121C" w:rsidRPr="00384DB5" w:rsidRDefault="0054121C" w:rsidP="0054121C">
      <w:pPr>
        <w:spacing w:after="0" w:line="240" w:lineRule="auto"/>
        <w:ind w:firstLine="426"/>
        <w:jc w:val="both"/>
        <w:rPr>
          <w:rFonts w:ascii="Times New Roman" w:eastAsia="Times New Roman" w:hAnsi="Times New Roman"/>
          <w:bCs/>
          <w:iCs/>
          <w:sz w:val="28"/>
          <w:szCs w:val="28"/>
          <w:lang w:eastAsia="ru-RU"/>
        </w:rPr>
      </w:pPr>
      <w:r w:rsidRPr="00384DB5">
        <w:rPr>
          <w:rFonts w:ascii="Times New Roman" w:eastAsia="Times New Roman" w:hAnsi="Times New Roman"/>
          <w:bCs/>
          <w:iCs/>
          <w:sz w:val="28"/>
          <w:szCs w:val="28"/>
          <w:lang w:eastAsia="ru-RU"/>
        </w:rPr>
        <w:t>Наиболее активные гости музея награждались поощрительными призам и медалями, такими как: «Самый элегантный кавалер вечера», «Самая прекрасная дама вечера», «Поэт вечера», «Лучший танцор», «Активист бала» и другими.</w:t>
      </w:r>
    </w:p>
    <w:p w:rsidR="0054121C" w:rsidRPr="00384DB5" w:rsidRDefault="0054121C" w:rsidP="0054121C">
      <w:pPr>
        <w:spacing w:after="0" w:line="240" w:lineRule="auto"/>
        <w:ind w:firstLine="426"/>
        <w:jc w:val="both"/>
        <w:rPr>
          <w:rFonts w:ascii="Times New Roman" w:eastAsia="Times New Roman" w:hAnsi="Times New Roman"/>
          <w:bCs/>
          <w:iCs/>
          <w:sz w:val="28"/>
          <w:szCs w:val="28"/>
          <w:lang w:eastAsia="ru-RU"/>
        </w:rPr>
      </w:pPr>
      <w:r w:rsidRPr="00384DB5">
        <w:rPr>
          <w:rFonts w:ascii="Times New Roman" w:eastAsia="Times New Roman" w:hAnsi="Times New Roman"/>
          <w:bCs/>
          <w:iCs/>
          <w:sz w:val="28"/>
          <w:szCs w:val="28"/>
          <w:lang w:eastAsia="ru-RU"/>
        </w:rPr>
        <w:t>По окончании бала желающие могли сделать фото на память.</w:t>
      </w:r>
    </w:p>
    <w:p w:rsidR="00E64DCA" w:rsidRPr="00384DB5" w:rsidRDefault="0054121C" w:rsidP="00E64DCA">
      <w:pPr>
        <w:pStyle w:val="a7"/>
        <w:shd w:val="clear" w:color="auto" w:fill="FFFFFF"/>
        <w:spacing w:before="0" w:beforeAutospacing="0" w:after="0" w:afterAutospacing="0"/>
        <w:jc w:val="both"/>
        <w:rPr>
          <w:bCs/>
          <w:iCs/>
          <w:sz w:val="28"/>
          <w:szCs w:val="28"/>
        </w:rPr>
      </w:pPr>
      <w:r w:rsidRPr="00384DB5">
        <w:rPr>
          <w:bCs/>
          <w:iCs/>
          <w:sz w:val="28"/>
          <w:szCs w:val="28"/>
        </w:rPr>
        <w:t>Гости Историко-краеведческого музея смогли окунуться в атмосферу старинного бала, насладиться танцами, светскими беседами, играми, романсами и други</w:t>
      </w:r>
      <w:r w:rsidR="00E64DCA" w:rsidRPr="00384DB5">
        <w:rPr>
          <w:bCs/>
          <w:iCs/>
          <w:sz w:val="28"/>
          <w:szCs w:val="28"/>
        </w:rPr>
        <w:t>ми развлечениями, представленными</w:t>
      </w:r>
      <w:r w:rsidRPr="00384DB5">
        <w:rPr>
          <w:bCs/>
          <w:iCs/>
          <w:sz w:val="28"/>
          <w:szCs w:val="28"/>
        </w:rPr>
        <w:t xml:space="preserve"> на вечере. </w:t>
      </w:r>
    </w:p>
    <w:p w:rsidR="00E64DCA" w:rsidRPr="00384DB5" w:rsidRDefault="00E64DCA" w:rsidP="00E64DCA">
      <w:pPr>
        <w:pStyle w:val="a7"/>
        <w:shd w:val="clear" w:color="auto" w:fill="FFFFFF"/>
        <w:spacing w:before="0" w:beforeAutospacing="0" w:after="0" w:afterAutospacing="0"/>
        <w:jc w:val="both"/>
        <w:rPr>
          <w:b/>
          <w:sz w:val="28"/>
          <w:szCs w:val="28"/>
          <w:u w:val="single"/>
        </w:rPr>
      </w:pPr>
      <w:r w:rsidRPr="00384DB5">
        <w:rPr>
          <w:bCs/>
          <w:iCs/>
          <w:sz w:val="28"/>
          <w:szCs w:val="28"/>
        </w:rPr>
        <w:t xml:space="preserve">      </w:t>
      </w:r>
      <w:r w:rsidRPr="00384DB5">
        <w:rPr>
          <w:sz w:val="28"/>
          <w:szCs w:val="28"/>
          <w:u w:val="single"/>
        </w:rPr>
        <w:t>ДЕТСКАЯ МУЗЫКАЛЬНАЯ ШКОЛА:</w:t>
      </w:r>
    </w:p>
    <w:p w:rsidR="00E64DCA" w:rsidRPr="00384DB5" w:rsidRDefault="00E64DCA" w:rsidP="00E64DCA">
      <w:pPr>
        <w:pStyle w:val="a7"/>
        <w:spacing w:before="0" w:beforeAutospacing="0" w:after="0" w:afterAutospacing="0"/>
        <w:ind w:firstLine="301"/>
        <w:jc w:val="both"/>
        <w:rPr>
          <w:sz w:val="28"/>
          <w:szCs w:val="28"/>
        </w:rPr>
      </w:pPr>
      <w:r w:rsidRPr="00384DB5">
        <w:rPr>
          <w:sz w:val="28"/>
          <w:szCs w:val="28"/>
        </w:rPr>
        <w:t xml:space="preserve"> 10 декабря 2016 г. в школе прошел традиционный  Открытый </w:t>
      </w:r>
      <w:r w:rsidRPr="00384DB5">
        <w:rPr>
          <w:b/>
          <w:sz w:val="28"/>
          <w:szCs w:val="28"/>
        </w:rPr>
        <w:t xml:space="preserve">Городской конкурс исполнителей на народных инструментах, посвященный памяти заслуженного работника культуры Ю.В.Черепанова. </w:t>
      </w:r>
      <w:r w:rsidRPr="00384DB5">
        <w:rPr>
          <w:sz w:val="28"/>
          <w:szCs w:val="28"/>
        </w:rPr>
        <w:t>В конкурсе участвовало более 40 участников из Аши, Сима, Миньяра, Юрюзани, Катав- Ивановска, Усть-Катава. Были  представлены  инструменты  домра, балалайка, баян,  аккордеон, гитара. Усть-Катав  представляли 16 участников народного отделения преподавателей Ситниковой Л.В., Камаловой А.Э, Фархутдиновой Э.Р.</w:t>
      </w:r>
    </w:p>
    <w:p w:rsidR="00E64DCA" w:rsidRPr="00384DB5" w:rsidRDefault="00E64DCA" w:rsidP="00E64DCA">
      <w:pPr>
        <w:pStyle w:val="a7"/>
        <w:spacing w:before="0" w:beforeAutospacing="0" w:after="0" w:afterAutospacing="0"/>
        <w:ind w:firstLine="301"/>
        <w:jc w:val="both"/>
        <w:rPr>
          <w:sz w:val="28"/>
          <w:szCs w:val="28"/>
        </w:rPr>
      </w:pPr>
      <w:r w:rsidRPr="00384DB5">
        <w:rPr>
          <w:sz w:val="28"/>
          <w:szCs w:val="28"/>
        </w:rPr>
        <w:t>Цель конкурса: выявление и поддержка талантливых исполнителей,  развитие и популяризация исполнительства на народных инструментах. Все участники были награждены грамотами за участие,  а призёры награждены памятными подарками. Данное мероприятие способствует обмену опытом между   преподавателями  ДШИ, ДМШ горнозаводской зоны.</w:t>
      </w:r>
    </w:p>
    <w:p w:rsidR="00E64DCA" w:rsidRPr="00384DB5" w:rsidRDefault="00E64DCA" w:rsidP="009345D0">
      <w:pPr>
        <w:pStyle w:val="a7"/>
        <w:spacing w:before="0" w:beforeAutospacing="0" w:after="0" w:afterAutospacing="0"/>
        <w:jc w:val="center"/>
        <w:rPr>
          <w:b/>
          <w:sz w:val="28"/>
          <w:szCs w:val="28"/>
          <w:u w:val="single"/>
        </w:rPr>
      </w:pPr>
      <w:r w:rsidRPr="00384DB5">
        <w:rPr>
          <w:b/>
          <w:sz w:val="28"/>
          <w:szCs w:val="28"/>
          <w:u w:val="single"/>
        </w:rPr>
        <w:t>МЕРОПРИЯТИЯ, В РАМКАХ ГОДА РОССИЙСКОГО КИНО</w:t>
      </w:r>
    </w:p>
    <w:p w:rsidR="00E64DCA" w:rsidRPr="00384DB5" w:rsidRDefault="00E64DCA" w:rsidP="00E64DCA">
      <w:pPr>
        <w:pStyle w:val="a7"/>
        <w:spacing w:before="0" w:beforeAutospacing="0" w:after="0" w:afterAutospacing="0"/>
        <w:jc w:val="center"/>
        <w:rPr>
          <w:b/>
          <w:sz w:val="28"/>
          <w:szCs w:val="28"/>
          <w:u w:val="single"/>
        </w:rPr>
      </w:pPr>
    </w:p>
    <w:p w:rsidR="00E64DCA" w:rsidRPr="00384DB5" w:rsidRDefault="00E64DCA" w:rsidP="00E64DCA">
      <w:pPr>
        <w:tabs>
          <w:tab w:val="left" w:pos="7167"/>
        </w:tabs>
        <w:spacing w:after="0" w:line="240" w:lineRule="auto"/>
        <w:ind w:firstLine="567"/>
        <w:jc w:val="both"/>
        <w:rPr>
          <w:rFonts w:ascii="Times New Roman" w:hAnsi="Times New Roman" w:cs="Times New Roman"/>
          <w:bCs/>
          <w:sz w:val="28"/>
          <w:szCs w:val="28"/>
        </w:rPr>
      </w:pPr>
      <w:r w:rsidRPr="00384DB5">
        <w:rPr>
          <w:rFonts w:ascii="Times New Roman" w:hAnsi="Times New Roman" w:cs="Times New Roman"/>
          <w:bCs/>
          <w:sz w:val="28"/>
          <w:szCs w:val="28"/>
        </w:rPr>
        <w:t xml:space="preserve">В рамках Года кино </w:t>
      </w:r>
      <w:r w:rsidRPr="00384DB5">
        <w:rPr>
          <w:rFonts w:ascii="Times New Roman" w:hAnsi="Times New Roman" w:cs="Times New Roman"/>
          <w:b/>
          <w:bCs/>
          <w:sz w:val="28"/>
          <w:szCs w:val="28"/>
          <w:u w:val="single"/>
        </w:rPr>
        <w:t>в ГДК им. Т.Я.Белоконева</w:t>
      </w:r>
      <w:r w:rsidRPr="00384DB5">
        <w:rPr>
          <w:rFonts w:ascii="Times New Roman" w:hAnsi="Times New Roman" w:cs="Times New Roman"/>
          <w:bCs/>
          <w:sz w:val="28"/>
          <w:szCs w:val="28"/>
        </w:rPr>
        <w:t xml:space="preserve"> прошли следующие мероприятия:</w:t>
      </w:r>
    </w:p>
    <w:p w:rsidR="00E64DCA" w:rsidRPr="00384DB5" w:rsidRDefault="00E64DCA" w:rsidP="00E64DCA">
      <w:pPr>
        <w:tabs>
          <w:tab w:val="left" w:pos="7167"/>
        </w:tabs>
        <w:spacing w:after="0" w:line="240" w:lineRule="auto"/>
        <w:jc w:val="both"/>
        <w:rPr>
          <w:rFonts w:ascii="Times New Roman" w:hAnsi="Times New Roman" w:cs="Times New Roman"/>
          <w:sz w:val="28"/>
          <w:szCs w:val="28"/>
        </w:rPr>
      </w:pPr>
      <w:r w:rsidRPr="00384DB5">
        <w:rPr>
          <w:rFonts w:ascii="Times New Roman" w:hAnsi="Times New Roman" w:cs="Times New Roman"/>
          <w:b/>
          <w:bCs/>
          <w:sz w:val="28"/>
          <w:szCs w:val="28"/>
        </w:rPr>
        <w:t xml:space="preserve">- </w:t>
      </w:r>
      <w:r w:rsidRPr="00384DB5">
        <w:rPr>
          <w:rFonts w:ascii="Times New Roman" w:hAnsi="Times New Roman" w:cs="Times New Roman"/>
          <w:b/>
          <w:sz w:val="28"/>
          <w:szCs w:val="28"/>
        </w:rPr>
        <w:t>Вечер отдыха</w:t>
      </w:r>
      <w:r w:rsidRPr="00384DB5">
        <w:rPr>
          <w:rFonts w:ascii="Times New Roman" w:hAnsi="Times New Roman" w:cs="Times New Roman"/>
          <w:sz w:val="28"/>
          <w:szCs w:val="28"/>
        </w:rPr>
        <w:t xml:space="preserve"> за столиками по мотивам кинофильма «Семнадцать мгновений весны» - «</w:t>
      </w:r>
      <w:r w:rsidRPr="00384DB5">
        <w:rPr>
          <w:rFonts w:ascii="Times New Roman" w:hAnsi="Times New Roman" w:cs="Times New Roman"/>
          <w:b/>
          <w:sz w:val="28"/>
          <w:szCs w:val="28"/>
        </w:rPr>
        <w:t>Ресторан «Черная кошка</w:t>
      </w:r>
      <w:r w:rsidRPr="00384DB5">
        <w:rPr>
          <w:rFonts w:ascii="Times New Roman" w:hAnsi="Times New Roman" w:cs="Times New Roman"/>
          <w:sz w:val="28"/>
          <w:szCs w:val="28"/>
        </w:rPr>
        <w:t>»;</w:t>
      </w:r>
    </w:p>
    <w:p w:rsidR="00E64DCA" w:rsidRPr="00384DB5" w:rsidRDefault="00E64DCA" w:rsidP="00E64DCA">
      <w:pPr>
        <w:tabs>
          <w:tab w:val="left" w:pos="7167"/>
        </w:tabs>
        <w:spacing w:after="0" w:line="240" w:lineRule="auto"/>
        <w:jc w:val="both"/>
        <w:rPr>
          <w:rFonts w:ascii="Times New Roman" w:hAnsi="Times New Roman" w:cs="Times New Roman"/>
          <w:sz w:val="28"/>
          <w:szCs w:val="28"/>
        </w:rPr>
      </w:pPr>
      <w:r w:rsidRPr="00384DB5">
        <w:rPr>
          <w:rFonts w:ascii="Times New Roman" w:hAnsi="Times New Roman" w:cs="Times New Roman"/>
          <w:b/>
          <w:bCs/>
          <w:sz w:val="28"/>
          <w:szCs w:val="28"/>
        </w:rPr>
        <w:t xml:space="preserve">- городской конкурс игрушки «Мой любимый киногерой»; </w:t>
      </w:r>
    </w:p>
    <w:p w:rsidR="00E64DCA" w:rsidRPr="00384DB5" w:rsidRDefault="00E64DCA" w:rsidP="00E64DCA">
      <w:pPr>
        <w:tabs>
          <w:tab w:val="left" w:pos="7167"/>
        </w:tabs>
        <w:spacing w:after="0" w:line="240" w:lineRule="auto"/>
        <w:jc w:val="both"/>
        <w:rPr>
          <w:rFonts w:ascii="Times New Roman" w:hAnsi="Times New Roman" w:cs="Times New Roman"/>
          <w:bCs/>
          <w:sz w:val="28"/>
          <w:szCs w:val="28"/>
        </w:rPr>
      </w:pPr>
      <w:r w:rsidRPr="00384DB5">
        <w:rPr>
          <w:rFonts w:ascii="Times New Roman" w:hAnsi="Times New Roman" w:cs="Times New Roman"/>
          <w:bCs/>
          <w:sz w:val="28"/>
          <w:szCs w:val="28"/>
        </w:rPr>
        <w:t xml:space="preserve">- </w:t>
      </w:r>
      <w:r w:rsidRPr="00384DB5">
        <w:rPr>
          <w:rFonts w:ascii="Times New Roman" w:hAnsi="Times New Roman" w:cs="Times New Roman"/>
          <w:b/>
          <w:bCs/>
          <w:sz w:val="28"/>
          <w:szCs w:val="28"/>
        </w:rPr>
        <w:t>мероприятия в рамках празднования Дня  города Усть-Катава</w:t>
      </w:r>
      <w:r w:rsidRPr="00384DB5">
        <w:rPr>
          <w:rFonts w:ascii="Times New Roman" w:hAnsi="Times New Roman" w:cs="Times New Roman"/>
          <w:bCs/>
          <w:sz w:val="28"/>
          <w:szCs w:val="28"/>
        </w:rPr>
        <w:t xml:space="preserve"> по мотивам  фильмов  российского и зарубежного производства, где  для зрителей было показано </w:t>
      </w:r>
      <w:r w:rsidRPr="00384DB5">
        <w:rPr>
          <w:rFonts w:ascii="Times New Roman" w:hAnsi="Times New Roman" w:cs="Times New Roman"/>
          <w:b/>
          <w:bCs/>
          <w:sz w:val="28"/>
          <w:szCs w:val="28"/>
        </w:rPr>
        <w:t>театрализованное представление «Фильм, фильм, фильм</w:t>
      </w:r>
      <w:r w:rsidRPr="00384DB5">
        <w:rPr>
          <w:rFonts w:ascii="Times New Roman" w:hAnsi="Times New Roman" w:cs="Times New Roman"/>
          <w:bCs/>
          <w:sz w:val="28"/>
          <w:szCs w:val="28"/>
        </w:rPr>
        <w:t>!» с игровыми моментами;</w:t>
      </w:r>
    </w:p>
    <w:p w:rsidR="00E64DCA" w:rsidRPr="00384DB5" w:rsidRDefault="00E64DCA" w:rsidP="00E64DCA">
      <w:pPr>
        <w:tabs>
          <w:tab w:val="left" w:pos="7167"/>
        </w:tabs>
        <w:spacing w:after="0" w:line="240" w:lineRule="auto"/>
        <w:jc w:val="both"/>
        <w:rPr>
          <w:rFonts w:ascii="Times New Roman" w:hAnsi="Times New Roman" w:cs="Times New Roman"/>
          <w:bCs/>
          <w:sz w:val="28"/>
          <w:szCs w:val="28"/>
        </w:rPr>
      </w:pPr>
      <w:r w:rsidRPr="00384DB5">
        <w:rPr>
          <w:rFonts w:ascii="Times New Roman" w:hAnsi="Times New Roman" w:cs="Times New Roman"/>
          <w:bCs/>
          <w:sz w:val="28"/>
          <w:szCs w:val="28"/>
        </w:rPr>
        <w:t xml:space="preserve"> - </w:t>
      </w:r>
      <w:r w:rsidRPr="00384DB5">
        <w:rPr>
          <w:rFonts w:ascii="Times New Roman" w:hAnsi="Times New Roman" w:cs="Times New Roman"/>
          <w:b/>
          <w:bCs/>
          <w:sz w:val="28"/>
          <w:szCs w:val="28"/>
        </w:rPr>
        <w:t>детская игровая программа</w:t>
      </w:r>
      <w:r w:rsidRPr="00384DB5">
        <w:rPr>
          <w:rFonts w:ascii="Times New Roman" w:hAnsi="Times New Roman" w:cs="Times New Roman"/>
          <w:bCs/>
          <w:sz w:val="28"/>
          <w:szCs w:val="28"/>
        </w:rPr>
        <w:t xml:space="preserve"> со сказочными персонажами из мультфильмов «</w:t>
      </w:r>
      <w:r w:rsidRPr="00384DB5">
        <w:rPr>
          <w:rFonts w:ascii="Times New Roman" w:hAnsi="Times New Roman" w:cs="Times New Roman"/>
          <w:b/>
          <w:bCs/>
          <w:sz w:val="28"/>
          <w:szCs w:val="28"/>
        </w:rPr>
        <w:t>Мульти-пульти-трям!»;</w:t>
      </w:r>
    </w:p>
    <w:p w:rsidR="00E64DCA" w:rsidRPr="00384DB5" w:rsidRDefault="00E64DCA" w:rsidP="00E64DCA">
      <w:pPr>
        <w:tabs>
          <w:tab w:val="left" w:pos="7167"/>
        </w:tabs>
        <w:spacing w:after="0" w:line="240" w:lineRule="auto"/>
        <w:jc w:val="both"/>
        <w:rPr>
          <w:rFonts w:ascii="Times New Roman" w:hAnsi="Times New Roman" w:cs="Times New Roman"/>
          <w:bCs/>
          <w:sz w:val="28"/>
          <w:szCs w:val="28"/>
        </w:rPr>
      </w:pPr>
      <w:r w:rsidRPr="00384DB5">
        <w:rPr>
          <w:rFonts w:ascii="Times New Roman" w:hAnsi="Times New Roman" w:cs="Times New Roman"/>
          <w:bCs/>
          <w:sz w:val="28"/>
          <w:szCs w:val="28"/>
        </w:rPr>
        <w:t xml:space="preserve"> - </w:t>
      </w:r>
      <w:r w:rsidRPr="00384DB5">
        <w:rPr>
          <w:rFonts w:ascii="Times New Roman" w:hAnsi="Times New Roman" w:cs="Times New Roman"/>
          <w:b/>
          <w:bCs/>
          <w:sz w:val="28"/>
          <w:szCs w:val="28"/>
        </w:rPr>
        <w:t>детский концерт «По дороге с облаками</w:t>
      </w:r>
      <w:r w:rsidRPr="00384DB5">
        <w:rPr>
          <w:rFonts w:ascii="Times New Roman" w:hAnsi="Times New Roman" w:cs="Times New Roman"/>
          <w:bCs/>
          <w:sz w:val="28"/>
          <w:szCs w:val="28"/>
        </w:rPr>
        <w:t>»;</w:t>
      </w:r>
    </w:p>
    <w:p w:rsidR="00E64DCA" w:rsidRPr="00384DB5" w:rsidRDefault="00E64DCA" w:rsidP="00E64DCA">
      <w:pPr>
        <w:tabs>
          <w:tab w:val="left" w:pos="7167"/>
        </w:tabs>
        <w:spacing w:after="0" w:line="240" w:lineRule="auto"/>
        <w:jc w:val="both"/>
        <w:rPr>
          <w:rFonts w:ascii="Times New Roman" w:hAnsi="Times New Roman" w:cs="Times New Roman"/>
          <w:bCs/>
          <w:sz w:val="28"/>
          <w:szCs w:val="28"/>
        </w:rPr>
      </w:pPr>
      <w:r w:rsidRPr="00384DB5">
        <w:rPr>
          <w:rFonts w:ascii="Times New Roman" w:hAnsi="Times New Roman" w:cs="Times New Roman"/>
          <w:bCs/>
          <w:sz w:val="28"/>
          <w:szCs w:val="28"/>
        </w:rPr>
        <w:t xml:space="preserve">- </w:t>
      </w:r>
      <w:r w:rsidRPr="00384DB5">
        <w:rPr>
          <w:rFonts w:ascii="Times New Roman" w:hAnsi="Times New Roman" w:cs="Times New Roman"/>
          <w:b/>
          <w:bCs/>
          <w:sz w:val="28"/>
          <w:szCs w:val="28"/>
        </w:rPr>
        <w:t>викторина</w:t>
      </w:r>
      <w:r w:rsidRPr="00384DB5">
        <w:rPr>
          <w:rFonts w:ascii="Times New Roman" w:hAnsi="Times New Roman" w:cs="Times New Roman"/>
          <w:bCs/>
          <w:sz w:val="28"/>
          <w:szCs w:val="28"/>
        </w:rPr>
        <w:t xml:space="preserve"> для дошкольников по </w:t>
      </w:r>
      <w:r w:rsidRPr="00384DB5">
        <w:rPr>
          <w:rFonts w:ascii="Times New Roman" w:hAnsi="Times New Roman" w:cs="Times New Roman"/>
          <w:b/>
          <w:bCs/>
          <w:sz w:val="28"/>
          <w:szCs w:val="28"/>
        </w:rPr>
        <w:t>сказкам А.Роу</w:t>
      </w:r>
      <w:r w:rsidRPr="00384DB5">
        <w:rPr>
          <w:rFonts w:ascii="Times New Roman" w:hAnsi="Times New Roman" w:cs="Times New Roman"/>
          <w:bCs/>
          <w:sz w:val="28"/>
          <w:szCs w:val="28"/>
        </w:rPr>
        <w:t xml:space="preserve"> «Вынужденная посадка»;</w:t>
      </w:r>
    </w:p>
    <w:p w:rsidR="00E64DCA" w:rsidRPr="00384DB5" w:rsidRDefault="00E64DCA" w:rsidP="00E64DCA">
      <w:pPr>
        <w:tabs>
          <w:tab w:val="left" w:pos="7167"/>
        </w:tabs>
        <w:spacing w:after="0" w:line="240" w:lineRule="auto"/>
        <w:jc w:val="both"/>
        <w:rPr>
          <w:rFonts w:ascii="Times New Roman" w:hAnsi="Times New Roman" w:cs="Times New Roman"/>
          <w:b/>
          <w:bCs/>
          <w:sz w:val="28"/>
          <w:szCs w:val="28"/>
        </w:rPr>
      </w:pPr>
      <w:r w:rsidRPr="00384DB5">
        <w:rPr>
          <w:rFonts w:ascii="Times New Roman" w:hAnsi="Times New Roman" w:cs="Times New Roman"/>
          <w:bCs/>
          <w:sz w:val="28"/>
          <w:szCs w:val="28"/>
        </w:rPr>
        <w:t xml:space="preserve"> - эстрадный концерт  </w:t>
      </w:r>
      <w:r w:rsidRPr="00384DB5">
        <w:rPr>
          <w:rFonts w:ascii="Times New Roman" w:hAnsi="Times New Roman" w:cs="Times New Roman"/>
          <w:b/>
          <w:bCs/>
          <w:sz w:val="28"/>
          <w:szCs w:val="28"/>
        </w:rPr>
        <w:t>«Спасибо, сердце!»;</w:t>
      </w:r>
    </w:p>
    <w:p w:rsidR="00E64DCA" w:rsidRPr="00384DB5" w:rsidRDefault="00E64DCA" w:rsidP="00E64DCA">
      <w:pPr>
        <w:tabs>
          <w:tab w:val="left" w:pos="7167"/>
        </w:tabs>
        <w:spacing w:after="0" w:line="240" w:lineRule="auto"/>
        <w:jc w:val="both"/>
        <w:rPr>
          <w:rFonts w:ascii="Times New Roman" w:hAnsi="Times New Roman" w:cs="Times New Roman"/>
          <w:b/>
          <w:bCs/>
          <w:kern w:val="36"/>
          <w:sz w:val="28"/>
          <w:szCs w:val="28"/>
        </w:rPr>
      </w:pPr>
      <w:r w:rsidRPr="00384DB5">
        <w:rPr>
          <w:rFonts w:ascii="Times New Roman" w:hAnsi="Times New Roman" w:cs="Times New Roman"/>
          <w:b/>
          <w:bCs/>
          <w:sz w:val="28"/>
          <w:szCs w:val="28"/>
        </w:rPr>
        <w:t xml:space="preserve"> - </w:t>
      </w:r>
      <w:r w:rsidRPr="00384DB5">
        <w:rPr>
          <w:rFonts w:ascii="Times New Roman" w:hAnsi="Times New Roman" w:cs="Times New Roman"/>
          <w:b/>
          <w:bCs/>
          <w:kern w:val="36"/>
          <w:sz w:val="28"/>
          <w:szCs w:val="28"/>
        </w:rPr>
        <w:t>I городской конкурс «Супер бабушка».</w:t>
      </w:r>
    </w:p>
    <w:p w:rsidR="00E64DCA" w:rsidRPr="00384DB5" w:rsidRDefault="00E64DCA" w:rsidP="00E64DCA">
      <w:pPr>
        <w:tabs>
          <w:tab w:val="left" w:pos="7167"/>
        </w:tabs>
        <w:spacing w:after="0" w:line="240" w:lineRule="auto"/>
        <w:jc w:val="both"/>
        <w:rPr>
          <w:rFonts w:ascii="Times New Roman" w:hAnsi="Times New Roman" w:cs="Times New Roman"/>
          <w:bCs/>
          <w:sz w:val="28"/>
          <w:szCs w:val="28"/>
        </w:rPr>
      </w:pPr>
    </w:p>
    <w:p w:rsidR="00E64DCA" w:rsidRPr="00384DB5" w:rsidRDefault="00E64DCA" w:rsidP="0058027D">
      <w:pPr>
        <w:shd w:val="clear" w:color="auto" w:fill="FFFFFF"/>
        <w:spacing w:after="0" w:line="240" w:lineRule="auto"/>
        <w:jc w:val="both"/>
        <w:rPr>
          <w:rFonts w:ascii="Times New Roman" w:hAnsi="Times New Roman" w:cs="Times New Roman"/>
          <w:sz w:val="28"/>
          <w:szCs w:val="28"/>
          <w:shd w:val="clear" w:color="auto" w:fill="FFFFFF"/>
        </w:rPr>
      </w:pPr>
      <w:r w:rsidRPr="00384DB5">
        <w:rPr>
          <w:rFonts w:ascii="Times New Roman" w:hAnsi="Times New Roman" w:cs="Times New Roman"/>
          <w:sz w:val="28"/>
          <w:szCs w:val="28"/>
        </w:rPr>
        <w:t xml:space="preserve">   </w:t>
      </w:r>
      <w:r w:rsidRPr="00384DB5">
        <w:rPr>
          <w:rFonts w:ascii="Times New Roman" w:hAnsi="Times New Roman" w:cs="Times New Roman"/>
          <w:sz w:val="28"/>
          <w:szCs w:val="28"/>
        </w:rPr>
        <w:tab/>
        <w:t xml:space="preserve">Наиболее значимым мероприятием </w:t>
      </w:r>
      <w:r w:rsidRPr="00384DB5">
        <w:rPr>
          <w:rFonts w:ascii="Times New Roman" w:hAnsi="Times New Roman" w:cs="Times New Roman"/>
          <w:b/>
          <w:sz w:val="28"/>
          <w:szCs w:val="28"/>
          <w:u w:val="single"/>
        </w:rPr>
        <w:t>в ЦБС</w:t>
      </w:r>
      <w:r w:rsidRPr="00384DB5">
        <w:rPr>
          <w:rFonts w:ascii="Times New Roman" w:hAnsi="Times New Roman" w:cs="Times New Roman"/>
          <w:sz w:val="28"/>
          <w:szCs w:val="28"/>
        </w:rPr>
        <w:t xml:space="preserve"> стала </w:t>
      </w:r>
      <w:r w:rsidRPr="00384DB5">
        <w:rPr>
          <w:rFonts w:ascii="Times New Roman" w:hAnsi="Times New Roman" w:cs="Times New Roman"/>
          <w:b/>
          <w:sz w:val="28"/>
          <w:szCs w:val="28"/>
        </w:rPr>
        <w:t xml:space="preserve">всероссийская акция «Библионочь-2016», </w:t>
      </w:r>
      <w:r w:rsidRPr="00384DB5">
        <w:rPr>
          <w:rFonts w:ascii="Times New Roman" w:hAnsi="Times New Roman" w:cs="Times New Roman"/>
          <w:sz w:val="28"/>
          <w:szCs w:val="28"/>
        </w:rPr>
        <w:t>которая прошла  в Центральной городской библиотеке</w:t>
      </w:r>
      <w:r w:rsidRPr="00384DB5">
        <w:rPr>
          <w:rFonts w:ascii="Times New Roman" w:hAnsi="Times New Roman" w:cs="Times New Roman"/>
          <w:b/>
          <w:sz w:val="28"/>
          <w:szCs w:val="28"/>
        </w:rPr>
        <w:t>.</w:t>
      </w:r>
      <w:r w:rsidRPr="00384DB5">
        <w:rPr>
          <w:rFonts w:ascii="Times New Roman" w:hAnsi="Times New Roman" w:cs="Times New Roman"/>
          <w:sz w:val="28"/>
          <w:szCs w:val="28"/>
        </w:rPr>
        <w:t xml:space="preserve"> Она была посвящена Году кино в Российской Федерации. </w:t>
      </w:r>
      <w:r w:rsidRPr="00384DB5">
        <w:rPr>
          <w:rFonts w:ascii="Times New Roman" w:hAnsi="Times New Roman" w:cs="Times New Roman"/>
          <w:sz w:val="28"/>
          <w:szCs w:val="28"/>
          <w:shd w:val="clear" w:color="auto" w:fill="FFFFFF"/>
        </w:rPr>
        <w:t>Участниками квест – игры «</w:t>
      </w:r>
      <w:r w:rsidRPr="00384DB5">
        <w:rPr>
          <w:rFonts w:ascii="Times New Roman" w:hAnsi="Times New Roman" w:cs="Times New Roman"/>
          <w:b/>
          <w:sz w:val="28"/>
          <w:szCs w:val="28"/>
          <w:shd w:val="clear" w:color="auto" w:fill="FFFFFF"/>
        </w:rPr>
        <w:t>По лабиринтам киностудии</w:t>
      </w:r>
      <w:r w:rsidRPr="00384DB5">
        <w:rPr>
          <w:rFonts w:ascii="Times New Roman" w:hAnsi="Times New Roman" w:cs="Times New Roman"/>
          <w:sz w:val="28"/>
          <w:szCs w:val="28"/>
          <w:shd w:val="clear" w:color="auto" w:fill="FFFFFF"/>
        </w:rPr>
        <w:t xml:space="preserve">»  стали студенты ЮУрГУ, УКИТТ и учащиеся школ. </w:t>
      </w:r>
      <w:r w:rsidRPr="00384DB5">
        <w:rPr>
          <w:rFonts w:ascii="Times New Roman" w:hAnsi="Times New Roman" w:cs="Times New Roman"/>
          <w:sz w:val="28"/>
          <w:szCs w:val="28"/>
          <w:shd w:val="clear" w:color="auto" w:fill="FFFFFF"/>
        </w:rPr>
        <w:lastRenderedPageBreak/>
        <w:t xml:space="preserve">После краткого экскурса в историю кино, ребята поделились на команды для того, чтоб каждый смог попробовать себя в роли костюмера, актёра и звукорежиссера, сценариста и гримера, посетить буфет советской эпохи, ознакомиться с книжно-мультимедийной выставкой «Кино – великий художник», увидеть выставку «Добрые открытки из прошлого», посвященную художнику – аниматору В.И.Зарубину и принять участие в интеллектуальной викторине. Учащиеся соревновались в  конкурсах: «Великий Немой», «Озвучка», «Пойми меня» и др. В заключении была проведена библиолотерея и желающие могли сделать  селфи со статуей «Оскара». </w:t>
      </w:r>
    </w:p>
    <w:p w:rsidR="00E64DCA" w:rsidRPr="00384DB5" w:rsidRDefault="00E64DCA" w:rsidP="0058027D">
      <w:pPr>
        <w:spacing w:after="0" w:line="240" w:lineRule="auto"/>
        <w:ind w:firstLine="708"/>
        <w:jc w:val="both"/>
        <w:rPr>
          <w:rFonts w:ascii="Times New Roman" w:hAnsi="Times New Roman" w:cs="Times New Roman"/>
          <w:sz w:val="28"/>
          <w:szCs w:val="28"/>
        </w:rPr>
      </w:pPr>
      <w:r w:rsidRPr="00384DB5">
        <w:rPr>
          <w:rFonts w:ascii="Times New Roman" w:hAnsi="Times New Roman" w:cs="Times New Roman"/>
          <w:sz w:val="28"/>
          <w:szCs w:val="28"/>
        </w:rPr>
        <w:t>В Городской детской библиотеке прошли   «Библиосумерки»,  на которые были приглашены учащиеся среднего школьного возраста. Для них была подготовлена  конкурсно- игровая про грамма «</w:t>
      </w:r>
      <w:r w:rsidRPr="00384DB5">
        <w:rPr>
          <w:rFonts w:ascii="Times New Roman" w:hAnsi="Times New Roman" w:cs="Times New Roman"/>
          <w:b/>
          <w:sz w:val="28"/>
          <w:szCs w:val="28"/>
        </w:rPr>
        <w:t>Профессий много, но прекрасней всех – кино».</w:t>
      </w:r>
      <w:r w:rsidRPr="00384DB5">
        <w:rPr>
          <w:rFonts w:ascii="Times New Roman" w:hAnsi="Times New Roman" w:cs="Times New Roman"/>
          <w:sz w:val="28"/>
          <w:szCs w:val="28"/>
        </w:rPr>
        <w:t xml:space="preserve"> В ходе мероприятия ребята познакомились с историей создания отечественной  кинематографии. Была подготовлена электронная презентация </w:t>
      </w:r>
      <w:r w:rsidR="0058027D" w:rsidRPr="00384DB5">
        <w:rPr>
          <w:rFonts w:ascii="Times New Roman" w:hAnsi="Times New Roman" w:cs="Times New Roman"/>
          <w:sz w:val="28"/>
          <w:szCs w:val="28"/>
        </w:rPr>
        <w:t xml:space="preserve">                         </w:t>
      </w:r>
      <w:r w:rsidRPr="00384DB5">
        <w:rPr>
          <w:rFonts w:ascii="Times New Roman" w:hAnsi="Times New Roman" w:cs="Times New Roman"/>
          <w:sz w:val="28"/>
          <w:szCs w:val="28"/>
        </w:rPr>
        <w:t>об основоположниках мультипликации. Ребята отвечали на вопросы викторины, участвовали в «постановке» фильма, попробовав себя в роли режиссера, звукооператора и актеров.</w:t>
      </w:r>
    </w:p>
    <w:p w:rsidR="00E64DCA" w:rsidRPr="00384DB5" w:rsidRDefault="00E64DCA" w:rsidP="0058027D">
      <w:pPr>
        <w:spacing w:after="0" w:line="240" w:lineRule="auto"/>
        <w:ind w:firstLine="708"/>
        <w:jc w:val="both"/>
        <w:rPr>
          <w:rFonts w:ascii="Times New Roman" w:hAnsi="Times New Roman" w:cs="Times New Roman"/>
          <w:sz w:val="28"/>
          <w:szCs w:val="28"/>
        </w:rPr>
      </w:pPr>
      <w:r w:rsidRPr="00384DB5">
        <w:rPr>
          <w:rFonts w:ascii="Times New Roman" w:hAnsi="Times New Roman" w:cs="Times New Roman"/>
          <w:sz w:val="28"/>
          <w:szCs w:val="28"/>
        </w:rPr>
        <w:t>В библиотеках – филиалах в рамках данной темы прошли наиболее интересные  мероприятия:</w:t>
      </w:r>
    </w:p>
    <w:p w:rsidR="00E64DCA" w:rsidRPr="00384DB5" w:rsidRDefault="00E64DCA" w:rsidP="0058027D">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Ретро-вечер «</w:t>
      </w:r>
      <w:r w:rsidRPr="00384DB5">
        <w:rPr>
          <w:rFonts w:ascii="Times New Roman" w:hAnsi="Times New Roman" w:cs="Times New Roman"/>
          <w:b/>
          <w:sz w:val="28"/>
          <w:szCs w:val="28"/>
        </w:rPr>
        <w:t xml:space="preserve">КиноКумиры вашей молодости» </w:t>
      </w:r>
      <w:r w:rsidRPr="00384DB5">
        <w:rPr>
          <w:rFonts w:ascii="Times New Roman" w:hAnsi="Times New Roman" w:cs="Times New Roman"/>
          <w:sz w:val="28"/>
          <w:szCs w:val="28"/>
        </w:rPr>
        <w:t>для</w:t>
      </w:r>
      <w:r w:rsidRPr="00384DB5">
        <w:rPr>
          <w:rFonts w:ascii="Times New Roman" w:hAnsi="Times New Roman" w:cs="Times New Roman"/>
          <w:b/>
          <w:sz w:val="28"/>
          <w:szCs w:val="28"/>
        </w:rPr>
        <w:t xml:space="preserve"> </w:t>
      </w:r>
      <w:r w:rsidRPr="00384DB5">
        <w:rPr>
          <w:rFonts w:ascii="Times New Roman" w:hAnsi="Times New Roman" w:cs="Times New Roman"/>
          <w:sz w:val="28"/>
          <w:szCs w:val="28"/>
        </w:rPr>
        <w:t>клуба «Сударушка» - (ф.№2. п.Вязовая);</w:t>
      </w:r>
    </w:p>
    <w:p w:rsidR="00E64DCA" w:rsidRPr="00384DB5" w:rsidRDefault="00E64DCA" w:rsidP="0058027D">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-Выходной день в библиотеке для читающих семей </w:t>
      </w:r>
      <w:r w:rsidRPr="00384DB5">
        <w:rPr>
          <w:rFonts w:ascii="Times New Roman" w:hAnsi="Times New Roman" w:cs="Times New Roman"/>
          <w:b/>
          <w:sz w:val="28"/>
          <w:szCs w:val="28"/>
        </w:rPr>
        <w:t>«Экранизация любимых книг» - (</w:t>
      </w:r>
      <w:r w:rsidRPr="00384DB5">
        <w:rPr>
          <w:rFonts w:ascii="Times New Roman" w:hAnsi="Times New Roman" w:cs="Times New Roman"/>
          <w:sz w:val="28"/>
          <w:szCs w:val="28"/>
        </w:rPr>
        <w:t>ф.№4 п. Минка);</w:t>
      </w:r>
    </w:p>
    <w:p w:rsidR="0058027D" w:rsidRPr="00384DB5" w:rsidRDefault="0058027D" w:rsidP="0058027D">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-Беседа к 105-летию со дня рождения А.И. Райкина  из цикла «Артисты, роли, фильмы» «</w:t>
      </w:r>
      <w:r w:rsidRPr="00384DB5">
        <w:rPr>
          <w:rFonts w:ascii="Times New Roman" w:hAnsi="Times New Roman" w:cs="Times New Roman"/>
          <w:b/>
          <w:sz w:val="28"/>
          <w:szCs w:val="28"/>
        </w:rPr>
        <w:t xml:space="preserve">Грустный Арлекин», </w:t>
      </w:r>
      <w:r w:rsidRPr="00384DB5">
        <w:rPr>
          <w:rFonts w:ascii="Times New Roman" w:hAnsi="Times New Roman" w:cs="Times New Roman"/>
          <w:sz w:val="28"/>
          <w:szCs w:val="28"/>
        </w:rPr>
        <w:t>к 105-летию М.Бернеса</w:t>
      </w:r>
      <w:r w:rsidRPr="00384DB5">
        <w:rPr>
          <w:rFonts w:ascii="Times New Roman" w:hAnsi="Times New Roman" w:cs="Times New Roman"/>
          <w:b/>
          <w:sz w:val="28"/>
          <w:szCs w:val="28"/>
        </w:rPr>
        <w:t xml:space="preserve"> «Живите так, как вас ведет звезда» </w:t>
      </w:r>
      <w:r w:rsidRPr="00384DB5">
        <w:rPr>
          <w:rFonts w:ascii="Times New Roman" w:hAnsi="Times New Roman" w:cs="Times New Roman"/>
          <w:sz w:val="28"/>
          <w:szCs w:val="28"/>
        </w:rPr>
        <w:t>для КЦСОН –( ф.№9 ДК);</w:t>
      </w:r>
    </w:p>
    <w:p w:rsidR="0058027D" w:rsidRPr="00384DB5" w:rsidRDefault="0058027D" w:rsidP="0058027D">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w:t>
      </w:r>
      <w:r w:rsidRPr="00384DB5">
        <w:rPr>
          <w:rFonts w:ascii="Times New Roman" w:hAnsi="Times New Roman" w:cs="Times New Roman"/>
          <w:sz w:val="24"/>
          <w:szCs w:val="24"/>
        </w:rPr>
        <w:t xml:space="preserve"> </w:t>
      </w:r>
      <w:r w:rsidRPr="00384DB5">
        <w:rPr>
          <w:rFonts w:ascii="Times New Roman" w:hAnsi="Times New Roman" w:cs="Times New Roman"/>
          <w:sz w:val="28"/>
          <w:szCs w:val="28"/>
        </w:rPr>
        <w:t xml:space="preserve">Вечер памяти </w:t>
      </w:r>
      <w:r w:rsidRPr="00384DB5">
        <w:rPr>
          <w:rFonts w:ascii="Times New Roman" w:hAnsi="Times New Roman" w:cs="Times New Roman"/>
          <w:b/>
          <w:sz w:val="28"/>
          <w:szCs w:val="28"/>
        </w:rPr>
        <w:t xml:space="preserve">«Советские актеры кино- участники Великой Отечественной» </w:t>
      </w:r>
      <w:r w:rsidRPr="00384DB5">
        <w:rPr>
          <w:rFonts w:ascii="Times New Roman" w:hAnsi="Times New Roman" w:cs="Times New Roman"/>
          <w:sz w:val="28"/>
          <w:szCs w:val="28"/>
        </w:rPr>
        <w:t>для клуба «Серебряная нить»</w:t>
      </w:r>
      <w:r w:rsidRPr="00384DB5">
        <w:rPr>
          <w:rFonts w:ascii="Times New Roman" w:hAnsi="Times New Roman" w:cs="Times New Roman"/>
          <w:b/>
          <w:sz w:val="28"/>
          <w:szCs w:val="28"/>
        </w:rPr>
        <w:t xml:space="preserve">- </w:t>
      </w:r>
      <w:r w:rsidRPr="00384DB5">
        <w:rPr>
          <w:rFonts w:ascii="Times New Roman" w:hAnsi="Times New Roman" w:cs="Times New Roman"/>
          <w:sz w:val="28"/>
          <w:szCs w:val="28"/>
        </w:rPr>
        <w:t>(ЦГБ);</w:t>
      </w:r>
    </w:p>
    <w:p w:rsidR="0058027D" w:rsidRPr="00384DB5" w:rsidRDefault="0058027D" w:rsidP="0058027D">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w:t>
      </w:r>
      <w:r w:rsidRPr="00384DB5">
        <w:rPr>
          <w:rFonts w:ascii="Times New Roman" w:hAnsi="Times New Roman" w:cs="Times New Roman"/>
          <w:b/>
          <w:sz w:val="28"/>
          <w:szCs w:val="28"/>
        </w:rPr>
        <w:t>«Мое старое любимое кино»</w:t>
      </w:r>
      <w:r w:rsidRPr="00384DB5">
        <w:rPr>
          <w:rFonts w:ascii="Times New Roman" w:hAnsi="Times New Roman" w:cs="Times New Roman"/>
          <w:sz w:val="28"/>
          <w:szCs w:val="28"/>
        </w:rPr>
        <w:t xml:space="preserve"> - игровая программа для клуба «Лада» (ф.№9 ДК)</w:t>
      </w:r>
    </w:p>
    <w:p w:rsidR="0054121C" w:rsidRPr="00384DB5" w:rsidRDefault="0054121C" w:rsidP="0058027D">
      <w:pPr>
        <w:spacing w:after="0" w:line="240" w:lineRule="auto"/>
        <w:jc w:val="both"/>
        <w:rPr>
          <w:rFonts w:ascii="Times New Roman" w:eastAsia="Times New Roman" w:hAnsi="Times New Roman"/>
          <w:bCs/>
          <w:iCs/>
          <w:sz w:val="28"/>
          <w:szCs w:val="28"/>
          <w:lang w:eastAsia="ru-RU"/>
        </w:rPr>
      </w:pPr>
    </w:p>
    <w:p w:rsidR="0054121C" w:rsidRPr="00384DB5" w:rsidRDefault="0054121C" w:rsidP="0054121C">
      <w:pPr>
        <w:spacing w:after="0" w:line="240" w:lineRule="auto"/>
        <w:jc w:val="both"/>
        <w:rPr>
          <w:rFonts w:ascii="Times New Roman" w:eastAsia="Times New Roman" w:hAnsi="Times New Roman"/>
          <w:sz w:val="28"/>
          <w:szCs w:val="28"/>
          <w:lang w:eastAsia="ru-RU"/>
        </w:rPr>
      </w:pPr>
      <w:r w:rsidRPr="00384DB5">
        <w:rPr>
          <w:rFonts w:ascii="Times New Roman" w:eastAsia="Times New Roman" w:hAnsi="Times New Roman"/>
          <w:sz w:val="28"/>
          <w:szCs w:val="28"/>
          <w:lang w:eastAsia="ru-RU"/>
        </w:rPr>
        <w:t xml:space="preserve">      </w:t>
      </w:r>
      <w:r w:rsidR="0058027D" w:rsidRPr="00384DB5">
        <w:rPr>
          <w:rFonts w:ascii="Times New Roman" w:eastAsia="Times New Roman" w:hAnsi="Times New Roman"/>
          <w:sz w:val="28"/>
          <w:szCs w:val="28"/>
          <w:lang w:eastAsia="ru-RU"/>
        </w:rPr>
        <w:t>Г</w:t>
      </w:r>
      <w:r w:rsidRPr="00384DB5">
        <w:rPr>
          <w:rFonts w:ascii="Times New Roman" w:eastAsia="Times New Roman" w:hAnsi="Times New Roman"/>
          <w:sz w:val="28"/>
          <w:szCs w:val="28"/>
          <w:lang w:eastAsia="ru-RU"/>
        </w:rPr>
        <w:t xml:space="preserve">лавным событием года </w:t>
      </w:r>
      <w:r w:rsidRPr="00384DB5">
        <w:rPr>
          <w:rFonts w:ascii="Times New Roman" w:eastAsia="Times New Roman" w:hAnsi="Times New Roman"/>
          <w:b/>
          <w:sz w:val="28"/>
          <w:szCs w:val="28"/>
          <w:u w:val="single"/>
          <w:lang w:eastAsia="ru-RU"/>
        </w:rPr>
        <w:t>в музее</w:t>
      </w:r>
      <w:r w:rsidRPr="00384DB5">
        <w:rPr>
          <w:rFonts w:ascii="Times New Roman" w:eastAsia="Times New Roman" w:hAnsi="Times New Roman"/>
          <w:sz w:val="28"/>
          <w:szCs w:val="28"/>
          <w:lang w:eastAsia="ru-RU"/>
        </w:rPr>
        <w:t xml:space="preserve"> стала ежегодная культурно-образовательная акция </w:t>
      </w:r>
      <w:r w:rsidRPr="00384DB5">
        <w:rPr>
          <w:rFonts w:ascii="Times New Roman" w:eastAsia="Times New Roman" w:hAnsi="Times New Roman"/>
          <w:b/>
          <w:sz w:val="28"/>
          <w:szCs w:val="28"/>
          <w:lang w:eastAsia="ru-RU"/>
        </w:rPr>
        <w:t>«Ночь искусств»,</w:t>
      </w:r>
      <w:r w:rsidRPr="00384DB5">
        <w:rPr>
          <w:rFonts w:ascii="Times New Roman" w:eastAsia="Times New Roman" w:hAnsi="Times New Roman"/>
          <w:sz w:val="28"/>
          <w:szCs w:val="28"/>
          <w:lang w:eastAsia="ru-RU"/>
        </w:rPr>
        <w:t xml:space="preserve"> посвященная </w:t>
      </w:r>
      <w:r w:rsidRPr="00384DB5">
        <w:rPr>
          <w:rFonts w:ascii="Times New Roman" w:eastAsia="Times New Roman" w:hAnsi="Times New Roman"/>
          <w:b/>
          <w:sz w:val="28"/>
          <w:szCs w:val="28"/>
          <w:lang w:eastAsia="ru-RU"/>
        </w:rPr>
        <w:t>Году российского кино</w:t>
      </w:r>
      <w:r w:rsidRPr="00384DB5">
        <w:rPr>
          <w:rFonts w:ascii="Times New Roman" w:eastAsia="Times New Roman" w:hAnsi="Times New Roman"/>
          <w:sz w:val="28"/>
          <w:szCs w:val="28"/>
          <w:lang w:eastAsia="ru-RU"/>
        </w:rPr>
        <w:t xml:space="preserve">. </w:t>
      </w:r>
    </w:p>
    <w:p w:rsidR="0054121C" w:rsidRPr="00384DB5" w:rsidRDefault="0054121C" w:rsidP="0054121C">
      <w:pPr>
        <w:spacing w:after="0" w:line="240" w:lineRule="auto"/>
        <w:jc w:val="both"/>
        <w:rPr>
          <w:rFonts w:ascii="Times New Roman" w:eastAsia="Times New Roman" w:hAnsi="Times New Roman"/>
          <w:sz w:val="28"/>
          <w:szCs w:val="28"/>
          <w:lang w:eastAsia="ru-RU"/>
        </w:rPr>
      </w:pPr>
      <w:r w:rsidRPr="00384DB5">
        <w:rPr>
          <w:rFonts w:ascii="Times New Roman" w:eastAsia="Times New Roman" w:hAnsi="Times New Roman"/>
          <w:sz w:val="28"/>
          <w:szCs w:val="28"/>
          <w:lang w:eastAsia="ru-RU"/>
        </w:rPr>
        <w:t xml:space="preserve">Посетители Усть-Катавского музея окунулись в мир кино. </w:t>
      </w:r>
    </w:p>
    <w:p w:rsidR="0054121C" w:rsidRPr="00384DB5" w:rsidRDefault="0054121C" w:rsidP="0054121C">
      <w:pPr>
        <w:spacing w:after="0" w:line="240" w:lineRule="auto"/>
        <w:ind w:firstLine="426"/>
        <w:jc w:val="both"/>
        <w:rPr>
          <w:rFonts w:ascii="Times New Roman" w:eastAsia="Times New Roman" w:hAnsi="Times New Roman"/>
          <w:sz w:val="28"/>
          <w:szCs w:val="28"/>
          <w:lang w:eastAsia="ru-RU"/>
        </w:rPr>
      </w:pPr>
      <w:r w:rsidRPr="00384DB5">
        <w:rPr>
          <w:rFonts w:ascii="Times New Roman" w:eastAsia="Times New Roman" w:hAnsi="Times New Roman"/>
          <w:sz w:val="28"/>
          <w:szCs w:val="28"/>
          <w:lang w:eastAsia="ru-RU"/>
        </w:rPr>
        <w:t xml:space="preserve">Сначала гости узнали историю мирового кинематографа, сопровождалось все  видеопрезентацией. Так же были продемонстрированы фрагменты старых фильмов, которые теперь являются неотъемлемой и важнейшей частью истории кино. После истории мирового кино, зрителям рассказали об истории отечественного кинематографа. Гости музея узнали много интересных фактов. </w:t>
      </w:r>
    </w:p>
    <w:p w:rsidR="0054121C" w:rsidRPr="00384DB5" w:rsidRDefault="0054121C" w:rsidP="0054121C">
      <w:pPr>
        <w:spacing w:after="0" w:line="240" w:lineRule="auto"/>
        <w:ind w:firstLine="426"/>
        <w:jc w:val="both"/>
        <w:rPr>
          <w:rFonts w:ascii="Times New Roman" w:eastAsia="Times New Roman" w:hAnsi="Times New Roman" w:cs="Times New Roman"/>
          <w:sz w:val="28"/>
          <w:szCs w:val="28"/>
          <w:lang w:eastAsia="ru-RU"/>
        </w:rPr>
      </w:pPr>
      <w:r w:rsidRPr="00384DB5">
        <w:rPr>
          <w:rFonts w:ascii="Times New Roman" w:eastAsia="Times New Roman" w:hAnsi="Times New Roman"/>
          <w:sz w:val="28"/>
          <w:szCs w:val="28"/>
          <w:lang w:eastAsia="ru-RU"/>
        </w:rPr>
        <w:t xml:space="preserve">Кроме познавательной части, участников акции «Ночь искусств» ждала и игровая программа. Посетителям были предложены  задания, связанные с российским кино. Игры «Большой вопрос», «Угадай кино», «Что будет дальше?», «Объясни фильм» заставили присутствующих продемонстрировать свои знания </w:t>
      </w:r>
      <w:r w:rsidRPr="00384DB5">
        <w:rPr>
          <w:rFonts w:ascii="Times New Roman" w:eastAsia="Times New Roman" w:hAnsi="Times New Roman" w:cs="Times New Roman"/>
          <w:sz w:val="28"/>
          <w:szCs w:val="28"/>
          <w:lang w:eastAsia="ru-RU"/>
        </w:rPr>
        <w:t xml:space="preserve">отечественного кинематографа и, конечно же, не один раз улыбнуться. </w:t>
      </w:r>
    </w:p>
    <w:p w:rsidR="0054121C" w:rsidRPr="00384DB5" w:rsidRDefault="0054121C" w:rsidP="0054121C">
      <w:pPr>
        <w:spacing w:after="0" w:line="240" w:lineRule="auto"/>
        <w:ind w:firstLine="284"/>
        <w:jc w:val="both"/>
        <w:rPr>
          <w:rFonts w:ascii="Times New Roman" w:eastAsia="Times New Roman" w:hAnsi="Times New Roman" w:cs="Times New Roman"/>
          <w:sz w:val="28"/>
          <w:szCs w:val="28"/>
          <w:lang w:eastAsia="ru-RU"/>
        </w:rPr>
      </w:pPr>
      <w:r w:rsidRPr="00384DB5">
        <w:rPr>
          <w:rFonts w:ascii="Times New Roman" w:eastAsia="Times New Roman" w:hAnsi="Times New Roman" w:cs="Times New Roman"/>
          <w:sz w:val="28"/>
          <w:szCs w:val="28"/>
          <w:lang w:eastAsia="ru-RU"/>
        </w:rPr>
        <w:t>Закончился вечер просмотром художественного фильма российского производства.</w:t>
      </w:r>
    </w:p>
    <w:p w:rsidR="00373B1A" w:rsidRPr="00384DB5" w:rsidRDefault="00373B1A" w:rsidP="00C670B3">
      <w:pPr>
        <w:pStyle w:val="a7"/>
        <w:shd w:val="clear" w:color="auto" w:fill="FFFFFF"/>
        <w:spacing w:before="0" w:beforeAutospacing="0" w:after="0" w:afterAutospacing="0"/>
        <w:jc w:val="both"/>
        <w:rPr>
          <w:sz w:val="28"/>
          <w:szCs w:val="28"/>
        </w:rPr>
      </w:pPr>
    </w:p>
    <w:p w:rsidR="00C90274" w:rsidRPr="00384DB5" w:rsidRDefault="00C90274" w:rsidP="00C670B3">
      <w:pPr>
        <w:pStyle w:val="a7"/>
        <w:shd w:val="clear" w:color="auto" w:fill="FFFFFF"/>
        <w:spacing w:before="0" w:beforeAutospacing="0" w:after="0" w:afterAutospacing="0"/>
        <w:jc w:val="both"/>
        <w:rPr>
          <w:sz w:val="28"/>
          <w:szCs w:val="28"/>
        </w:rPr>
      </w:pPr>
    </w:p>
    <w:p w:rsidR="00C90274" w:rsidRPr="00384DB5" w:rsidRDefault="00C90274" w:rsidP="00C670B3">
      <w:pPr>
        <w:pStyle w:val="a7"/>
        <w:shd w:val="clear" w:color="auto" w:fill="FFFFFF"/>
        <w:spacing w:before="0" w:beforeAutospacing="0" w:after="0" w:afterAutospacing="0"/>
        <w:jc w:val="both"/>
        <w:rPr>
          <w:sz w:val="28"/>
          <w:szCs w:val="28"/>
        </w:rPr>
      </w:pPr>
    </w:p>
    <w:p w:rsidR="00C90274" w:rsidRPr="00384DB5" w:rsidRDefault="00C90274" w:rsidP="00C670B3">
      <w:pPr>
        <w:pStyle w:val="a7"/>
        <w:shd w:val="clear" w:color="auto" w:fill="FFFFFF"/>
        <w:spacing w:before="0" w:beforeAutospacing="0" w:after="0" w:afterAutospacing="0"/>
        <w:jc w:val="both"/>
        <w:rPr>
          <w:sz w:val="28"/>
          <w:szCs w:val="28"/>
        </w:rPr>
      </w:pPr>
    </w:p>
    <w:p w:rsidR="00C90274" w:rsidRPr="00384DB5" w:rsidRDefault="00C90274" w:rsidP="00C670B3">
      <w:pPr>
        <w:pStyle w:val="a7"/>
        <w:shd w:val="clear" w:color="auto" w:fill="FFFFFF"/>
        <w:spacing w:before="0" w:beforeAutospacing="0" w:after="0" w:afterAutospacing="0"/>
        <w:jc w:val="both"/>
        <w:rPr>
          <w:sz w:val="28"/>
          <w:szCs w:val="28"/>
        </w:rPr>
      </w:pPr>
    </w:p>
    <w:p w:rsidR="00C90274" w:rsidRPr="00384DB5" w:rsidRDefault="00C90274" w:rsidP="00C670B3">
      <w:pPr>
        <w:pStyle w:val="a7"/>
        <w:shd w:val="clear" w:color="auto" w:fill="FFFFFF"/>
        <w:spacing w:before="0" w:beforeAutospacing="0" w:after="0" w:afterAutospacing="0"/>
        <w:jc w:val="both"/>
        <w:rPr>
          <w:sz w:val="28"/>
          <w:szCs w:val="28"/>
        </w:rPr>
      </w:pPr>
    </w:p>
    <w:p w:rsidR="00C90274" w:rsidRPr="00384DB5" w:rsidRDefault="00C90274" w:rsidP="00C670B3">
      <w:pPr>
        <w:pStyle w:val="a7"/>
        <w:shd w:val="clear" w:color="auto" w:fill="FFFFFF"/>
        <w:spacing w:before="0" w:beforeAutospacing="0" w:after="0" w:afterAutospacing="0"/>
        <w:jc w:val="both"/>
        <w:rPr>
          <w:sz w:val="28"/>
          <w:szCs w:val="28"/>
        </w:rPr>
      </w:pPr>
    </w:p>
    <w:p w:rsidR="00C90274" w:rsidRPr="00384DB5" w:rsidRDefault="00C90274" w:rsidP="00C670B3">
      <w:pPr>
        <w:pStyle w:val="a7"/>
        <w:shd w:val="clear" w:color="auto" w:fill="FFFFFF"/>
        <w:spacing w:before="0" w:beforeAutospacing="0" w:after="0" w:afterAutospacing="0"/>
        <w:jc w:val="both"/>
        <w:rPr>
          <w:sz w:val="28"/>
          <w:szCs w:val="28"/>
        </w:rPr>
      </w:pPr>
    </w:p>
    <w:p w:rsidR="00C90274" w:rsidRPr="00384DB5" w:rsidRDefault="00C90274" w:rsidP="00C670B3">
      <w:pPr>
        <w:pStyle w:val="a7"/>
        <w:shd w:val="clear" w:color="auto" w:fill="FFFFFF"/>
        <w:spacing w:before="0" w:beforeAutospacing="0" w:after="0" w:afterAutospacing="0"/>
        <w:jc w:val="both"/>
        <w:rPr>
          <w:sz w:val="28"/>
          <w:szCs w:val="28"/>
        </w:rPr>
      </w:pPr>
    </w:p>
    <w:p w:rsidR="00C90274" w:rsidRPr="00384DB5" w:rsidRDefault="00C90274" w:rsidP="00C670B3">
      <w:pPr>
        <w:pStyle w:val="a7"/>
        <w:shd w:val="clear" w:color="auto" w:fill="FFFFFF"/>
        <w:spacing w:before="0" w:beforeAutospacing="0" w:after="0" w:afterAutospacing="0"/>
        <w:jc w:val="both"/>
        <w:rPr>
          <w:sz w:val="28"/>
          <w:szCs w:val="28"/>
        </w:rPr>
      </w:pPr>
    </w:p>
    <w:p w:rsidR="00C90274" w:rsidRPr="00384DB5" w:rsidRDefault="00C90274" w:rsidP="00C670B3">
      <w:pPr>
        <w:pStyle w:val="a7"/>
        <w:shd w:val="clear" w:color="auto" w:fill="FFFFFF"/>
        <w:spacing w:before="0" w:beforeAutospacing="0" w:after="0" w:afterAutospacing="0"/>
        <w:jc w:val="both"/>
        <w:rPr>
          <w:sz w:val="28"/>
          <w:szCs w:val="28"/>
        </w:rPr>
      </w:pPr>
    </w:p>
    <w:p w:rsidR="00C90274" w:rsidRPr="00384DB5" w:rsidRDefault="00C90274" w:rsidP="00C670B3">
      <w:pPr>
        <w:pStyle w:val="a7"/>
        <w:shd w:val="clear" w:color="auto" w:fill="FFFFFF"/>
        <w:spacing w:before="0" w:beforeAutospacing="0" w:after="0" w:afterAutospacing="0"/>
        <w:jc w:val="both"/>
        <w:rPr>
          <w:sz w:val="28"/>
          <w:szCs w:val="28"/>
        </w:rPr>
      </w:pPr>
    </w:p>
    <w:p w:rsidR="00C90274" w:rsidRPr="00384DB5" w:rsidRDefault="00C90274" w:rsidP="00C670B3">
      <w:pPr>
        <w:pStyle w:val="a7"/>
        <w:shd w:val="clear" w:color="auto" w:fill="FFFFFF"/>
        <w:spacing w:before="0" w:beforeAutospacing="0" w:after="0" w:afterAutospacing="0"/>
        <w:jc w:val="both"/>
        <w:rPr>
          <w:sz w:val="28"/>
          <w:szCs w:val="28"/>
        </w:rPr>
      </w:pPr>
    </w:p>
    <w:p w:rsidR="00C90274" w:rsidRPr="00384DB5" w:rsidRDefault="00C90274" w:rsidP="00C670B3">
      <w:pPr>
        <w:pStyle w:val="a7"/>
        <w:shd w:val="clear" w:color="auto" w:fill="FFFFFF"/>
        <w:spacing w:before="0" w:beforeAutospacing="0" w:after="0" w:afterAutospacing="0"/>
        <w:jc w:val="both"/>
        <w:rPr>
          <w:sz w:val="28"/>
          <w:szCs w:val="28"/>
        </w:rPr>
      </w:pPr>
    </w:p>
    <w:p w:rsidR="00C90274" w:rsidRPr="00384DB5" w:rsidRDefault="00C90274" w:rsidP="00C670B3">
      <w:pPr>
        <w:pStyle w:val="a7"/>
        <w:shd w:val="clear" w:color="auto" w:fill="FFFFFF"/>
        <w:spacing w:before="0" w:beforeAutospacing="0" w:after="0" w:afterAutospacing="0"/>
        <w:jc w:val="both"/>
        <w:rPr>
          <w:sz w:val="28"/>
          <w:szCs w:val="28"/>
        </w:rPr>
      </w:pPr>
    </w:p>
    <w:p w:rsidR="00C90274" w:rsidRDefault="00C90274" w:rsidP="00C670B3">
      <w:pPr>
        <w:pStyle w:val="a7"/>
        <w:shd w:val="clear" w:color="auto" w:fill="FFFFFF"/>
        <w:spacing w:before="0" w:beforeAutospacing="0" w:after="0" w:afterAutospacing="0"/>
        <w:jc w:val="both"/>
        <w:rPr>
          <w:sz w:val="28"/>
          <w:szCs w:val="28"/>
        </w:rPr>
      </w:pPr>
    </w:p>
    <w:p w:rsidR="009345D0" w:rsidRPr="00384DB5" w:rsidRDefault="009345D0" w:rsidP="00C670B3">
      <w:pPr>
        <w:pStyle w:val="a7"/>
        <w:shd w:val="clear" w:color="auto" w:fill="FFFFFF"/>
        <w:spacing w:before="0" w:beforeAutospacing="0" w:after="0" w:afterAutospacing="0"/>
        <w:jc w:val="both"/>
        <w:rPr>
          <w:sz w:val="28"/>
          <w:szCs w:val="28"/>
        </w:rPr>
      </w:pPr>
    </w:p>
    <w:p w:rsidR="00C90274" w:rsidRPr="00384DB5" w:rsidRDefault="00C90274" w:rsidP="00C670B3">
      <w:pPr>
        <w:pStyle w:val="a7"/>
        <w:shd w:val="clear" w:color="auto" w:fill="FFFFFF"/>
        <w:spacing w:before="0" w:beforeAutospacing="0" w:after="0" w:afterAutospacing="0"/>
        <w:jc w:val="both"/>
        <w:rPr>
          <w:sz w:val="28"/>
          <w:szCs w:val="28"/>
        </w:rPr>
      </w:pPr>
    </w:p>
    <w:p w:rsidR="00C90274" w:rsidRPr="00384DB5" w:rsidRDefault="00C90274" w:rsidP="00C670B3">
      <w:pPr>
        <w:pStyle w:val="a7"/>
        <w:shd w:val="clear" w:color="auto" w:fill="FFFFFF"/>
        <w:spacing w:before="0" w:beforeAutospacing="0" w:after="0" w:afterAutospacing="0"/>
        <w:jc w:val="both"/>
        <w:rPr>
          <w:sz w:val="28"/>
          <w:szCs w:val="28"/>
        </w:rPr>
      </w:pPr>
    </w:p>
    <w:p w:rsidR="00C90274" w:rsidRPr="00384DB5" w:rsidRDefault="00C90274" w:rsidP="00C670B3">
      <w:pPr>
        <w:pStyle w:val="a7"/>
        <w:shd w:val="clear" w:color="auto" w:fill="FFFFFF"/>
        <w:spacing w:before="0" w:beforeAutospacing="0" w:after="0" w:afterAutospacing="0"/>
        <w:jc w:val="both"/>
        <w:rPr>
          <w:sz w:val="28"/>
          <w:szCs w:val="28"/>
        </w:rPr>
      </w:pPr>
    </w:p>
    <w:p w:rsidR="00C90274" w:rsidRPr="00384DB5" w:rsidRDefault="00C90274" w:rsidP="00C670B3">
      <w:pPr>
        <w:pStyle w:val="a7"/>
        <w:shd w:val="clear" w:color="auto" w:fill="FFFFFF"/>
        <w:spacing w:before="0" w:beforeAutospacing="0" w:after="0" w:afterAutospacing="0"/>
        <w:jc w:val="both"/>
        <w:rPr>
          <w:sz w:val="28"/>
          <w:szCs w:val="28"/>
        </w:rPr>
      </w:pPr>
    </w:p>
    <w:p w:rsidR="00C90274" w:rsidRPr="00384DB5" w:rsidRDefault="00C90274" w:rsidP="00C670B3">
      <w:pPr>
        <w:pStyle w:val="a7"/>
        <w:shd w:val="clear" w:color="auto" w:fill="FFFFFF"/>
        <w:spacing w:before="0" w:beforeAutospacing="0" w:after="0" w:afterAutospacing="0"/>
        <w:jc w:val="both"/>
        <w:rPr>
          <w:sz w:val="28"/>
          <w:szCs w:val="28"/>
        </w:rPr>
      </w:pPr>
    </w:p>
    <w:p w:rsidR="00C90274" w:rsidRPr="00384DB5" w:rsidRDefault="00C90274" w:rsidP="00C670B3">
      <w:pPr>
        <w:pStyle w:val="a7"/>
        <w:shd w:val="clear" w:color="auto" w:fill="FFFFFF"/>
        <w:spacing w:before="0" w:beforeAutospacing="0" w:after="0" w:afterAutospacing="0"/>
        <w:jc w:val="both"/>
        <w:rPr>
          <w:sz w:val="28"/>
          <w:szCs w:val="28"/>
        </w:rPr>
      </w:pPr>
    </w:p>
    <w:p w:rsidR="00C90274" w:rsidRPr="00384DB5" w:rsidRDefault="00C90274" w:rsidP="00C670B3">
      <w:pPr>
        <w:pStyle w:val="a7"/>
        <w:shd w:val="clear" w:color="auto" w:fill="FFFFFF"/>
        <w:spacing w:before="0" w:beforeAutospacing="0" w:after="0" w:afterAutospacing="0"/>
        <w:jc w:val="both"/>
        <w:rPr>
          <w:sz w:val="28"/>
          <w:szCs w:val="28"/>
        </w:rPr>
      </w:pPr>
    </w:p>
    <w:p w:rsidR="0058027D" w:rsidRPr="00384DB5" w:rsidRDefault="0058027D" w:rsidP="0058027D">
      <w:pPr>
        <w:pStyle w:val="a7"/>
        <w:shd w:val="clear" w:color="auto" w:fill="FFFFFF"/>
        <w:spacing w:before="0" w:beforeAutospacing="0" w:after="0" w:afterAutospacing="0"/>
        <w:jc w:val="center"/>
        <w:rPr>
          <w:b/>
          <w:sz w:val="32"/>
          <w:szCs w:val="32"/>
        </w:rPr>
      </w:pPr>
      <w:r w:rsidRPr="00384DB5">
        <w:rPr>
          <w:b/>
          <w:sz w:val="32"/>
          <w:szCs w:val="32"/>
        </w:rPr>
        <w:t xml:space="preserve">7. Мероприятия в рамках реализации программы </w:t>
      </w:r>
    </w:p>
    <w:p w:rsidR="00373B1A" w:rsidRPr="00384DB5" w:rsidRDefault="0058027D" w:rsidP="0058027D">
      <w:pPr>
        <w:pStyle w:val="a7"/>
        <w:shd w:val="clear" w:color="auto" w:fill="FFFFFF"/>
        <w:spacing w:before="0" w:beforeAutospacing="0" w:after="0" w:afterAutospacing="0"/>
        <w:jc w:val="center"/>
        <w:rPr>
          <w:b/>
          <w:sz w:val="32"/>
          <w:szCs w:val="32"/>
        </w:rPr>
      </w:pPr>
      <w:r w:rsidRPr="00384DB5">
        <w:rPr>
          <w:b/>
          <w:sz w:val="32"/>
          <w:szCs w:val="32"/>
        </w:rPr>
        <w:t>«Доступная среда»</w:t>
      </w:r>
    </w:p>
    <w:p w:rsidR="00EA6B44" w:rsidRPr="00384DB5" w:rsidRDefault="00EA6B44" w:rsidP="00976406">
      <w:pPr>
        <w:pStyle w:val="a7"/>
        <w:shd w:val="clear" w:color="auto" w:fill="FFFFFF"/>
        <w:spacing w:before="0" w:beforeAutospacing="0" w:after="0" w:afterAutospacing="0"/>
        <w:jc w:val="both"/>
        <w:rPr>
          <w:b/>
          <w:sz w:val="28"/>
          <w:szCs w:val="28"/>
        </w:rPr>
      </w:pPr>
    </w:p>
    <w:p w:rsidR="00976406" w:rsidRPr="00384DB5" w:rsidRDefault="00976406" w:rsidP="009A4789">
      <w:pPr>
        <w:shd w:val="clear" w:color="auto" w:fill="FFFFFF"/>
        <w:spacing w:after="0" w:line="240" w:lineRule="auto"/>
        <w:ind w:right="283"/>
        <w:jc w:val="both"/>
        <w:rPr>
          <w:rFonts w:ascii="Times New Roman" w:hAnsi="Times New Roman" w:cs="Times New Roman"/>
          <w:sz w:val="28"/>
          <w:szCs w:val="28"/>
        </w:rPr>
      </w:pPr>
      <w:r w:rsidRPr="00384DB5">
        <w:rPr>
          <w:rFonts w:ascii="Times New Roman" w:hAnsi="Times New Roman" w:cs="Times New Roman"/>
          <w:sz w:val="28"/>
          <w:szCs w:val="28"/>
        </w:rPr>
        <w:t xml:space="preserve">        Доступность восприятия инвалидами и лицами с ОВЗ услуг учреждений культуры по сравнению с 2015 г. обусловлена не сильно существенными изменениями</w:t>
      </w:r>
      <w:r w:rsidR="00C16166" w:rsidRPr="00384DB5">
        <w:rPr>
          <w:rFonts w:ascii="Times New Roman" w:hAnsi="Times New Roman" w:cs="Times New Roman"/>
          <w:sz w:val="28"/>
          <w:szCs w:val="28"/>
        </w:rPr>
        <w:t>, тем не менее постепенно проводятся работы в рамках данной программы, приобретается необходимое оборудование, создаются условия, позволяющих обеспечить равный доступ к «культурной» инфраструктуре</w:t>
      </w:r>
      <w:r w:rsidRPr="00384DB5">
        <w:rPr>
          <w:rFonts w:ascii="Times New Roman" w:hAnsi="Times New Roman" w:cs="Times New Roman"/>
          <w:sz w:val="28"/>
          <w:szCs w:val="28"/>
        </w:rPr>
        <w:t xml:space="preserve"> </w:t>
      </w:r>
      <w:r w:rsidR="00C16166" w:rsidRPr="00384DB5">
        <w:rPr>
          <w:rFonts w:ascii="Times New Roman" w:hAnsi="Times New Roman" w:cs="Times New Roman"/>
          <w:sz w:val="28"/>
          <w:szCs w:val="28"/>
        </w:rPr>
        <w:t xml:space="preserve">        </w:t>
      </w:r>
      <w:r w:rsidRPr="00384DB5">
        <w:rPr>
          <w:rFonts w:ascii="Times New Roman" w:hAnsi="Times New Roman" w:cs="Times New Roman"/>
          <w:sz w:val="28"/>
          <w:szCs w:val="28"/>
        </w:rPr>
        <w:t>(раб</w:t>
      </w:r>
      <w:r w:rsidR="00C16166" w:rsidRPr="00384DB5">
        <w:rPr>
          <w:rFonts w:ascii="Times New Roman" w:hAnsi="Times New Roman" w:cs="Times New Roman"/>
          <w:sz w:val="28"/>
          <w:szCs w:val="28"/>
        </w:rPr>
        <w:t>оты по доступности указаны в п.1).</w:t>
      </w:r>
      <w:r w:rsidRPr="00384DB5">
        <w:rPr>
          <w:rFonts w:ascii="Times New Roman" w:hAnsi="Times New Roman" w:cs="Times New Roman"/>
          <w:sz w:val="28"/>
          <w:szCs w:val="28"/>
        </w:rPr>
        <w:t xml:space="preserve">      </w:t>
      </w:r>
    </w:p>
    <w:p w:rsidR="00976406" w:rsidRPr="00384DB5" w:rsidRDefault="00976406" w:rsidP="009A4789">
      <w:pPr>
        <w:shd w:val="clear" w:color="auto" w:fill="FFFFFF"/>
        <w:spacing w:after="0" w:line="240" w:lineRule="auto"/>
        <w:ind w:right="283"/>
        <w:jc w:val="both"/>
        <w:rPr>
          <w:rFonts w:ascii="Times New Roman" w:hAnsi="Times New Roman" w:cs="Times New Roman"/>
          <w:sz w:val="28"/>
          <w:szCs w:val="28"/>
        </w:rPr>
      </w:pPr>
      <w:r w:rsidRPr="00384DB5">
        <w:rPr>
          <w:rFonts w:ascii="Times New Roman" w:hAnsi="Times New Roman" w:cs="Times New Roman"/>
          <w:sz w:val="28"/>
          <w:szCs w:val="28"/>
        </w:rPr>
        <w:t xml:space="preserve">      Однако данная категория населения не остаётся без внимания, является главным источником внимания и обслуживается  без финансовых затрат.</w:t>
      </w:r>
    </w:p>
    <w:p w:rsidR="007F4EC4" w:rsidRPr="00384DB5" w:rsidRDefault="007F4EC4" w:rsidP="009A4789">
      <w:pPr>
        <w:shd w:val="clear" w:color="auto" w:fill="FFFFFF"/>
        <w:spacing w:after="0" w:line="240" w:lineRule="auto"/>
        <w:ind w:right="283"/>
        <w:jc w:val="both"/>
        <w:rPr>
          <w:rFonts w:ascii="Times New Roman" w:hAnsi="Times New Roman" w:cs="Times New Roman"/>
          <w:sz w:val="28"/>
          <w:szCs w:val="28"/>
        </w:rPr>
      </w:pPr>
      <w:r w:rsidRPr="00384DB5">
        <w:rPr>
          <w:rFonts w:ascii="Times New Roman" w:hAnsi="Times New Roman" w:cs="Times New Roman"/>
          <w:sz w:val="28"/>
          <w:szCs w:val="28"/>
        </w:rPr>
        <w:t xml:space="preserve">      В октябре 2016 г. совместно с Комплексным центром социальной защиты населения было принято решение </w:t>
      </w:r>
      <w:r w:rsidRPr="00384DB5">
        <w:rPr>
          <w:rFonts w:ascii="Times New Roman" w:hAnsi="Times New Roman" w:cs="Times New Roman"/>
          <w:b/>
          <w:sz w:val="28"/>
          <w:szCs w:val="28"/>
        </w:rPr>
        <w:t xml:space="preserve">об организации </w:t>
      </w:r>
      <w:r w:rsidRPr="00384DB5">
        <w:rPr>
          <w:rFonts w:ascii="Times New Roman" w:hAnsi="Times New Roman" w:cs="Times New Roman"/>
          <w:sz w:val="28"/>
          <w:szCs w:val="28"/>
        </w:rPr>
        <w:t xml:space="preserve">одночасового </w:t>
      </w:r>
      <w:r w:rsidRPr="00384DB5">
        <w:rPr>
          <w:rFonts w:ascii="Times New Roman" w:hAnsi="Times New Roman" w:cs="Times New Roman"/>
          <w:b/>
          <w:sz w:val="28"/>
          <w:szCs w:val="28"/>
        </w:rPr>
        <w:t>экскурсионного маршрута по городу</w:t>
      </w:r>
      <w:r w:rsidRPr="00384DB5">
        <w:rPr>
          <w:rFonts w:ascii="Times New Roman" w:hAnsi="Times New Roman" w:cs="Times New Roman"/>
          <w:sz w:val="28"/>
          <w:szCs w:val="28"/>
        </w:rPr>
        <w:t xml:space="preserve"> для лиц с ОВЗ.  </w:t>
      </w:r>
      <w:r w:rsidR="00476CE7" w:rsidRPr="00384DB5">
        <w:rPr>
          <w:rFonts w:ascii="Times New Roman" w:hAnsi="Times New Roman" w:cs="Times New Roman"/>
          <w:sz w:val="28"/>
          <w:szCs w:val="28"/>
        </w:rPr>
        <w:t>Основ</w:t>
      </w:r>
      <w:r w:rsidRPr="00384DB5">
        <w:rPr>
          <w:rFonts w:ascii="Times New Roman" w:hAnsi="Times New Roman" w:cs="Times New Roman"/>
          <w:sz w:val="28"/>
          <w:szCs w:val="28"/>
        </w:rPr>
        <w:t>н</w:t>
      </w:r>
      <w:r w:rsidR="00476CE7" w:rsidRPr="00384DB5">
        <w:rPr>
          <w:rFonts w:ascii="Times New Roman" w:hAnsi="Times New Roman" w:cs="Times New Roman"/>
          <w:sz w:val="28"/>
          <w:szCs w:val="28"/>
        </w:rPr>
        <w:t>ые достопримечательности город</w:t>
      </w:r>
      <w:r w:rsidRPr="00384DB5">
        <w:rPr>
          <w:rFonts w:ascii="Times New Roman" w:hAnsi="Times New Roman" w:cs="Times New Roman"/>
          <w:sz w:val="28"/>
          <w:szCs w:val="28"/>
        </w:rPr>
        <w:t xml:space="preserve">а </w:t>
      </w:r>
      <w:r w:rsidR="00476CE7" w:rsidRPr="00384DB5">
        <w:rPr>
          <w:rFonts w:ascii="Times New Roman" w:hAnsi="Times New Roman" w:cs="Times New Roman"/>
          <w:sz w:val="28"/>
          <w:szCs w:val="28"/>
        </w:rPr>
        <w:t xml:space="preserve">                      с лекционным сопровождением посетило </w:t>
      </w:r>
      <w:r w:rsidR="009A4789" w:rsidRPr="00384DB5">
        <w:rPr>
          <w:rFonts w:ascii="Times New Roman" w:hAnsi="Times New Roman" w:cs="Times New Roman"/>
          <w:sz w:val="28"/>
          <w:szCs w:val="28"/>
        </w:rPr>
        <w:t>45</w:t>
      </w:r>
      <w:r w:rsidRPr="00384DB5">
        <w:rPr>
          <w:rFonts w:ascii="Times New Roman" w:hAnsi="Times New Roman" w:cs="Times New Roman"/>
          <w:sz w:val="28"/>
          <w:szCs w:val="28"/>
        </w:rPr>
        <w:t xml:space="preserve"> чел.</w:t>
      </w:r>
      <w:r w:rsidR="00476CE7" w:rsidRPr="00384DB5">
        <w:rPr>
          <w:rFonts w:ascii="Times New Roman" w:hAnsi="Times New Roman" w:cs="Times New Roman"/>
          <w:sz w:val="28"/>
          <w:szCs w:val="28"/>
        </w:rPr>
        <w:t xml:space="preserve">,  оплата транспортных расходов была запланирована в муниципальной программе по культуре. Положительный опыт организации «автобусного» маршрута продемонстрировал востребованность услуги и необходимость проведения аналогичных проектов в дальнейшем.  </w:t>
      </w:r>
    </w:p>
    <w:p w:rsidR="00610C6E" w:rsidRPr="00384DB5" w:rsidRDefault="00610C6E" w:rsidP="009A4789">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В рамках реализации программы «Доступная среда» в 2016 году</w:t>
      </w:r>
      <w:r w:rsidR="009A4789" w:rsidRPr="00384DB5">
        <w:rPr>
          <w:rFonts w:ascii="Times New Roman" w:hAnsi="Times New Roman" w:cs="Times New Roman"/>
          <w:sz w:val="28"/>
          <w:szCs w:val="28"/>
        </w:rPr>
        <w:t xml:space="preserve"> силами к</w:t>
      </w:r>
      <w:r w:rsidRPr="00384DB5">
        <w:rPr>
          <w:rFonts w:ascii="Times New Roman" w:hAnsi="Times New Roman" w:cs="Times New Roman"/>
          <w:sz w:val="28"/>
          <w:szCs w:val="28"/>
        </w:rPr>
        <w:t xml:space="preserve">оллективов </w:t>
      </w:r>
      <w:r w:rsidR="009A4789" w:rsidRPr="00384DB5">
        <w:rPr>
          <w:rFonts w:ascii="Times New Roman" w:hAnsi="Times New Roman" w:cs="Times New Roman"/>
          <w:sz w:val="28"/>
          <w:szCs w:val="28"/>
        </w:rPr>
        <w:t>был</w:t>
      </w:r>
      <w:r w:rsidRPr="00384DB5">
        <w:rPr>
          <w:rFonts w:ascii="Times New Roman" w:hAnsi="Times New Roman" w:cs="Times New Roman"/>
          <w:sz w:val="28"/>
          <w:szCs w:val="28"/>
        </w:rPr>
        <w:t xml:space="preserve"> проведён  ряд  меропри</w:t>
      </w:r>
      <w:r w:rsidR="009A4789" w:rsidRPr="00384DB5">
        <w:rPr>
          <w:rFonts w:ascii="Times New Roman" w:hAnsi="Times New Roman" w:cs="Times New Roman"/>
          <w:sz w:val="28"/>
          <w:szCs w:val="28"/>
        </w:rPr>
        <w:t xml:space="preserve">ятий </w:t>
      </w:r>
      <w:r w:rsidRPr="00384DB5">
        <w:rPr>
          <w:rFonts w:ascii="Times New Roman" w:hAnsi="Times New Roman" w:cs="Times New Roman"/>
          <w:sz w:val="28"/>
          <w:szCs w:val="28"/>
        </w:rPr>
        <w:t xml:space="preserve">с участием инвалидов </w:t>
      </w:r>
      <w:r w:rsidR="009A4789" w:rsidRPr="00384DB5">
        <w:rPr>
          <w:rFonts w:ascii="Times New Roman" w:hAnsi="Times New Roman" w:cs="Times New Roman"/>
          <w:sz w:val="28"/>
          <w:szCs w:val="28"/>
        </w:rPr>
        <w:t xml:space="preserve">                                    </w:t>
      </w:r>
      <w:r w:rsidR="009A4789" w:rsidRPr="00384DB5">
        <w:rPr>
          <w:rFonts w:ascii="Times New Roman" w:hAnsi="Times New Roman" w:cs="Times New Roman"/>
          <w:sz w:val="28"/>
          <w:szCs w:val="28"/>
          <w:u w:val="single"/>
        </w:rPr>
        <w:t>ГДК им.Т.Я.Белокнева</w:t>
      </w:r>
      <w:r w:rsidR="009A4789" w:rsidRPr="00384DB5">
        <w:rPr>
          <w:rFonts w:ascii="Times New Roman" w:hAnsi="Times New Roman" w:cs="Times New Roman"/>
          <w:sz w:val="28"/>
          <w:szCs w:val="28"/>
        </w:rPr>
        <w:t xml:space="preserve"> </w:t>
      </w:r>
      <w:r w:rsidRPr="00384DB5">
        <w:rPr>
          <w:rFonts w:ascii="Times New Roman" w:hAnsi="Times New Roman" w:cs="Times New Roman"/>
          <w:sz w:val="28"/>
          <w:szCs w:val="28"/>
        </w:rPr>
        <w:t>и д/инвалидов.</w:t>
      </w:r>
    </w:p>
    <w:p w:rsidR="00610C6E" w:rsidRPr="00384DB5" w:rsidRDefault="00610C6E" w:rsidP="009A4789">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В течение года творческие коллективы</w:t>
      </w:r>
      <w:r w:rsidR="009A4789" w:rsidRPr="00384DB5">
        <w:rPr>
          <w:rFonts w:ascii="Times New Roman" w:hAnsi="Times New Roman" w:cs="Times New Roman"/>
          <w:sz w:val="28"/>
          <w:szCs w:val="28"/>
        </w:rPr>
        <w:t>,</w:t>
      </w:r>
      <w:r w:rsidRPr="00384DB5">
        <w:rPr>
          <w:rFonts w:ascii="Times New Roman" w:hAnsi="Times New Roman" w:cs="Times New Roman"/>
          <w:sz w:val="28"/>
          <w:szCs w:val="28"/>
        </w:rPr>
        <w:t xml:space="preserve"> такие как:</w:t>
      </w:r>
    </w:p>
    <w:p w:rsidR="00610C6E" w:rsidRPr="00384DB5" w:rsidRDefault="00610C6E" w:rsidP="009A4789">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-центр татарской и башкирской культуры " Дуслык"; </w:t>
      </w:r>
    </w:p>
    <w:p w:rsidR="00610C6E" w:rsidRPr="00384DB5" w:rsidRDefault="00610C6E" w:rsidP="009A4789">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lastRenderedPageBreak/>
        <w:t>-детский  ансамбль  "Казачата»;</w:t>
      </w:r>
    </w:p>
    <w:p w:rsidR="00610C6E" w:rsidRPr="00384DB5" w:rsidRDefault="00610C6E" w:rsidP="009A4789">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клуб гармонистов "Усть-Катавская гармонь";</w:t>
      </w:r>
    </w:p>
    <w:p w:rsidR="00610C6E" w:rsidRPr="00384DB5" w:rsidRDefault="00610C6E" w:rsidP="009A4789">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посещали Центр социальной защиты населения,  Общество инвалидов  </w:t>
      </w:r>
      <w:r w:rsidR="009A4789" w:rsidRPr="00384DB5">
        <w:rPr>
          <w:rFonts w:ascii="Times New Roman" w:hAnsi="Times New Roman" w:cs="Times New Roman"/>
          <w:sz w:val="28"/>
          <w:szCs w:val="28"/>
        </w:rPr>
        <w:t xml:space="preserve">                                      </w:t>
      </w:r>
      <w:r w:rsidRPr="00384DB5">
        <w:rPr>
          <w:rFonts w:ascii="Times New Roman" w:hAnsi="Times New Roman" w:cs="Times New Roman"/>
          <w:sz w:val="28"/>
          <w:szCs w:val="28"/>
        </w:rPr>
        <w:t xml:space="preserve">с  праздничными концертами  для инвалидов  и ветеранов Вов, также тружеников тыла  с  календарными праздниками: </w:t>
      </w:r>
      <w:r w:rsidR="009A4789" w:rsidRPr="00384DB5">
        <w:rPr>
          <w:rFonts w:ascii="Times New Roman" w:hAnsi="Times New Roman" w:cs="Times New Roman"/>
          <w:sz w:val="28"/>
          <w:szCs w:val="28"/>
        </w:rPr>
        <w:t xml:space="preserve">День защитника Отечества, День Победы. </w:t>
      </w:r>
    </w:p>
    <w:p w:rsidR="00610C6E" w:rsidRPr="00384DB5" w:rsidRDefault="00610C6E" w:rsidP="009A4789">
      <w:pPr>
        <w:spacing w:after="0" w:line="240" w:lineRule="auto"/>
        <w:rPr>
          <w:rFonts w:ascii="Times New Roman" w:hAnsi="Times New Roman" w:cs="Times New Roman"/>
          <w:sz w:val="28"/>
          <w:szCs w:val="28"/>
        </w:rPr>
      </w:pPr>
      <w:r w:rsidRPr="00384DB5">
        <w:rPr>
          <w:rFonts w:ascii="Times New Roman" w:hAnsi="Times New Roman" w:cs="Times New Roman"/>
          <w:sz w:val="28"/>
          <w:szCs w:val="28"/>
        </w:rPr>
        <w:t xml:space="preserve">     В рамках празднования Дня города была организована выставка декоративно-прикладного творчества « Алея м</w:t>
      </w:r>
      <w:r w:rsidR="009A4789" w:rsidRPr="00384DB5">
        <w:rPr>
          <w:rFonts w:ascii="Times New Roman" w:hAnsi="Times New Roman" w:cs="Times New Roman"/>
          <w:sz w:val="28"/>
          <w:szCs w:val="28"/>
        </w:rPr>
        <w:t>астеров»  с участием инвалидов  в кол-ве 3 чел</w:t>
      </w:r>
      <w:r w:rsidRPr="00384DB5">
        <w:rPr>
          <w:rFonts w:ascii="Times New Roman" w:hAnsi="Times New Roman" w:cs="Times New Roman"/>
          <w:sz w:val="28"/>
          <w:szCs w:val="28"/>
        </w:rPr>
        <w:t>.</w:t>
      </w:r>
    </w:p>
    <w:p w:rsidR="00610C6E" w:rsidRPr="00384DB5" w:rsidRDefault="00610C6E" w:rsidP="009A4789">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Для детей инвалидов и детей сирот  в ГДК им. Т.Я.Белоконева был организован показ детского спектакля народного театра  «Ай да,  Мыцик!»,  на</w:t>
      </w:r>
      <w:r w:rsidR="009A4789" w:rsidRPr="00384DB5">
        <w:rPr>
          <w:rFonts w:ascii="Times New Roman" w:hAnsi="Times New Roman" w:cs="Times New Roman"/>
          <w:sz w:val="28"/>
          <w:szCs w:val="28"/>
        </w:rPr>
        <w:t xml:space="preserve"> котором присутствовали 86 детей</w:t>
      </w:r>
      <w:r w:rsidRPr="00384DB5">
        <w:rPr>
          <w:rFonts w:ascii="Times New Roman" w:hAnsi="Times New Roman" w:cs="Times New Roman"/>
          <w:sz w:val="28"/>
          <w:szCs w:val="28"/>
        </w:rPr>
        <w:t xml:space="preserve">. </w:t>
      </w:r>
    </w:p>
    <w:p w:rsidR="00610C6E" w:rsidRPr="00384DB5" w:rsidRDefault="00610C6E" w:rsidP="009A4789">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В рамках празднования Дня матери был организован и проведен совместно </w:t>
      </w:r>
      <w:r w:rsidR="009A4789" w:rsidRPr="00384DB5">
        <w:rPr>
          <w:rFonts w:ascii="Times New Roman" w:hAnsi="Times New Roman" w:cs="Times New Roman"/>
          <w:sz w:val="28"/>
          <w:szCs w:val="28"/>
        </w:rPr>
        <w:t xml:space="preserve">                        </w:t>
      </w:r>
      <w:r w:rsidRPr="00384DB5">
        <w:rPr>
          <w:rFonts w:ascii="Times New Roman" w:hAnsi="Times New Roman" w:cs="Times New Roman"/>
          <w:sz w:val="28"/>
          <w:szCs w:val="28"/>
        </w:rPr>
        <w:t>с ЦСЗН городской конкурс «А ну-ка, бабушки!». За звание «Супер-бабушка» соревновались 7 участниц  из клуба  «Ветеран».</w:t>
      </w:r>
    </w:p>
    <w:p w:rsidR="00610C6E" w:rsidRPr="00384DB5" w:rsidRDefault="009A4789" w:rsidP="009A4789">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Всег</w:t>
      </w:r>
      <w:r w:rsidR="00610C6E" w:rsidRPr="00384DB5">
        <w:rPr>
          <w:rFonts w:ascii="Times New Roman" w:hAnsi="Times New Roman" w:cs="Times New Roman"/>
          <w:sz w:val="28"/>
          <w:szCs w:val="28"/>
        </w:rPr>
        <w:t>о за 2016 год было организовано и проведено 9 мероприятий, количество зрителей составило  484 человека.</w:t>
      </w:r>
    </w:p>
    <w:p w:rsidR="00EA6B44" w:rsidRPr="00384DB5" w:rsidRDefault="00C16166" w:rsidP="00C16166">
      <w:pPr>
        <w:spacing w:after="0" w:line="240" w:lineRule="auto"/>
        <w:contextualSpacing/>
        <w:rPr>
          <w:rFonts w:ascii="Times New Roman" w:hAnsi="Times New Roman" w:cs="Times New Roman"/>
          <w:sz w:val="28"/>
          <w:szCs w:val="28"/>
          <w:u w:val="single"/>
        </w:rPr>
      </w:pPr>
      <w:r w:rsidRPr="00384DB5">
        <w:rPr>
          <w:rFonts w:ascii="Times New Roman" w:hAnsi="Times New Roman" w:cs="Times New Roman"/>
          <w:sz w:val="28"/>
          <w:szCs w:val="28"/>
        </w:rPr>
        <w:t xml:space="preserve">      </w:t>
      </w:r>
      <w:r w:rsidRPr="00384DB5">
        <w:rPr>
          <w:rFonts w:ascii="Times New Roman" w:hAnsi="Times New Roman" w:cs="Times New Roman"/>
          <w:sz w:val="28"/>
          <w:szCs w:val="28"/>
          <w:u w:val="single"/>
        </w:rPr>
        <w:t xml:space="preserve">Работу </w:t>
      </w:r>
      <w:r w:rsidR="00476CE7" w:rsidRPr="00384DB5">
        <w:rPr>
          <w:rFonts w:ascii="Times New Roman" w:hAnsi="Times New Roman" w:cs="Times New Roman"/>
          <w:sz w:val="28"/>
          <w:szCs w:val="28"/>
          <w:u w:val="single"/>
        </w:rPr>
        <w:t xml:space="preserve">по «Доступной среде» </w:t>
      </w:r>
      <w:r w:rsidRPr="00384DB5">
        <w:rPr>
          <w:rFonts w:ascii="Times New Roman" w:hAnsi="Times New Roman" w:cs="Times New Roman"/>
          <w:sz w:val="28"/>
          <w:szCs w:val="28"/>
          <w:u w:val="single"/>
        </w:rPr>
        <w:t>в большей степени осуществляет Централизованная библиотечная система:</w:t>
      </w:r>
    </w:p>
    <w:p w:rsidR="0080706F" w:rsidRPr="0080706F" w:rsidRDefault="00976406" w:rsidP="0080706F">
      <w:pPr>
        <w:spacing w:after="0" w:line="240" w:lineRule="auto"/>
        <w:contextualSpacing/>
        <w:rPr>
          <w:rFonts w:ascii="Times New Roman" w:hAnsi="Times New Roman" w:cs="Times New Roman"/>
          <w:sz w:val="28"/>
          <w:szCs w:val="28"/>
          <w:shd w:val="clear" w:color="auto" w:fill="FFFFFF"/>
        </w:rPr>
      </w:pPr>
      <w:r w:rsidRPr="00384DB5">
        <w:rPr>
          <w:rFonts w:ascii="Times New Roman" w:hAnsi="Times New Roman" w:cs="Times New Roman"/>
          <w:sz w:val="28"/>
          <w:szCs w:val="28"/>
        </w:rPr>
        <w:t xml:space="preserve">      В Центральной городской библиотеке  в рамках Международного дня белой трости </w:t>
      </w:r>
      <w:r w:rsidRPr="00384DB5">
        <w:rPr>
          <w:rFonts w:ascii="Times New Roman" w:hAnsi="Times New Roman" w:cs="Times New Roman"/>
          <w:sz w:val="28"/>
          <w:szCs w:val="28"/>
          <w:shd w:val="clear" w:color="auto" w:fill="FFFFFF"/>
        </w:rPr>
        <w:t xml:space="preserve"> прошел  </w:t>
      </w:r>
      <w:r w:rsidRPr="00384DB5">
        <w:rPr>
          <w:rFonts w:ascii="Times New Roman" w:hAnsi="Times New Roman" w:cs="Times New Roman"/>
          <w:b/>
          <w:sz w:val="28"/>
          <w:szCs w:val="28"/>
          <w:shd w:val="clear" w:color="auto" w:fill="FFFFFF"/>
        </w:rPr>
        <w:t>ретро – вечер «Мы дети страны советов</w:t>
      </w:r>
      <w:r w:rsidRPr="00384DB5">
        <w:rPr>
          <w:rFonts w:ascii="Times New Roman" w:hAnsi="Times New Roman" w:cs="Times New Roman"/>
          <w:sz w:val="28"/>
          <w:szCs w:val="28"/>
          <w:shd w:val="clear" w:color="auto" w:fill="FFFFFF"/>
        </w:rPr>
        <w:t>» для  слабовидящих.</w:t>
      </w:r>
      <w:r w:rsidR="0080706F">
        <w:rPr>
          <w:rFonts w:ascii="Times New Roman" w:hAnsi="Times New Roman" w:cs="Times New Roman"/>
          <w:sz w:val="28"/>
          <w:szCs w:val="28"/>
          <w:shd w:val="clear" w:color="auto" w:fill="FFFFFF"/>
        </w:rPr>
        <w:t xml:space="preserve">  </w:t>
      </w:r>
      <w:r w:rsidRPr="00384DB5">
        <w:rPr>
          <w:rFonts w:ascii="Times New Roman" w:hAnsi="Times New Roman" w:cs="Times New Roman"/>
          <w:sz w:val="28"/>
          <w:szCs w:val="28"/>
        </w:rPr>
        <w:t xml:space="preserve">  </w:t>
      </w:r>
      <w:r w:rsidR="0080706F">
        <w:rPr>
          <w:rFonts w:ascii="Times New Roman" w:hAnsi="Times New Roman" w:cs="Times New Roman"/>
          <w:sz w:val="28"/>
          <w:szCs w:val="28"/>
        </w:rPr>
        <w:t>На сайте ЦБС функционирует доп.функция для данной категории населения с ОВЗ.</w:t>
      </w:r>
    </w:p>
    <w:p w:rsidR="00976406" w:rsidRPr="00384DB5" w:rsidRDefault="00976406" w:rsidP="007F4EC4">
      <w:pPr>
        <w:tabs>
          <w:tab w:val="left" w:pos="4650"/>
        </w:tabs>
        <w:spacing w:after="0" w:line="240" w:lineRule="auto"/>
        <w:contextualSpacing/>
        <w:jc w:val="both"/>
        <w:rPr>
          <w:rFonts w:ascii="Times New Roman" w:hAnsi="Times New Roman" w:cs="Times New Roman"/>
          <w:sz w:val="28"/>
          <w:szCs w:val="28"/>
        </w:rPr>
      </w:pPr>
      <w:r w:rsidRPr="00384DB5">
        <w:rPr>
          <w:rFonts w:ascii="Times New Roman" w:hAnsi="Times New Roman" w:cs="Times New Roman"/>
          <w:sz w:val="28"/>
          <w:szCs w:val="28"/>
        </w:rPr>
        <w:t xml:space="preserve">Для детей – инвалидов из летней школы реабилитации «Журавлик» на базе КЦСОН  ГДБ была проведена </w:t>
      </w:r>
      <w:r w:rsidRPr="00384DB5">
        <w:rPr>
          <w:rFonts w:ascii="Times New Roman" w:hAnsi="Times New Roman" w:cs="Times New Roman"/>
          <w:b/>
          <w:sz w:val="28"/>
          <w:szCs w:val="28"/>
        </w:rPr>
        <w:t>литературно – мультипликационная игра «Чудо, имя которому мультфильм»</w:t>
      </w:r>
      <w:r w:rsidRPr="00384DB5">
        <w:rPr>
          <w:rFonts w:ascii="Times New Roman" w:hAnsi="Times New Roman" w:cs="Times New Roman"/>
          <w:sz w:val="28"/>
          <w:szCs w:val="28"/>
        </w:rPr>
        <w:t>. Сотрудники библиотеки рассказали, как появилась мультипликация, вспомнили известные мультфильмы, их создателей и героев, а также сказочных злодеев . Познакомили ребят с артистами, которые озвучивали  любимых мультгероев.</w:t>
      </w:r>
    </w:p>
    <w:p w:rsidR="00976406" w:rsidRPr="00384DB5" w:rsidRDefault="00976406" w:rsidP="007F4EC4">
      <w:pPr>
        <w:tabs>
          <w:tab w:val="left" w:pos="4650"/>
        </w:tabs>
        <w:spacing w:after="0" w:line="240" w:lineRule="auto"/>
        <w:contextualSpacing/>
        <w:jc w:val="both"/>
        <w:rPr>
          <w:rFonts w:ascii="Times New Roman" w:hAnsi="Times New Roman" w:cs="Times New Roman"/>
          <w:sz w:val="28"/>
          <w:szCs w:val="28"/>
        </w:rPr>
      </w:pPr>
      <w:r w:rsidRPr="00384DB5">
        <w:rPr>
          <w:rFonts w:ascii="Times New Roman" w:hAnsi="Times New Roman" w:cs="Times New Roman"/>
          <w:sz w:val="28"/>
          <w:szCs w:val="28"/>
        </w:rPr>
        <w:t xml:space="preserve">      Для  второй группы детей – инвалидов постарше была предложена </w:t>
      </w:r>
      <w:r w:rsidRPr="00384DB5">
        <w:rPr>
          <w:rFonts w:ascii="Times New Roman" w:hAnsi="Times New Roman" w:cs="Times New Roman"/>
          <w:b/>
          <w:sz w:val="28"/>
          <w:szCs w:val="28"/>
        </w:rPr>
        <w:t xml:space="preserve">киноигра «Чудо, имя которому кино». </w:t>
      </w:r>
      <w:r w:rsidRPr="00384DB5">
        <w:rPr>
          <w:rFonts w:ascii="Times New Roman" w:hAnsi="Times New Roman" w:cs="Times New Roman"/>
          <w:sz w:val="28"/>
          <w:szCs w:val="28"/>
        </w:rPr>
        <w:t xml:space="preserve"> В ходе мероприятия  использовалась видеопрезентация . Библиотекари рассказали детям о зарождении киноискусства,</w:t>
      </w:r>
      <w:r w:rsidR="00C16166" w:rsidRPr="00384DB5">
        <w:rPr>
          <w:rFonts w:ascii="Times New Roman" w:hAnsi="Times New Roman" w:cs="Times New Roman"/>
          <w:sz w:val="28"/>
          <w:szCs w:val="28"/>
        </w:rPr>
        <w:t xml:space="preserve">                   </w:t>
      </w:r>
      <w:r w:rsidRPr="00384DB5">
        <w:rPr>
          <w:rFonts w:ascii="Times New Roman" w:hAnsi="Times New Roman" w:cs="Times New Roman"/>
          <w:sz w:val="28"/>
          <w:szCs w:val="28"/>
        </w:rPr>
        <w:t xml:space="preserve"> о создании киностудии Мосфильм, о российских кинофестивалях, вспомнили известных кинорежиссёров и кинофильмы, героев, актёров, крылатые фразы и песни из фильмов. Ребята принимали активное участие в викторине. </w:t>
      </w:r>
    </w:p>
    <w:p w:rsidR="00976406" w:rsidRPr="00384DB5" w:rsidRDefault="00976406" w:rsidP="007F4EC4">
      <w:pPr>
        <w:spacing w:after="0" w:line="240" w:lineRule="auto"/>
        <w:contextualSpacing/>
        <w:jc w:val="both"/>
        <w:rPr>
          <w:rFonts w:ascii="Times New Roman" w:hAnsi="Times New Roman" w:cs="Times New Roman"/>
          <w:b/>
          <w:sz w:val="28"/>
          <w:szCs w:val="28"/>
        </w:rPr>
      </w:pPr>
      <w:r w:rsidRPr="00384DB5">
        <w:rPr>
          <w:rFonts w:ascii="Times New Roman" w:hAnsi="Times New Roman" w:cs="Times New Roman"/>
          <w:sz w:val="28"/>
          <w:szCs w:val="28"/>
        </w:rPr>
        <w:t xml:space="preserve">      В рамках  воспитания здорового образа жизни подрастающего поколения совместно с «Городским обществом инвалидов» в ЦГБ была проведена беседа - диалог </w:t>
      </w:r>
      <w:r w:rsidRPr="00384DB5">
        <w:rPr>
          <w:rFonts w:ascii="Times New Roman" w:hAnsi="Times New Roman" w:cs="Times New Roman"/>
          <w:b/>
          <w:sz w:val="28"/>
          <w:szCs w:val="28"/>
        </w:rPr>
        <w:t>«Беда, которую несут наркотики».</w:t>
      </w:r>
    </w:p>
    <w:p w:rsidR="00976406" w:rsidRPr="00384DB5" w:rsidRDefault="00976406" w:rsidP="007F4EC4">
      <w:pPr>
        <w:spacing w:after="0" w:line="240" w:lineRule="auto"/>
        <w:contextualSpacing/>
        <w:jc w:val="both"/>
        <w:rPr>
          <w:rFonts w:ascii="Times New Roman" w:hAnsi="Times New Roman" w:cs="Times New Roman"/>
          <w:sz w:val="28"/>
          <w:szCs w:val="28"/>
        </w:rPr>
      </w:pPr>
      <w:r w:rsidRPr="00384DB5">
        <w:rPr>
          <w:rFonts w:ascii="Times New Roman" w:hAnsi="Times New Roman" w:cs="Times New Roman"/>
          <w:sz w:val="28"/>
          <w:szCs w:val="28"/>
        </w:rPr>
        <w:t xml:space="preserve">      Библиотеками системы велось обсл</w:t>
      </w:r>
      <w:r w:rsidR="007F4EC4" w:rsidRPr="00384DB5">
        <w:rPr>
          <w:rFonts w:ascii="Times New Roman" w:hAnsi="Times New Roman" w:cs="Times New Roman"/>
          <w:sz w:val="28"/>
          <w:szCs w:val="28"/>
        </w:rPr>
        <w:t>уживание 2 инвалидов на дому                         (из них 1 ребенок).</w:t>
      </w:r>
    </w:p>
    <w:p w:rsidR="004B6013" w:rsidRDefault="00976406" w:rsidP="007F4EC4">
      <w:pPr>
        <w:spacing w:after="0" w:line="240" w:lineRule="auto"/>
        <w:contextualSpacing/>
        <w:jc w:val="both"/>
        <w:rPr>
          <w:rFonts w:ascii="Times New Roman" w:hAnsi="Times New Roman" w:cs="Times New Roman"/>
          <w:sz w:val="28"/>
          <w:szCs w:val="28"/>
        </w:rPr>
      </w:pPr>
      <w:r w:rsidRPr="00384DB5">
        <w:rPr>
          <w:rFonts w:ascii="Times New Roman" w:hAnsi="Times New Roman" w:cs="Times New Roman"/>
          <w:sz w:val="28"/>
          <w:szCs w:val="28"/>
        </w:rPr>
        <w:t xml:space="preserve">      Для 1 человека была проведена школа компьютерной грамотности (обучение работы в </w:t>
      </w:r>
      <w:r w:rsidRPr="00384DB5">
        <w:rPr>
          <w:rFonts w:ascii="Times New Roman" w:hAnsi="Times New Roman" w:cs="Times New Roman"/>
          <w:sz w:val="28"/>
          <w:szCs w:val="28"/>
          <w:lang w:val="en-US"/>
        </w:rPr>
        <w:t>Word</w:t>
      </w:r>
      <w:r w:rsidRPr="00384DB5">
        <w:rPr>
          <w:rFonts w:ascii="Times New Roman" w:hAnsi="Times New Roman" w:cs="Times New Roman"/>
          <w:sz w:val="28"/>
          <w:szCs w:val="28"/>
        </w:rPr>
        <w:t>, выход в Интернет).</w:t>
      </w:r>
      <w:r w:rsidR="004B6013">
        <w:rPr>
          <w:rFonts w:ascii="Times New Roman" w:hAnsi="Times New Roman" w:cs="Times New Roman"/>
          <w:sz w:val="28"/>
          <w:szCs w:val="28"/>
        </w:rPr>
        <w:t xml:space="preserve"> </w:t>
      </w:r>
    </w:p>
    <w:p w:rsidR="00976406" w:rsidRPr="00384DB5" w:rsidRDefault="00976406" w:rsidP="007F4EC4">
      <w:pPr>
        <w:spacing w:after="0" w:line="240" w:lineRule="auto"/>
        <w:contextualSpacing/>
        <w:jc w:val="both"/>
        <w:rPr>
          <w:rFonts w:ascii="Times New Roman" w:hAnsi="Times New Roman" w:cs="Times New Roman"/>
          <w:sz w:val="28"/>
          <w:szCs w:val="28"/>
        </w:rPr>
      </w:pPr>
      <w:r w:rsidRPr="00384DB5">
        <w:rPr>
          <w:rFonts w:ascii="Times New Roman" w:hAnsi="Times New Roman" w:cs="Times New Roman"/>
          <w:sz w:val="28"/>
          <w:szCs w:val="28"/>
        </w:rPr>
        <w:t>Всего пользуются услугами библиотек 280 человек данной категории.</w:t>
      </w:r>
    </w:p>
    <w:p w:rsidR="00976406" w:rsidRPr="00384DB5" w:rsidRDefault="00976406" w:rsidP="007F4EC4">
      <w:pPr>
        <w:spacing w:after="0" w:line="240" w:lineRule="auto"/>
        <w:contextualSpacing/>
        <w:jc w:val="both"/>
        <w:rPr>
          <w:rFonts w:ascii="Times New Roman" w:hAnsi="Times New Roman" w:cs="Times New Roman"/>
          <w:sz w:val="28"/>
          <w:szCs w:val="28"/>
        </w:rPr>
      </w:pPr>
      <w:r w:rsidRPr="00384DB5">
        <w:rPr>
          <w:rFonts w:ascii="Times New Roman" w:hAnsi="Times New Roman" w:cs="Times New Roman"/>
          <w:sz w:val="28"/>
          <w:szCs w:val="28"/>
          <w:shd w:val="clear" w:color="auto" w:fill="FFFFFF"/>
        </w:rPr>
        <w:t>Были разработаны п</w:t>
      </w:r>
      <w:r w:rsidRPr="00384DB5">
        <w:rPr>
          <w:rFonts w:ascii="Times New Roman" w:hAnsi="Times New Roman" w:cs="Times New Roman"/>
          <w:sz w:val="28"/>
          <w:szCs w:val="28"/>
        </w:rPr>
        <w:t>амятки:</w:t>
      </w:r>
    </w:p>
    <w:p w:rsidR="00976406" w:rsidRPr="00384DB5" w:rsidRDefault="00976406" w:rsidP="007F4EC4">
      <w:pPr>
        <w:spacing w:after="0" w:line="240" w:lineRule="auto"/>
        <w:contextualSpacing/>
        <w:jc w:val="both"/>
        <w:rPr>
          <w:rFonts w:ascii="Times New Roman" w:hAnsi="Times New Roman" w:cs="Times New Roman"/>
          <w:b/>
          <w:i/>
          <w:sz w:val="28"/>
          <w:szCs w:val="28"/>
        </w:rPr>
      </w:pPr>
      <w:r w:rsidRPr="00384DB5">
        <w:rPr>
          <w:rFonts w:ascii="Times New Roman" w:hAnsi="Times New Roman" w:cs="Times New Roman"/>
          <w:sz w:val="28"/>
          <w:szCs w:val="28"/>
        </w:rPr>
        <w:t>-  «</w:t>
      </w:r>
      <w:r w:rsidRPr="00384DB5">
        <w:rPr>
          <w:rFonts w:ascii="Times New Roman" w:hAnsi="Times New Roman" w:cs="Times New Roman"/>
          <w:b/>
          <w:i/>
          <w:sz w:val="28"/>
          <w:szCs w:val="28"/>
        </w:rPr>
        <w:t xml:space="preserve">Этика общения с людьми, имеющими инвалидность»; </w:t>
      </w:r>
    </w:p>
    <w:p w:rsidR="00976406" w:rsidRPr="00384DB5" w:rsidRDefault="00976406" w:rsidP="007F4EC4">
      <w:pPr>
        <w:spacing w:after="0" w:line="240" w:lineRule="auto"/>
        <w:contextualSpacing/>
        <w:jc w:val="both"/>
        <w:rPr>
          <w:rFonts w:ascii="Times New Roman" w:hAnsi="Times New Roman" w:cs="Times New Roman"/>
          <w:b/>
          <w:i/>
          <w:sz w:val="28"/>
          <w:szCs w:val="28"/>
        </w:rPr>
      </w:pPr>
      <w:r w:rsidRPr="00384DB5">
        <w:rPr>
          <w:rFonts w:ascii="Times New Roman" w:hAnsi="Times New Roman" w:cs="Times New Roman"/>
          <w:b/>
          <w:i/>
          <w:sz w:val="28"/>
          <w:szCs w:val="28"/>
        </w:rPr>
        <w:t>-  «Посмотри на меня, как на равного»;</w:t>
      </w:r>
    </w:p>
    <w:p w:rsidR="00976406" w:rsidRPr="00384DB5" w:rsidRDefault="00976406" w:rsidP="007F4EC4">
      <w:pPr>
        <w:spacing w:after="0" w:line="240" w:lineRule="auto"/>
        <w:contextualSpacing/>
        <w:jc w:val="both"/>
        <w:rPr>
          <w:rFonts w:ascii="Times New Roman" w:hAnsi="Times New Roman" w:cs="Times New Roman"/>
          <w:sz w:val="28"/>
          <w:szCs w:val="28"/>
        </w:rPr>
      </w:pPr>
      <w:r w:rsidRPr="00384DB5">
        <w:rPr>
          <w:rFonts w:ascii="Times New Roman" w:hAnsi="Times New Roman" w:cs="Times New Roman"/>
          <w:b/>
          <w:i/>
          <w:sz w:val="28"/>
          <w:szCs w:val="28"/>
        </w:rPr>
        <w:t>-  «Особый человек в библиотеке: создание безбарьерного пространства»</w:t>
      </w:r>
      <w:r w:rsidR="007F4EC4" w:rsidRPr="00384DB5">
        <w:rPr>
          <w:rFonts w:ascii="Times New Roman" w:hAnsi="Times New Roman" w:cs="Times New Roman"/>
          <w:sz w:val="28"/>
          <w:szCs w:val="28"/>
        </w:rPr>
        <w:t>.</w:t>
      </w:r>
    </w:p>
    <w:p w:rsidR="007F4EC4" w:rsidRPr="00384DB5" w:rsidRDefault="007F4EC4" w:rsidP="00976406">
      <w:pPr>
        <w:spacing w:after="0" w:line="240" w:lineRule="auto"/>
        <w:contextualSpacing/>
        <w:rPr>
          <w:rFonts w:ascii="Times New Roman" w:hAnsi="Times New Roman" w:cs="Times New Roman"/>
          <w:sz w:val="28"/>
          <w:szCs w:val="28"/>
        </w:rPr>
      </w:pPr>
    </w:p>
    <w:p w:rsidR="00976406" w:rsidRPr="00384DB5" w:rsidRDefault="007F4EC4" w:rsidP="007F4EC4">
      <w:pPr>
        <w:jc w:val="both"/>
        <w:rPr>
          <w:rFonts w:ascii="Times New Roman" w:eastAsia="Times New Roman" w:hAnsi="Times New Roman"/>
          <w:bCs/>
          <w:iCs/>
          <w:sz w:val="28"/>
          <w:szCs w:val="28"/>
          <w:lang w:eastAsia="ru-RU"/>
        </w:rPr>
      </w:pPr>
      <w:r w:rsidRPr="00384DB5">
        <w:rPr>
          <w:rFonts w:ascii="Times New Roman" w:hAnsi="Times New Roman"/>
          <w:b/>
          <w:sz w:val="28"/>
          <w:szCs w:val="28"/>
          <w:u w:val="single"/>
        </w:rPr>
        <w:lastRenderedPageBreak/>
        <w:t>В историко-краеведческом музее</w:t>
      </w:r>
      <w:r w:rsidRPr="00384DB5">
        <w:rPr>
          <w:rFonts w:ascii="Times New Roman" w:hAnsi="Times New Roman"/>
          <w:sz w:val="28"/>
          <w:szCs w:val="28"/>
        </w:rPr>
        <w:t xml:space="preserve"> основным </w:t>
      </w:r>
      <w:r w:rsidR="00976406" w:rsidRPr="00384DB5">
        <w:rPr>
          <w:rFonts w:ascii="Times New Roman" w:hAnsi="Times New Roman"/>
          <w:sz w:val="28"/>
          <w:szCs w:val="28"/>
        </w:rPr>
        <w:t xml:space="preserve">мероприятием в реализации программы «Доступная среда» </w:t>
      </w:r>
      <w:r w:rsidR="00476CE7" w:rsidRPr="00384DB5">
        <w:rPr>
          <w:rFonts w:ascii="Times New Roman" w:hAnsi="Times New Roman"/>
          <w:sz w:val="28"/>
          <w:szCs w:val="28"/>
        </w:rPr>
        <w:t xml:space="preserve">- </w:t>
      </w:r>
      <w:r w:rsidR="00976406" w:rsidRPr="00384DB5">
        <w:rPr>
          <w:rFonts w:ascii="Times New Roman" w:hAnsi="Times New Roman"/>
          <w:sz w:val="28"/>
          <w:szCs w:val="28"/>
        </w:rPr>
        <w:t xml:space="preserve">это </w:t>
      </w:r>
      <w:r w:rsidR="00976406" w:rsidRPr="00384DB5">
        <w:rPr>
          <w:rFonts w:ascii="Times New Roman" w:hAnsi="Times New Roman"/>
          <w:b/>
          <w:sz w:val="28"/>
          <w:szCs w:val="28"/>
        </w:rPr>
        <w:t xml:space="preserve">открытие </w:t>
      </w:r>
      <w:r w:rsidR="00976406" w:rsidRPr="00384DB5">
        <w:rPr>
          <w:rFonts w:ascii="Times New Roman" w:eastAsia="Times New Roman" w:hAnsi="Times New Roman"/>
          <w:b/>
          <w:bCs/>
          <w:iCs/>
          <w:sz w:val="28"/>
          <w:szCs w:val="28"/>
          <w:lang w:eastAsia="ru-RU"/>
        </w:rPr>
        <w:t>персонального сайта</w:t>
      </w:r>
      <w:r w:rsidR="00976406" w:rsidRPr="00384DB5">
        <w:rPr>
          <w:rFonts w:ascii="Times New Roman" w:eastAsia="Times New Roman" w:hAnsi="Times New Roman"/>
          <w:bCs/>
          <w:iCs/>
          <w:sz w:val="28"/>
          <w:szCs w:val="28"/>
          <w:lang w:eastAsia="ru-RU"/>
        </w:rPr>
        <w:t xml:space="preserve"> учреждения </w:t>
      </w:r>
      <w:r w:rsidRPr="00384DB5">
        <w:rPr>
          <w:rFonts w:ascii="Times New Roman" w:eastAsia="Times New Roman" w:hAnsi="Times New Roman"/>
          <w:bCs/>
          <w:iCs/>
          <w:sz w:val="28"/>
          <w:szCs w:val="28"/>
          <w:lang w:eastAsia="ru-RU"/>
        </w:rPr>
        <w:t xml:space="preserve">                        </w:t>
      </w:r>
      <w:r w:rsidR="00976406" w:rsidRPr="00384DB5">
        <w:rPr>
          <w:rFonts w:ascii="Times New Roman" w:eastAsia="Times New Roman" w:hAnsi="Times New Roman"/>
          <w:bCs/>
          <w:iCs/>
          <w:sz w:val="28"/>
          <w:szCs w:val="28"/>
          <w:lang w:eastAsia="ru-RU"/>
        </w:rPr>
        <w:t xml:space="preserve">с подключением дополнительной функции (модуль) </w:t>
      </w:r>
      <w:r w:rsidR="00976406" w:rsidRPr="00384DB5">
        <w:rPr>
          <w:rFonts w:ascii="Times New Roman" w:eastAsia="Times New Roman" w:hAnsi="Times New Roman"/>
          <w:b/>
          <w:bCs/>
          <w:iCs/>
          <w:sz w:val="28"/>
          <w:szCs w:val="28"/>
          <w:lang w:eastAsia="ru-RU"/>
        </w:rPr>
        <w:t>«Версия для слабовидящих</w:t>
      </w:r>
      <w:r w:rsidR="00976406" w:rsidRPr="00384DB5">
        <w:rPr>
          <w:rFonts w:ascii="Times New Roman" w:eastAsia="Times New Roman" w:hAnsi="Times New Roman"/>
          <w:bCs/>
          <w:iCs/>
          <w:sz w:val="28"/>
          <w:szCs w:val="28"/>
          <w:lang w:eastAsia="ru-RU"/>
        </w:rPr>
        <w:t xml:space="preserve">» </w:t>
      </w:r>
      <w:hyperlink r:id="rId17" w:history="1">
        <w:r w:rsidR="00976406" w:rsidRPr="00384DB5">
          <w:rPr>
            <w:rStyle w:val="a8"/>
            <w:rFonts w:ascii="Times New Roman" w:eastAsia="Times New Roman" w:hAnsi="Times New Roman"/>
            <w:bCs/>
            <w:iCs/>
            <w:color w:val="auto"/>
            <w:sz w:val="28"/>
            <w:szCs w:val="28"/>
            <w:lang w:eastAsia="ru-RU"/>
          </w:rPr>
          <w:t>http://uk-museum.chel.muzkult.ru</w:t>
        </w:r>
      </w:hyperlink>
    </w:p>
    <w:p w:rsidR="00EA6B44" w:rsidRPr="00384DB5" w:rsidRDefault="00EA6B44" w:rsidP="00976406">
      <w:pPr>
        <w:spacing w:after="0" w:line="240" w:lineRule="auto"/>
        <w:contextualSpacing/>
        <w:jc w:val="center"/>
        <w:rPr>
          <w:rFonts w:ascii="Times New Roman" w:hAnsi="Times New Roman" w:cs="Times New Roman"/>
          <w:b/>
          <w:sz w:val="28"/>
          <w:szCs w:val="28"/>
        </w:rPr>
      </w:pPr>
    </w:p>
    <w:p w:rsidR="00C90274" w:rsidRPr="00384DB5" w:rsidRDefault="00C90274" w:rsidP="00976406">
      <w:pPr>
        <w:spacing w:after="0" w:line="240" w:lineRule="auto"/>
        <w:contextualSpacing/>
        <w:jc w:val="center"/>
        <w:rPr>
          <w:rFonts w:ascii="Times New Roman" w:hAnsi="Times New Roman" w:cs="Times New Roman"/>
          <w:b/>
          <w:sz w:val="28"/>
          <w:szCs w:val="28"/>
        </w:rPr>
      </w:pPr>
    </w:p>
    <w:p w:rsidR="00C90274" w:rsidRPr="00384DB5" w:rsidRDefault="00C90274" w:rsidP="00976406">
      <w:pPr>
        <w:spacing w:after="0" w:line="240" w:lineRule="auto"/>
        <w:contextualSpacing/>
        <w:jc w:val="center"/>
        <w:rPr>
          <w:rFonts w:ascii="Times New Roman" w:hAnsi="Times New Roman" w:cs="Times New Roman"/>
          <w:b/>
          <w:sz w:val="28"/>
          <w:szCs w:val="28"/>
        </w:rPr>
      </w:pPr>
    </w:p>
    <w:p w:rsidR="00C90274" w:rsidRPr="00384DB5" w:rsidRDefault="00C90274" w:rsidP="00976406">
      <w:pPr>
        <w:spacing w:after="0" w:line="240" w:lineRule="auto"/>
        <w:contextualSpacing/>
        <w:jc w:val="center"/>
        <w:rPr>
          <w:rFonts w:ascii="Times New Roman" w:hAnsi="Times New Roman" w:cs="Times New Roman"/>
          <w:b/>
          <w:sz w:val="28"/>
          <w:szCs w:val="28"/>
        </w:rPr>
      </w:pPr>
    </w:p>
    <w:p w:rsidR="00C90274" w:rsidRPr="00384DB5" w:rsidRDefault="00C90274" w:rsidP="00976406">
      <w:pPr>
        <w:spacing w:after="0" w:line="240" w:lineRule="auto"/>
        <w:contextualSpacing/>
        <w:jc w:val="center"/>
        <w:rPr>
          <w:rFonts w:ascii="Times New Roman" w:hAnsi="Times New Roman" w:cs="Times New Roman"/>
          <w:b/>
          <w:sz w:val="28"/>
          <w:szCs w:val="28"/>
        </w:rPr>
      </w:pPr>
    </w:p>
    <w:p w:rsidR="00C90274" w:rsidRPr="00384DB5" w:rsidRDefault="00C90274" w:rsidP="00976406">
      <w:pPr>
        <w:spacing w:after="0" w:line="240" w:lineRule="auto"/>
        <w:contextualSpacing/>
        <w:jc w:val="center"/>
        <w:rPr>
          <w:rFonts w:ascii="Times New Roman" w:hAnsi="Times New Roman" w:cs="Times New Roman"/>
          <w:b/>
          <w:sz w:val="28"/>
          <w:szCs w:val="28"/>
        </w:rPr>
      </w:pPr>
    </w:p>
    <w:p w:rsidR="00C90274" w:rsidRPr="00384DB5" w:rsidRDefault="00C90274" w:rsidP="00976406">
      <w:pPr>
        <w:spacing w:after="0" w:line="240" w:lineRule="auto"/>
        <w:contextualSpacing/>
        <w:jc w:val="center"/>
        <w:rPr>
          <w:rFonts w:ascii="Times New Roman" w:hAnsi="Times New Roman" w:cs="Times New Roman"/>
          <w:b/>
          <w:sz w:val="28"/>
          <w:szCs w:val="28"/>
        </w:rPr>
      </w:pPr>
    </w:p>
    <w:p w:rsidR="00C90274" w:rsidRPr="00384DB5" w:rsidRDefault="00C90274" w:rsidP="00976406">
      <w:pPr>
        <w:spacing w:after="0" w:line="240" w:lineRule="auto"/>
        <w:contextualSpacing/>
        <w:jc w:val="center"/>
        <w:rPr>
          <w:rFonts w:ascii="Times New Roman" w:hAnsi="Times New Roman" w:cs="Times New Roman"/>
          <w:b/>
          <w:sz w:val="28"/>
          <w:szCs w:val="28"/>
        </w:rPr>
      </w:pPr>
    </w:p>
    <w:p w:rsidR="00C90274" w:rsidRPr="00384DB5" w:rsidRDefault="00C90274" w:rsidP="00976406">
      <w:pPr>
        <w:spacing w:after="0" w:line="240" w:lineRule="auto"/>
        <w:contextualSpacing/>
        <w:jc w:val="center"/>
        <w:rPr>
          <w:rFonts w:ascii="Times New Roman" w:hAnsi="Times New Roman" w:cs="Times New Roman"/>
          <w:b/>
          <w:sz w:val="28"/>
          <w:szCs w:val="28"/>
        </w:rPr>
      </w:pPr>
    </w:p>
    <w:p w:rsidR="00C90274" w:rsidRPr="00384DB5" w:rsidRDefault="00C90274" w:rsidP="00976406">
      <w:pPr>
        <w:spacing w:after="0" w:line="240" w:lineRule="auto"/>
        <w:contextualSpacing/>
        <w:jc w:val="center"/>
        <w:rPr>
          <w:rFonts w:ascii="Times New Roman" w:hAnsi="Times New Roman" w:cs="Times New Roman"/>
          <w:b/>
          <w:sz w:val="28"/>
          <w:szCs w:val="28"/>
        </w:rPr>
      </w:pPr>
    </w:p>
    <w:p w:rsidR="00C90274" w:rsidRPr="00384DB5" w:rsidRDefault="00C90274" w:rsidP="00976406">
      <w:pPr>
        <w:spacing w:after="0" w:line="240" w:lineRule="auto"/>
        <w:contextualSpacing/>
        <w:jc w:val="center"/>
        <w:rPr>
          <w:rFonts w:ascii="Times New Roman" w:hAnsi="Times New Roman" w:cs="Times New Roman"/>
          <w:b/>
          <w:sz w:val="28"/>
          <w:szCs w:val="28"/>
        </w:rPr>
      </w:pPr>
    </w:p>
    <w:p w:rsidR="00C90274" w:rsidRDefault="00C90274" w:rsidP="00976406">
      <w:pPr>
        <w:spacing w:after="0" w:line="240" w:lineRule="auto"/>
        <w:contextualSpacing/>
        <w:jc w:val="center"/>
        <w:rPr>
          <w:rFonts w:ascii="Times New Roman" w:hAnsi="Times New Roman" w:cs="Times New Roman"/>
          <w:b/>
          <w:sz w:val="28"/>
          <w:szCs w:val="28"/>
        </w:rPr>
      </w:pPr>
    </w:p>
    <w:p w:rsidR="009345D0" w:rsidRPr="00384DB5" w:rsidRDefault="009345D0" w:rsidP="00976406">
      <w:pPr>
        <w:spacing w:after="0" w:line="240" w:lineRule="auto"/>
        <w:contextualSpacing/>
        <w:jc w:val="center"/>
        <w:rPr>
          <w:rFonts w:ascii="Times New Roman" w:hAnsi="Times New Roman" w:cs="Times New Roman"/>
          <w:b/>
          <w:sz w:val="28"/>
          <w:szCs w:val="28"/>
        </w:rPr>
      </w:pPr>
    </w:p>
    <w:p w:rsidR="00C90274" w:rsidRPr="00384DB5" w:rsidRDefault="00C90274" w:rsidP="00976406">
      <w:pPr>
        <w:spacing w:after="0" w:line="240" w:lineRule="auto"/>
        <w:contextualSpacing/>
        <w:jc w:val="center"/>
        <w:rPr>
          <w:rFonts w:ascii="Times New Roman" w:hAnsi="Times New Roman" w:cs="Times New Roman"/>
          <w:b/>
          <w:sz w:val="28"/>
          <w:szCs w:val="28"/>
        </w:rPr>
      </w:pPr>
    </w:p>
    <w:p w:rsidR="00C90274" w:rsidRPr="00384DB5" w:rsidRDefault="00C90274" w:rsidP="00976406">
      <w:pPr>
        <w:spacing w:after="0" w:line="240" w:lineRule="auto"/>
        <w:contextualSpacing/>
        <w:jc w:val="center"/>
        <w:rPr>
          <w:rFonts w:ascii="Times New Roman" w:hAnsi="Times New Roman" w:cs="Times New Roman"/>
          <w:b/>
          <w:sz w:val="28"/>
          <w:szCs w:val="28"/>
        </w:rPr>
      </w:pPr>
    </w:p>
    <w:p w:rsidR="00C90274" w:rsidRPr="00384DB5" w:rsidRDefault="00C90274" w:rsidP="00976406">
      <w:pPr>
        <w:spacing w:after="0" w:line="240" w:lineRule="auto"/>
        <w:contextualSpacing/>
        <w:jc w:val="center"/>
        <w:rPr>
          <w:rFonts w:ascii="Times New Roman" w:hAnsi="Times New Roman" w:cs="Times New Roman"/>
          <w:b/>
          <w:sz w:val="28"/>
          <w:szCs w:val="28"/>
        </w:rPr>
      </w:pPr>
    </w:p>
    <w:p w:rsidR="00C90274" w:rsidRPr="00384DB5" w:rsidRDefault="00C90274" w:rsidP="00976406">
      <w:pPr>
        <w:spacing w:after="0" w:line="240" w:lineRule="auto"/>
        <w:contextualSpacing/>
        <w:jc w:val="center"/>
        <w:rPr>
          <w:rFonts w:ascii="Times New Roman" w:hAnsi="Times New Roman" w:cs="Times New Roman"/>
          <w:b/>
          <w:sz w:val="28"/>
          <w:szCs w:val="28"/>
        </w:rPr>
      </w:pPr>
    </w:p>
    <w:p w:rsidR="00C90274" w:rsidRPr="00384DB5" w:rsidRDefault="00C90274" w:rsidP="00976406">
      <w:pPr>
        <w:spacing w:after="0" w:line="240" w:lineRule="auto"/>
        <w:contextualSpacing/>
        <w:jc w:val="center"/>
        <w:rPr>
          <w:rFonts w:ascii="Times New Roman" w:hAnsi="Times New Roman" w:cs="Times New Roman"/>
          <w:b/>
          <w:sz w:val="28"/>
          <w:szCs w:val="28"/>
        </w:rPr>
      </w:pPr>
    </w:p>
    <w:p w:rsidR="00C90274" w:rsidRPr="00384DB5" w:rsidRDefault="00C90274" w:rsidP="00976406">
      <w:pPr>
        <w:spacing w:after="0" w:line="240" w:lineRule="auto"/>
        <w:contextualSpacing/>
        <w:jc w:val="center"/>
        <w:rPr>
          <w:rFonts w:ascii="Times New Roman" w:hAnsi="Times New Roman" w:cs="Times New Roman"/>
          <w:b/>
          <w:sz w:val="28"/>
          <w:szCs w:val="28"/>
        </w:rPr>
      </w:pPr>
    </w:p>
    <w:p w:rsidR="00EA6B44" w:rsidRPr="00384DB5" w:rsidRDefault="007155E1" w:rsidP="00976406">
      <w:pPr>
        <w:spacing w:after="0" w:line="240" w:lineRule="auto"/>
        <w:contextualSpacing/>
        <w:jc w:val="center"/>
        <w:rPr>
          <w:rFonts w:ascii="Times New Roman" w:hAnsi="Times New Roman" w:cs="Times New Roman"/>
          <w:b/>
          <w:sz w:val="36"/>
          <w:szCs w:val="36"/>
        </w:rPr>
      </w:pPr>
      <w:r w:rsidRPr="00384DB5">
        <w:rPr>
          <w:rFonts w:ascii="Times New Roman" w:hAnsi="Times New Roman" w:cs="Times New Roman"/>
          <w:b/>
          <w:sz w:val="36"/>
          <w:szCs w:val="36"/>
        </w:rPr>
        <w:t>8.Кадровая политика</w:t>
      </w:r>
    </w:p>
    <w:p w:rsidR="00EA6B44" w:rsidRPr="00384DB5" w:rsidRDefault="00EA6B44" w:rsidP="00976406">
      <w:pPr>
        <w:spacing w:after="0" w:line="240" w:lineRule="auto"/>
        <w:contextualSpacing/>
        <w:jc w:val="center"/>
        <w:rPr>
          <w:rFonts w:ascii="Times New Roman" w:hAnsi="Times New Roman" w:cs="Times New Roman"/>
          <w:b/>
          <w:sz w:val="28"/>
          <w:szCs w:val="28"/>
        </w:rPr>
      </w:pPr>
    </w:p>
    <w:p w:rsidR="00C17A91" w:rsidRPr="00384DB5" w:rsidRDefault="00BA0A60" w:rsidP="00C17A91">
      <w:pPr>
        <w:spacing w:after="0" w:line="240" w:lineRule="auto"/>
        <w:jc w:val="both"/>
        <w:rPr>
          <w:rFonts w:ascii="Times New Roman" w:hAnsi="Times New Roman" w:cs="Times New Roman"/>
          <w:sz w:val="28"/>
          <w:szCs w:val="28"/>
        </w:rPr>
      </w:pPr>
      <w:r w:rsidRPr="00384DB5">
        <w:rPr>
          <w:rFonts w:ascii="Times New Roman" w:hAnsi="Times New Roman" w:cs="Times New Roman"/>
          <w:b/>
          <w:bCs/>
          <w:sz w:val="28"/>
          <w:szCs w:val="28"/>
        </w:rPr>
        <w:t xml:space="preserve">      </w:t>
      </w:r>
      <w:r w:rsidRPr="00384DB5">
        <w:rPr>
          <w:rFonts w:ascii="Times New Roman" w:hAnsi="Times New Roman" w:cs="Times New Roman"/>
          <w:bCs/>
          <w:sz w:val="28"/>
          <w:szCs w:val="28"/>
        </w:rPr>
        <w:t>Кадровая политика</w:t>
      </w:r>
      <w:r w:rsidR="003973A8" w:rsidRPr="00384DB5">
        <w:rPr>
          <w:rFonts w:ascii="Times New Roman" w:hAnsi="Times New Roman" w:cs="Times New Roman"/>
          <w:bCs/>
          <w:sz w:val="28"/>
          <w:szCs w:val="28"/>
        </w:rPr>
        <w:t xml:space="preserve"> </w:t>
      </w:r>
      <w:r w:rsidRPr="00384DB5">
        <w:rPr>
          <w:rFonts w:ascii="Times New Roman" w:hAnsi="Times New Roman" w:cs="Times New Roman"/>
          <w:bCs/>
          <w:sz w:val="28"/>
          <w:szCs w:val="28"/>
        </w:rPr>
        <w:t>Управления культуры</w:t>
      </w:r>
      <w:r w:rsidRPr="00384DB5">
        <w:rPr>
          <w:rFonts w:ascii="Times New Roman" w:hAnsi="Times New Roman" w:cs="Times New Roman"/>
          <w:b/>
          <w:bCs/>
          <w:sz w:val="28"/>
          <w:szCs w:val="28"/>
        </w:rPr>
        <w:t xml:space="preserve"> </w:t>
      </w:r>
      <w:r w:rsidRPr="00384DB5">
        <w:rPr>
          <w:rStyle w:val="apple-converted-space"/>
          <w:rFonts w:ascii="Times New Roman" w:hAnsi="Times New Roman" w:cs="Times New Roman"/>
          <w:sz w:val="28"/>
          <w:szCs w:val="28"/>
        </w:rPr>
        <w:t> </w:t>
      </w:r>
      <w:r w:rsidR="003973A8" w:rsidRPr="00384DB5">
        <w:rPr>
          <w:rStyle w:val="apple-converted-space"/>
          <w:rFonts w:ascii="Times New Roman" w:hAnsi="Times New Roman" w:cs="Times New Roman"/>
          <w:sz w:val="28"/>
          <w:szCs w:val="28"/>
        </w:rPr>
        <w:t xml:space="preserve">как и любых других структур и сфер деятельности </w:t>
      </w:r>
      <w:r w:rsidRPr="00384DB5">
        <w:rPr>
          <w:rFonts w:ascii="Times New Roman" w:hAnsi="Times New Roman" w:cs="Times New Roman"/>
          <w:sz w:val="28"/>
          <w:szCs w:val="28"/>
        </w:rPr>
        <w:t>направлена на</w:t>
      </w:r>
      <w:r w:rsidR="003973A8" w:rsidRPr="00384DB5">
        <w:rPr>
          <w:rFonts w:ascii="Times New Roman" w:hAnsi="Times New Roman" w:cs="Times New Roman"/>
          <w:sz w:val="28"/>
          <w:szCs w:val="28"/>
        </w:rPr>
        <w:t xml:space="preserve"> обеспечение </w:t>
      </w:r>
      <w:r w:rsidRPr="00384DB5">
        <w:rPr>
          <w:rFonts w:ascii="Times New Roman" w:hAnsi="Times New Roman" w:cs="Times New Roman"/>
          <w:sz w:val="28"/>
          <w:szCs w:val="28"/>
        </w:rPr>
        <w:t xml:space="preserve">квалифицированным, нацеленным </w:t>
      </w:r>
      <w:r w:rsidR="0023263F" w:rsidRPr="00384DB5">
        <w:rPr>
          <w:rFonts w:ascii="Times New Roman" w:hAnsi="Times New Roman" w:cs="Times New Roman"/>
          <w:sz w:val="28"/>
          <w:szCs w:val="28"/>
        </w:rPr>
        <w:t xml:space="preserve">                          </w:t>
      </w:r>
      <w:r w:rsidRPr="00384DB5">
        <w:rPr>
          <w:rFonts w:ascii="Times New Roman" w:hAnsi="Times New Roman" w:cs="Times New Roman"/>
          <w:sz w:val="28"/>
          <w:szCs w:val="28"/>
        </w:rPr>
        <w:t>на результат персоналом, совершенствование организации труда, планирование, мотивацию,</w:t>
      </w:r>
      <w:r w:rsidR="003973A8" w:rsidRPr="00384DB5">
        <w:rPr>
          <w:rFonts w:ascii="Times New Roman" w:hAnsi="Times New Roman" w:cs="Times New Roman"/>
          <w:sz w:val="28"/>
          <w:szCs w:val="28"/>
        </w:rPr>
        <w:t xml:space="preserve"> обучение, </w:t>
      </w:r>
      <w:r w:rsidRPr="00384DB5">
        <w:rPr>
          <w:rFonts w:ascii="Times New Roman" w:hAnsi="Times New Roman" w:cs="Times New Roman"/>
          <w:sz w:val="28"/>
          <w:szCs w:val="28"/>
        </w:rPr>
        <w:t>создание условий для их результативной работы</w:t>
      </w:r>
      <w:r w:rsidR="00C17A91" w:rsidRPr="00384DB5">
        <w:rPr>
          <w:rFonts w:ascii="Times New Roman" w:hAnsi="Times New Roman" w:cs="Times New Roman"/>
          <w:sz w:val="28"/>
          <w:szCs w:val="28"/>
        </w:rPr>
        <w:t>.</w:t>
      </w:r>
      <w:r w:rsidR="003973A8" w:rsidRPr="00384DB5">
        <w:rPr>
          <w:rFonts w:ascii="Times New Roman" w:hAnsi="Times New Roman" w:cs="Times New Roman"/>
          <w:sz w:val="28"/>
          <w:szCs w:val="28"/>
        </w:rPr>
        <w:t xml:space="preserve">      </w:t>
      </w:r>
      <w:r w:rsidR="00C17A91" w:rsidRPr="00384DB5">
        <w:rPr>
          <w:rFonts w:ascii="Times New Roman" w:hAnsi="Times New Roman" w:cs="Times New Roman"/>
          <w:sz w:val="28"/>
          <w:szCs w:val="28"/>
        </w:rPr>
        <w:t xml:space="preserve"> </w:t>
      </w:r>
    </w:p>
    <w:p w:rsidR="00C17A91" w:rsidRPr="00384DB5" w:rsidRDefault="00C17A91" w:rsidP="00C17A91">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w:t>
      </w:r>
      <w:r w:rsidR="00BA0A60" w:rsidRPr="00384DB5">
        <w:rPr>
          <w:rFonts w:ascii="Times New Roman" w:hAnsi="Times New Roman" w:cs="Times New Roman"/>
          <w:sz w:val="28"/>
          <w:szCs w:val="28"/>
        </w:rPr>
        <w:t>Требования к работнику культуры. Во-первых, это общ</w:t>
      </w:r>
      <w:r w:rsidR="003973A8" w:rsidRPr="00384DB5">
        <w:rPr>
          <w:rFonts w:ascii="Times New Roman" w:hAnsi="Times New Roman" w:cs="Times New Roman"/>
          <w:sz w:val="28"/>
          <w:szCs w:val="28"/>
        </w:rPr>
        <w:t>ие универсальные</w:t>
      </w:r>
      <w:r w:rsidR="00BA0A60" w:rsidRPr="00384DB5">
        <w:rPr>
          <w:rFonts w:ascii="Times New Roman" w:hAnsi="Times New Roman" w:cs="Times New Roman"/>
          <w:sz w:val="28"/>
          <w:szCs w:val="28"/>
        </w:rPr>
        <w:t xml:space="preserve"> т</w:t>
      </w:r>
      <w:r w:rsidRPr="00384DB5">
        <w:rPr>
          <w:rFonts w:ascii="Times New Roman" w:hAnsi="Times New Roman" w:cs="Times New Roman"/>
          <w:sz w:val="28"/>
          <w:szCs w:val="28"/>
        </w:rPr>
        <w:t xml:space="preserve">ребования, в том числе: хорошее здоровье, </w:t>
      </w:r>
      <w:r w:rsidR="00BA0A60" w:rsidRPr="00384DB5">
        <w:rPr>
          <w:rFonts w:ascii="Times New Roman" w:hAnsi="Times New Roman" w:cs="Times New Roman"/>
          <w:sz w:val="28"/>
          <w:szCs w:val="28"/>
        </w:rPr>
        <w:t>внешняя привлека</w:t>
      </w:r>
      <w:r w:rsidRPr="00384DB5">
        <w:rPr>
          <w:rFonts w:ascii="Times New Roman" w:hAnsi="Times New Roman" w:cs="Times New Roman"/>
          <w:sz w:val="28"/>
          <w:szCs w:val="28"/>
        </w:rPr>
        <w:t xml:space="preserve">тельность, </w:t>
      </w:r>
      <w:r w:rsidR="00BA0A60" w:rsidRPr="00384DB5">
        <w:rPr>
          <w:rFonts w:ascii="Times New Roman" w:hAnsi="Times New Roman" w:cs="Times New Roman"/>
          <w:sz w:val="28"/>
          <w:szCs w:val="28"/>
        </w:rPr>
        <w:t>пр</w:t>
      </w:r>
      <w:r w:rsidRPr="00384DB5">
        <w:rPr>
          <w:rFonts w:ascii="Times New Roman" w:hAnsi="Times New Roman" w:cs="Times New Roman"/>
          <w:sz w:val="28"/>
          <w:szCs w:val="28"/>
        </w:rPr>
        <w:t xml:space="preserve">офессиональная компетентность , </w:t>
      </w:r>
      <w:r w:rsidR="00BA0A60" w:rsidRPr="00384DB5">
        <w:rPr>
          <w:rFonts w:ascii="Times New Roman" w:hAnsi="Times New Roman" w:cs="Times New Roman"/>
          <w:sz w:val="28"/>
          <w:szCs w:val="28"/>
        </w:rPr>
        <w:t>достаточный уровень образования, умения, навыки, профессиональный и деловой опыт, организаторские способност</w:t>
      </w:r>
      <w:r w:rsidRPr="00384DB5">
        <w:rPr>
          <w:rFonts w:ascii="Times New Roman" w:hAnsi="Times New Roman" w:cs="Times New Roman"/>
          <w:sz w:val="28"/>
          <w:szCs w:val="28"/>
        </w:rPr>
        <w:t xml:space="preserve">и, </w:t>
      </w:r>
      <w:r w:rsidR="00BA0A60" w:rsidRPr="00384DB5">
        <w:rPr>
          <w:rFonts w:ascii="Times New Roman" w:hAnsi="Times New Roman" w:cs="Times New Roman"/>
          <w:sz w:val="28"/>
          <w:szCs w:val="28"/>
        </w:rPr>
        <w:t>личностно-нравственные качества</w:t>
      </w:r>
      <w:r w:rsidRPr="00384DB5">
        <w:rPr>
          <w:rFonts w:ascii="Times New Roman" w:hAnsi="Times New Roman" w:cs="Times New Roman"/>
          <w:sz w:val="28"/>
          <w:szCs w:val="28"/>
        </w:rPr>
        <w:t xml:space="preserve">. </w:t>
      </w:r>
      <w:r w:rsidR="00BA0A60" w:rsidRPr="00384DB5">
        <w:rPr>
          <w:rFonts w:ascii="Times New Roman" w:hAnsi="Times New Roman" w:cs="Times New Roman"/>
          <w:sz w:val="28"/>
          <w:szCs w:val="28"/>
        </w:rPr>
        <w:t xml:space="preserve"> </w:t>
      </w:r>
    </w:p>
    <w:p w:rsidR="00BA0A60" w:rsidRPr="00384DB5" w:rsidRDefault="00C17A91" w:rsidP="00C72FCE">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w:t>
      </w:r>
      <w:r w:rsidR="00BA0A60" w:rsidRPr="00384DB5">
        <w:rPr>
          <w:rFonts w:ascii="Times New Roman" w:hAnsi="Times New Roman" w:cs="Times New Roman"/>
          <w:sz w:val="28"/>
          <w:szCs w:val="28"/>
        </w:rPr>
        <w:t>Во-вторых, помимо общих требований, работники сферы культуры должны отвечать также ряду специфических требований</w:t>
      </w:r>
      <w:r w:rsidRPr="00384DB5">
        <w:rPr>
          <w:rFonts w:ascii="Times New Roman" w:hAnsi="Times New Roman" w:cs="Times New Roman"/>
          <w:sz w:val="28"/>
          <w:szCs w:val="28"/>
        </w:rPr>
        <w:t xml:space="preserve">. </w:t>
      </w:r>
      <w:r w:rsidR="00BA0A60" w:rsidRPr="00384DB5">
        <w:rPr>
          <w:rFonts w:ascii="Times New Roman" w:hAnsi="Times New Roman" w:cs="Times New Roman"/>
          <w:sz w:val="28"/>
          <w:szCs w:val="28"/>
        </w:rPr>
        <w:t xml:space="preserve">Это особая ориентация </w:t>
      </w:r>
      <w:r w:rsidRPr="00384DB5">
        <w:rPr>
          <w:rFonts w:ascii="Times New Roman" w:hAnsi="Times New Roman" w:cs="Times New Roman"/>
          <w:sz w:val="28"/>
          <w:szCs w:val="28"/>
        </w:rPr>
        <w:t xml:space="preserve">                               </w:t>
      </w:r>
      <w:r w:rsidR="00BA0A60" w:rsidRPr="00384DB5">
        <w:rPr>
          <w:rFonts w:ascii="Times New Roman" w:hAnsi="Times New Roman" w:cs="Times New Roman"/>
          <w:sz w:val="28"/>
          <w:szCs w:val="28"/>
        </w:rPr>
        <w:t>на творческую деятельность и на работу с людьми, способность к</w:t>
      </w:r>
      <w:r w:rsidRPr="00384DB5">
        <w:rPr>
          <w:rFonts w:ascii="Times New Roman" w:hAnsi="Times New Roman" w:cs="Times New Roman"/>
          <w:sz w:val="28"/>
          <w:szCs w:val="28"/>
        </w:rPr>
        <w:t xml:space="preserve"> публичной импровизации. </w:t>
      </w:r>
      <w:r w:rsidR="00BA0A60" w:rsidRPr="00384DB5">
        <w:rPr>
          <w:rFonts w:ascii="Times New Roman" w:hAnsi="Times New Roman" w:cs="Times New Roman"/>
          <w:sz w:val="28"/>
          <w:szCs w:val="28"/>
        </w:rPr>
        <w:t>Более конкретные требования определяются уставными функ</w:t>
      </w:r>
      <w:r w:rsidRPr="00384DB5">
        <w:rPr>
          <w:rFonts w:ascii="Times New Roman" w:hAnsi="Times New Roman" w:cs="Times New Roman"/>
          <w:sz w:val="28"/>
          <w:szCs w:val="28"/>
        </w:rPr>
        <w:t>циями учреждений.</w:t>
      </w:r>
    </w:p>
    <w:p w:rsidR="00DE7DFC" w:rsidRPr="00384DB5" w:rsidRDefault="00DE7DFC" w:rsidP="00C72FCE">
      <w:pPr>
        <w:spacing w:after="0" w:line="240" w:lineRule="auto"/>
        <w:jc w:val="both"/>
        <w:rPr>
          <w:rFonts w:ascii="Times New Roman" w:hAnsi="Times New Roman" w:cs="Times New Roman"/>
          <w:sz w:val="28"/>
          <w:szCs w:val="28"/>
        </w:rPr>
      </w:pPr>
    </w:p>
    <w:p w:rsidR="00EA6B44" w:rsidRPr="00384DB5" w:rsidRDefault="00BA0A60" w:rsidP="00C72FCE">
      <w:pPr>
        <w:spacing w:after="0" w:line="240" w:lineRule="auto"/>
        <w:contextualSpacing/>
        <w:jc w:val="center"/>
        <w:rPr>
          <w:rFonts w:ascii="Times New Roman" w:hAnsi="Times New Roman" w:cs="Times New Roman"/>
          <w:b/>
          <w:sz w:val="28"/>
          <w:szCs w:val="28"/>
          <w:u w:val="single"/>
        </w:rPr>
      </w:pPr>
      <w:r w:rsidRPr="00384DB5">
        <w:rPr>
          <w:rFonts w:ascii="Times New Roman" w:hAnsi="Times New Roman" w:cs="Times New Roman"/>
          <w:b/>
          <w:sz w:val="28"/>
          <w:szCs w:val="28"/>
          <w:u w:val="single"/>
        </w:rPr>
        <w:t>Централизованн</w:t>
      </w:r>
      <w:r w:rsidR="00C17A91" w:rsidRPr="00384DB5">
        <w:rPr>
          <w:rFonts w:ascii="Times New Roman" w:hAnsi="Times New Roman" w:cs="Times New Roman"/>
          <w:b/>
          <w:sz w:val="28"/>
          <w:szCs w:val="28"/>
          <w:u w:val="single"/>
        </w:rPr>
        <w:t>а</w:t>
      </w:r>
      <w:r w:rsidRPr="00384DB5">
        <w:rPr>
          <w:rFonts w:ascii="Times New Roman" w:hAnsi="Times New Roman" w:cs="Times New Roman"/>
          <w:b/>
          <w:sz w:val="28"/>
          <w:szCs w:val="28"/>
          <w:u w:val="single"/>
        </w:rPr>
        <w:t>я клубная система представляет самый большой</w:t>
      </w:r>
      <w:r w:rsidR="00C17A91" w:rsidRPr="00384DB5">
        <w:rPr>
          <w:rFonts w:ascii="Times New Roman" w:hAnsi="Times New Roman" w:cs="Times New Roman"/>
          <w:b/>
          <w:sz w:val="28"/>
          <w:szCs w:val="28"/>
          <w:u w:val="single"/>
        </w:rPr>
        <w:t xml:space="preserve"> коллектив.</w:t>
      </w:r>
    </w:p>
    <w:p w:rsidR="00DE7DFC" w:rsidRPr="00384DB5" w:rsidRDefault="00DE7DFC" w:rsidP="00DE7DFC">
      <w:pPr>
        <w:spacing w:after="0" w:line="240" w:lineRule="auto"/>
        <w:rPr>
          <w:rFonts w:ascii="Times New Roman" w:hAnsi="Times New Roman" w:cs="Times New Roman"/>
          <w:b/>
          <w:sz w:val="28"/>
          <w:szCs w:val="28"/>
        </w:rPr>
      </w:pPr>
      <w:r w:rsidRPr="00384DB5">
        <w:rPr>
          <w:rFonts w:ascii="Times New Roman" w:hAnsi="Times New Roman" w:cs="Times New Roman"/>
          <w:b/>
          <w:sz w:val="28"/>
          <w:szCs w:val="28"/>
        </w:rPr>
        <w:t>Анализ кадрового состава</w:t>
      </w:r>
    </w:p>
    <w:p w:rsidR="00BA0A60" w:rsidRPr="00384DB5" w:rsidRDefault="00BA0A60" w:rsidP="00C72FCE">
      <w:pPr>
        <w:spacing w:after="0" w:line="240" w:lineRule="auto"/>
        <w:rPr>
          <w:rFonts w:ascii="Times New Roman" w:hAnsi="Times New Roman" w:cs="Times New Roman"/>
          <w:sz w:val="28"/>
          <w:szCs w:val="28"/>
        </w:rPr>
      </w:pPr>
      <w:r w:rsidRPr="00384DB5">
        <w:rPr>
          <w:rFonts w:ascii="Times New Roman" w:hAnsi="Times New Roman" w:cs="Times New Roman"/>
          <w:b/>
          <w:sz w:val="28"/>
          <w:szCs w:val="28"/>
          <w:u w:val="single"/>
        </w:rPr>
        <w:t>Численность</w:t>
      </w:r>
      <w:r w:rsidRPr="00384DB5">
        <w:rPr>
          <w:rFonts w:ascii="Times New Roman" w:hAnsi="Times New Roman" w:cs="Times New Roman"/>
          <w:sz w:val="28"/>
          <w:szCs w:val="28"/>
        </w:rPr>
        <w:t xml:space="preserve"> работников МКУК</w:t>
      </w:r>
      <w:r w:rsidR="00C17A91" w:rsidRPr="00384DB5">
        <w:rPr>
          <w:rFonts w:ascii="Times New Roman" w:hAnsi="Times New Roman" w:cs="Times New Roman"/>
          <w:sz w:val="28"/>
          <w:szCs w:val="28"/>
        </w:rPr>
        <w:t xml:space="preserve"> ЦКС на 31.12.2016г. - </w:t>
      </w:r>
      <w:r w:rsidR="005B501E" w:rsidRPr="00384DB5">
        <w:rPr>
          <w:rFonts w:ascii="Times New Roman" w:hAnsi="Times New Roman" w:cs="Times New Roman"/>
          <w:sz w:val="28"/>
          <w:szCs w:val="28"/>
        </w:rPr>
        <w:t>76  чел.</w:t>
      </w:r>
      <w:r w:rsidRPr="00384DB5">
        <w:rPr>
          <w:rFonts w:ascii="Times New Roman" w:hAnsi="Times New Roman" w:cs="Times New Roman"/>
          <w:sz w:val="28"/>
          <w:szCs w:val="28"/>
        </w:rPr>
        <w:t>, из них:</w:t>
      </w:r>
    </w:p>
    <w:p w:rsidR="00BA0A60" w:rsidRPr="00384DB5" w:rsidRDefault="00BA0A60" w:rsidP="00C72FCE">
      <w:pPr>
        <w:spacing w:after="0" w:line="240" w:lineRule="auto"/>
        <w:rPr>
          <w:rFonts w:ascii="Times New Roman" w:hAnsi="Times New Roman" w:cs="Times New Roman"/>
          <w:sz w:val="28"/>
          <w:szCs w:val="28"/>
        </w:rPr>
      </w:pPr>
      <w:r w:rsidRPr="00384DB5">
        <w:rPr>
          <w:rFonts w:ascii="Times New Roman" w:hAnsi="Times New Roman" w:cs="Times New Roman"/>
          <w:sz w:val="28"/>
          <w:szCs w:val="28"/>
        </w:rPr>
        <w:t>- работающих по основному месту работы</w:t>
      </w:r>
      <w:r w:rsidR="005B501E" w:rsidRPr="00384DB5">
        <w:rPr>
          <w:rFonts w:ascii="Times New Roman" w:hAnsi="Times New Roman" w:cs="Times New Roman"/>
          <w:sz w:val="28"/>
          <w:szCs w:val="28"/>
        </w:rPr>
        <w:t xml:space="preserve">                   - 63 чел.</w:t>
      </w:r>
      <w:r w:rsidRPr="00384DB5">
        <w:rPr>
          <w:rFonts w:ascii="Times New Roman" w:hAnsi="Times New Roman" w:cs="Times New Roman"/>
          <w:sz w:val="28"/>
          <w:szCs w:val="28"/>
        </w:rPr>
        <w:t>;</w:t>
      </w:r>
    </w:p>
    <w:p w:rsidR="00BA0A60" w:rsidRPr="00384DB5" w:rsidRDefault="00BA0A60" w:rsidP="00C72FCE">
      <w:pPr>
        <w:spacing w:after="0" w:line="240" w:lineRule="auto"/>
        <w:rPr>
          <w:rFonts w:ascii="Times New Roman" w:hAnsi="Times New Roman" w:cs="Times New Roman"/>
          <w:sz w:val="28"/>
          <w:szCs w:val="28"/>
        </w:rPr>
      </w:pPr>
      <w:r w:rsidRPr="00384DB5">
        <w:rPr>
          <w:rFonts w:ascii="Times New Roman" w:hAnsi="Times New Roman" w:cs="Times New Roman"/>
          <w:sz w:val="28"/>
          <w:szCs w:val="28"/>
        </w:rPr>
        <w:t>- работающих по совместительству</w:t>
      </w:r>
      <w:r w:rsidR="00452F00" w:rsidRPr="00384DB5">
        <w:rPr>
          <w:rFonts w:ascii="Times New Roman" w:hAnsi="Times New Roman" w:cs="Times New Roman"/>
          <w:sz w:val="28"/>
          <w:szCs w:val="28"/>
        </w:rPr>
        <w:t xml:space="preserve">             </w:t>
      </w:r>
      <w:r w:rsidR="005B501E" w:rsidRPr="00384DB5">
        <w:rPr>
          <w:rFonts w:ascii="Times New Roman" w:hAnsi="Times New Roman" w:cs="Times New Roman"/>
          <w:sz w:val="28"/>
          <w:szCs w:val="28"/>
        </w:rPr>
        <w:t xml:space="preserve">                 </w:t>
      </w:r>
      <w:r w:rsidR="00452F00" w:rsidRPr="00384DB5">
        <w:rPr>
          <w:rFonts w:ascii="Times New Roman" w:hAnsi="Times New Roman" w:cs="Times New Roman"/>
          <w:sz w:val="28"/>
          <w:szCs w:val="28"/>
        </w:rPr>
        <w:t xml:space="preserve">  </w:t>
      </w:r>
      <w:r w:rsidRPr="00384DB5">
        <w:rPr>
          <w:rFonts w:ascii="Times New Roman" w:hAnsi="Times New Roman" w:cs="Times New Roman"/>
          <w:sz w:val="28"/>
          <w:szCs w:val="28"/>
        </w:rPr>
        <w:t xml:space="preserve"> -</w:t>
      </w:r>
      <w:r w:rsidR="005B501E" w:rsidRPr="00384DB5">
        <w:rPr>
          <w:rFonts w:ascii="Times New Roman" w:hAnsi="Times New Roman" w:cs="Times New Roman"/>
          <w:sz w:val="28"/>
          <w:szCs w:val="28"/>
        </w:rPr>
        <w:t xml:space="preserve"> 13 чел</w:t>
      </w:r>
      <w:r w:rsidRPr="00384DB5">
        <w:rPr>
          <w:rFonts w:ascii="Times New Roman" w:hAnsi="Times New Roman" w:cs="Times New Roman"/>
          <w:sz w:val="28"/>
          <w:szCs w:val="28"/>
        </w:rPr>
        <w:t>.</w:t>
      </w:r>
    </w:p>
    <w:p w:rsidR="001A6550" w:rsidRPr="00384DB5" w:rsidRDefault="005B501E" w:rsidP="00C72FCE">
      <w:pPr>
        <w:spacing w:after="0" w:line="240" w:lineRule="auto"/>
        <w:rPr>
          <w:rFonts w:ascii="Times New Roman" w:hAnsi="Times New Roman" w:cs="Times New Roman"/>
          <w:sz w:val="28"/>
          <w:szCs w:val="28"/>
        </w:rPr>
      </w:pPr>
      <w:r w:rsidRPr="00384DB5">
        <w:rPr>
          <w:rFonts w:ascii="Times New Roman" w:hAnsi="Times New Roman" w:cs="Times New Roman"/>
          <w:sz w:val="28"/>
          <w:szCs w:val="28"/>
        </w:rPr>
        <w:lastRenderedPageBreak/>
        <w:t xml:space="preserve">          </w:t>
      </w:r>
      <w:r w:rsidR="00452F00" w:rsidRPr="00384DB5">
        <w:rPr>
          <w:rFonts w:ascii="Times New Roman" w:hAnsi="Times New Roman" w:cs="Times New Roman"/>
          <w:sz w:val="28"/>
          <w:szCs w:val="28"/>
        </w:rPr>
        <w:t xml:space="preserve"> - административный персонал</w:t>
      </w:r>
      <w:r w:rsidR="002C3756" w:rsidRPr="00384DB5">
        <w:rPr>
          <w:rFonts w:ascii="Times New Roman" w:hAnsi="Times New Roman" w:cs="Times New Roman"/>
          <w:sz w:val="28"/>
          <w:szCs w:val="28"/>
        </w:rPr>
        <w:t xml:space="preserve">  -</w:t>
      </w:r>
      <w:r w:rsidR="001A6550" w:rsidRPr="00384DB5">
        <w:rPr>
          <w:rFonts w:ascii="Times New Roman" w:hAnsi="Times New Roman" w:cs="Times New Roman"/>
          <w:sz w:val="28"/>
          <w:szCs w:val="28"/>
        </w:rPr>
        <w:t xml:space="preserve">5 чел. </w:t>
      </w:r>
      <w:r w:rsidRPr="00384DB5">
        <w:rPr>
          <w:rFonts w:ascii="Times New Roman" w:hAnsi="Times New Roman" w:cs="Times New Roman"/>
          <w:sz w:val="28"/>
          <w:szCs w:val="28"/>
        </w:rPr>
        <w:t>(штатн.</w:t>
      </w:r>
      <w:r w:rsidR="00452F00" w:rsidRPr="00384DB5">
        <w:rPr>
          <w:rFonts w:ascii="Times New Roman" w:hAnsi="Times New Roman" w:cs="Times New Roman"/>
          <w:sz w:val="28"/>
          <w:szCs w:val="28"/>
        </w:rPr>
        <w:t>)</w:t>
      </w:r>
    </w:p>
    <w:p w:rsidR="001A6550" w:rsidRPr="00384DB5" w:rsidRDefault="005B501E" w:rsidP="00C72FCE">
      <w:pPr>
        <w:spacing w:after="0" w:line="240" w:lineRule="auto"/>
        <w:rPr>
          <w:rFonts w:ascii="Times New Roman" w:hAnsi="Times New Roman" w:cs="Times New Roman"/>
          <w:sz w:val="28"/>
          <w:szCs w:val="28"/>
        </w:rPr>
      </w:pPr>
      <w:r w:rsidRPr="00384DB5">
        <w:rPr>
          <w:rFonts w:ascii="Times New Roman" w:hAnsi="Times New Roman" w:cs="Times New Roman"/>
          <w:sz w:val="28"/>
          <w:szCs w:val="28"/>
        </w:rPr>
        <w:t xml:space="preserve">           - специалисты</w:t>
      </w:r>
      <w:r w:rsidR="001A6550" w:rsidRPr="00384DB5">
        <w:rPr>
          <w:rFonts w:ascii="Times New Roman" w:hAnsi="Times New Roman" w:cs="Times New Roman"/>
          <w:sz w:val="28"/>
          <w:szCs w:val="28"/>
        </w:rPr>
        <w:t xml:space="preserve"> </w:t>
      </w:r>
      <w:r w:rsidRPr="00384DB5">
        <w:rPr>
          <w:rFonts w:ascii="Times New Roman" w:hAnsi="Times New Roman" w:cs="Times New Roman"/>
          <w:sz w:val="28"/>
          <w:szCs w:val="28"/>
        </w:rPr>
        <w:t xml:space="preserve">                       </w:t>
      </w:r>
      <w:r w:rsidR="002C3756" w:rsidRPr="00384DB5">
        <w:rPr>
          <w:rFonts w:ascii="Times New Roman" w:hAnsi="Times New Roman" w:cs="Times New Roman"/>
          <w:sz w:val="28"/>
          <w:szCs w:val="28"/>
        </w:rPr>
        <w:t xml:space="preserve"> </w:t>
      </w:r>
      <w:r w:rsidR="00C72FCE" w:rsidRPr="00384DB5">
        <w:rPr>
          <w:rFonts w:ascii="Times New Roman" w:hAnsi="Times New Roman" w:cs="Times New Roman"/>
          <w:sz w:val="28"/>
          <w:szCs w:val="28"/>
        </w:rPr>
        <w:t xml:space="preserve">  </w:t>
      </w:r>
      <w:r w:rsidRPr="00384DB5">
        <w:rPr>
          <w:rFonts w:ascii="Times New Roman" w:hAnsi="Times New Roman" w:cs="Times New Roman"/>
          <w:sz w:val="28"/>
          <w:szCs w:val="28"/>
        </w:rPr>
        <w:t xml:space="preserve">  </w:t>
      </w:r>
      <w:r w:rsidR="001A6550" w:rsidRPr="00384DB5">
        <w:rPr>
          <w:rFonts w:ascii="Times New Roman" w:hAnsi="Times New Roman" w:cs="Times New Roman"/>
          <w:sz w:val="28"/>
          <w:szCs w:val="28"/>
        </w:rPr>
        <w:t xml:space="preserve">– 47 </w:t>
      </w:r>
      <w:r w:rsidR="00C72FCE" w:rsidRPr="00384DB5">
        <w:rPr>
          <w:rFonts w:ascii="Times New Roman" w:hAnsi="Times New Roman" w:cs="Times New Roman"/>
          <w:sz w:val="28"/>
          <w:szCs w:val="28"/>
        </w:rPr>
        <w:t>чел.</w:t>
      </w:r>
      <w:r w:rsidR="002C3756" w:rsidRPr="00384DB5">
        <w:rPr>
          <w:rFonts w:ascii="Times New Roman" w:hAnsi="Times New Roman" w:cs="Times New Roman"/>
          <w:sz w:val="28"/>
          <w:szCs w:val="28"/>
        </w:rPr>
        <w:t xml:space="preserve">: </w:t>
      </w:r>
      <w:r w:rsidR="00452F00" w:rsidRPr="00384DB5">
        <w:rPr>
          <w:rFonts w:ascii="Times New Roman" w:hAnsi="Times New Roman" w:cs="Times New Roman"/>
          <w:sz w:val="28"/>
          <w:szCs w:val="28"/>
        </w:rPr>
        <w:t xml:space="preserve">39 чел. (штатных)     8 чел. </w:t>
      </w:r>
      <w:r w:rsidR="001A6550" w:rsidRPr="00384DB5">
        <w:rPr>
          <w:rFonts w:ascii="Times New Roman" w:hAnsi="Times New Roman" w:cs="Times New Roman"/>
          <w:sz w:val="28"/>
          <w:szCs w:val="28"/>
        </w:rPr>
        <w:t xml:space="preserve"> </w:t>
      </w:r>
      <w:r w:rsidR="00452F00" w:rsidRPr="00384DB5">
        <w:rPr>
          <w:rFonts w:ascii="Times New Roman" w:hAnsi="Times New Roman" w:cs="Times New Roman"/>
          <w:sz w:val="28"/>
          <w:szCs w:val="28"/>
        </w:rPr>
        <w:t>(совм.)</w:t>
      </w:r>
    </w:p>
    <w:p w:rsidR="00BA0A60" w:rsidRPr="00384DB5" w:rsidRDefault="005B501E" w:rsidP="00C72FCE">
      <w:pPr>
        <w:spacing w:after="0" w:line="240" w:lineRule="auto"/>
        <w:rPr>
          <w:rFonts w:ascii="Times New Roman" w:hAnsi="Times New Roman" w:cs="Times New Roman"/>
          <w:sz w:val="28"/>
          <w:szCs w:val="28"/>
        </w:rPr>
      </w:pPr>
      <w:r w:rsidRPr="00384DB5">
        <w:rPr>
          <w:rFonts w:ascii="Times New Roman" w:hAnsi="Times New Roman" w:cs="Times New Roman"/>
          <w:sz w:val="28"/>
          <w:szCs w:val="28"/>
        </w:rPr>
        <w:t xml:space="preserve">           - технического персонала</w:t>
      </w:r>
      <w:r w:rsidR="002C3756" w:rsidRPr="00384DB5">
        <w:rPr>
          <w:rFonts w:ascii="Times New Roman" w:hAnsi="Times New Roman" w:cs="Times New Roman"/>
          <w:sz w:val="28"/>
          <w:szCs w:val="28"/>
        </w:rPr>
        <w:t xml:space="preserve">           </w:t>
      </w:r>
      <w:r w:rsidR="00452F00" w:rsidRPr="00384DB5">
        <w:rPr>
          <w:rFonts w:ascii="Times New Roman" w:hAnsi="Times New Roman" w:cs="Times New Roman"/>
          <w:sz w:val="28"/>
          <w:szCs w:val="28"/>
        </w:rPr>
        <w:t>-24 чел.</w:t>
      </w:r>
      <w:r w:rsidR="00C72FCE" w:rsidRPr="00384DB5">
        <w:rPr>
          <w:rFonts w:ascii="Times New Roman" w:hAnsi="Times New Roman" w:cs="Times New Roman"/>
          <w:sz w:val="28"/>
          <w:szCs w:val="28"/>
        </w:rPr>
        <w:t xml:space="preserve">: </w:t>
      </w:r>
      <w:r w:rsidR="00452F00" w:rsidRPr="00384DB5">
        <w:rPr>
          <w:rFonts w:ascii="Times New Roman" w:hAnsi="Times New Roman" w:cs="Times New Roman"/>
          <w:sz w:val="28"/>
          <w:szCs w:val="28"/>
        </w:rPr>
        <w:t xml:space="preserve"> </w:t>
      </w:r>
      <w:r w:rsidR="00BA0A60" w:rsidRPr="00384DB5">
        <w:rPr>
          <w:rFonts w:ascii="Times New Roman" w:hAnsi="Times New Roman" w:cs="Times New Roman"/>
          <w:sz w:val="28"/>
          <w:szCs w:val="28"/>
        </w:rPr>
        <w:t xml:space="preserve">19 чел., </w:t>
      </w:r>
      <w:r w:rsidR="001A6550" w:rsidRPr="00384DB5">
        <w:rPr>
          <w:rFonts w:ascii="Times New Roman" w:hAnsi="Times New Roman" w:cs="Times New Roman"/>
          <w:sz w:val="28"/>
          <w:szCs w:val="28"/>
        </w:rPr>
        <w:t xml:space="preserve"> </w:t>
      </w:r>
      <w:r w:rsidR="00452F00" w:rsidRPr="00384DB5">
        <w:rPr>
          <w:rFonts w:ascii="Times New Roman" w:hAnsi="Times New Roman" w:cs="Times New Roman"/>
          <w:sz w:val="28"/>
          <w:szCs w:val="28"/>
        </w:rPr>
        <w:t>(</w:t>
      </w:r>
      <w:r w:rsidR="001A6550" w:rsidRPr="00384DB5">
        <w:rPr>
          <w:rFonts w:ascii="Times New Roman" w:hAnsi="Times New Roman" w:cs="Times New Roman"/>
          <w:sz w:val="28"/>
          <w:szCs w:val="28"/>
        </w:rPr>
        <w:t>штатных</w:t>
      </w:r>
      <w:r w:rsidR="00452F00" w:rsidRPr="00384DB5">
        <w:rPr>
          <w:rFonts w:ascii="Times New Roman" w:hAnsi="Times New Roman" w:cs="Times New Roman"/>
          <w:sz w:val="28"/>
          <w:szCs w:val="28"/>
        </w:rPr>
        <w:t>)</w:t>
      </w:r>
      <w:r w:rsidR="001A6550" w:rsidRPr="00384DB5">
        <w:rPr>
          <w:rFonts w:ascii="Times New Roman" w:hAnsi="Times New Roman" w:cs="Times New Roman"/>
          <w:sz w:val="28"/>
          <w:szCs w:val="28"/>
        </w:rPr>
        <w:t xml:space="preserve"> </w:t>
      </w:r>
      <w:r w:rsidR="00452F00" w:rsidRPr="00384DB5">
        <w:rPr>
          <w:rFonts w:ascii="Times New Roman" w:hAnsi="Times New Roman" w:cs="Times New Roman"/>
          <w:sz w:val="28"/>
          <w:szCs w:val="28"/>
        </w:rPr>
        <w:t xml:space="preserve">  5 чел</w:t>
      </w:r>
      <w:r w:rsidR="00C72FCE" w:rsidRPr="00384DB5">
        <w:rPr>
          <w:rFonts w:ascii="Times New Roman" w:hAnsi="Times New Roman" w:cs="Times New Roman"/>
          <w:sz w:val="28"/>
          <w:szCs w:val="28"/>
        </w:rPr>
        <w:t>. (</w:t>
      </w:r>
      <w:r w:rsidR="00452F00" w:rsidRPr="00384DB5">
        <w:rPr>
          <w:rFonts w:ascii="Times New Roman" w:hAnsi="Times New Roman" w:cs="Times New Roman"/>
          <w:sz w:val="28"/>
          <w:szCs w:val="28"/>
        </w:rPr>
        <w:t>совм.</w:t>
      </w:r>
      <w:r w:rsidR="00C72FCE" w:rsidRPr="00384DB5">
        <w:rPr>
          <w:rFonts w:ascii="Times New Roman" w:hAnsi="Times New Roman" w:cs="Times New Roman"/>
          <w:sz w:val="28"/>
          <w:szCs w:val="28"/>
        </w:rPr>
        <w:t>)</w:t>
      </w:r>
    </w:p>
    <w:p w:rsidR="00BA0A60" w:rsidRPr="00384DB5" w:rsidRDefault="00C17A91" w:rsidP="00C72FCE">
      <w:pPr>
        <w:spacing w:after="0" w:line="240" w:lineRule="auto"/>
        <w:rPr>
          <w:rFonts w:ascii="Times New Roman" w:hAnsi="Times New Roman" w:cs="Times New Roman"/>
          <w:b/>
          <w:sz w:val="28"/>
          <w:szCs w:val="28"/>
        </w:rPr>
      </w:pPr>
      <w:r w:rsidRPr="00384DB5">
        <w:rPr>
          <w:rFonts w:ascii="Times New Roman" w:hAnsi="Times New Roman" w:cs="Times New Roman"/>
          <w:b/>
          <w:sz w:val="28"/>
          <w:szCs w:val="28"/>
        </w:rPr>
        <w:t xml:space="preserve">      </w:t>
      </w:r>
      <w:r w:rsidR="00C72FCE" w:rsidRPr="00384DB5">
        <w:rPr>
          <w:rFonts w:ascii="Times New Roman" w:hAnsi="Times New Roman" w:cs="Times New Roman"/>
          <w:b/>
          <w:sz w:val="28"/>
          <w:szCs w:val="28"/>
        </w:rPr>
        <w:t>Основной персонал составляет – 62 %</w:t>
      </w:r>
    </w:p>
    <w:p w:rsidR="009B159A" w:rsidRPr="00384DB5" w:rsidRDefault="009B159A" w:rsidP="00C72FCE">
      <w:pPr>
        <w:spacing w:after="0" w:line="240" w:lineRule="auto"/>
        <w:rPr>
          <w:rFonts w:ascii="Times New Roman" w:hAnsi="Times New Roman" w:cs="Times New Roman"/>
          <w:b/>
          <w:sz w:val="28"/>
          <w:szCs w:val="28"/>
        </w:rPr>
      </w:pPr>
    </w:p>
    <w:p w:rsidR="00BA0A60" w:rsidRPr="00384DB5" w:rsidRDefault="00BA0A60" w:rsidP="00DE7DFC">
      <w:pPr>
        <w:spacing w:after="0" w:line="240" w:lineRule="auto"/>
        <w:rPr>
          <w:rFonts w:ascii="Times New Roman" w:hAnsi="Times New Roman" w:cs="Times New Roman"/>
          <w:b/>
          <w:sz w:val="28"/>
          <w:szCs w:val="28"/>
        </w:rPr>
      </w:pPr>
      <w:r w:rsidRPr="00384DB5">
        <w:rPr>
          <w:rFonts w:ascii="Times New Roman" w:hAnsi="Times New Roman" w:cs="Times New Roman"/>
          <w:b/>
          <w:sz w:val="28"/>
          <w:szCs w:val="28"/>
          <w:u w:val="single"/>
        </w:rPr>
        <w:t>Образование</w:t>
      </w:r>
      <w:r w:rsidR="00C72FCE" w:rsidRPr="00384DB5">
        <w:rPr>
          <w:rFonts w:ascii="Times New Roman" w:hAnsi="Times New Roman" w:cs="Times New Roman"/>
          <w:b/>
          <w:sz w:val="28"/>
          <w:szCs w:val="28"/>
        </w:rPr>
        <w:t xml:space="preserve"> </w:t>
      </w:r>
      <w:r w:rsidR="00C72FCE" w:rsidRPr="00384DB5">
        <w:rPr>
          <w:rFonts w:ascii="Times New Roman" w:hAnsi="Times New Roman" w:cs="Times New Roman"/>
          <w:sz w:val="28"/>
          <w:szCs w:val="28"/>
        </w:rPr>
        <w:t>(профильное, в сфере культуры)</w:t>
      </w:r>
      <w:r w:rsidRPr="00384DB5">
        <w:rPr>
          <w:rFonts w:ascii="Times New Roman" w:hAnsi="Times New Roman" w:cs="Times New Roman"/>
          <w:sz w:val="28"/>
          <w:szCs w:val="28"/>
        </w:rPr>
        <w:t>.</w:t>
      </w:r>
    </w:p>
    <w:p w:rsidR="00BA0A60" w:rsidRPr="00384DB5" w:rsidRDefault="00C72FCE" w:rsidP="00C72FCE">
      <w:pPr>
        <w:spacing w:after="0" w:line="240" w:lineRule="auto"/>
        <w:rPr>
          <w:rFonts w:ascii="Times New Roman" w:hAnsi="Times New Roman" w:cs="Times New Roman"/>
          <w:b/>
          <w:sz w:val="28"/>
          <w:szCs w:val="28"/>
        </w:rPr>
      </w:pPr>
      <w:r w:rsidRPr="00384DB5">
        <w:rPr>
          <w:rFonts w:ascii="Times New Roman" w:hAnsi="Times New Roman" w:cs="Times New Roman"/>
          <w:sz w:val="28"/>
          <w:szCs w:val="28"/>
        </w:rPr>
        <w:t>Высшее образование  - 9 чел</w:t>
      </w:r>
      <w:r w:rsidR="00BA0A60" w:rsidRPr="00384DB5">
        <w:rPr>
          <w:rFonts w:ascii="Times New Roman" w:hAnsi="Times New Roman" w:cs="Times New Roman"/>
          <w:sz w:val="28"/>
          <w:szCs w:val="28"/>
        </w:rPr>
        <w:t>.</w:t>
      </w:r>
      <w:r w:rsidRPr="00384DB5">
        <w:rPr>
          <w:rFonts w:ascii="Times New Roman" w:hAnsi="Times New Roman" w:cs="Times New Roman"/>
          <w:sz w:val="28"/>
          <w:szCs w:val="28"/>
        </w:rPr>
        <w:t xml:space="preserve"> (19 %)</w:t>
      </w:r>
    </w:p>
    <w:p w:rsidR="00BA0A60" w:rsidRPr="00384DB5" w:rsidRDefault="00BA0A60" w:rsidP="00C72FCE">
      <w:pPr>
        <w:spacing w:after="0" w:line="240" w:lineRule="auto"/>
        <w:rPr>
          <w:rFonts w:ascii="Times New Roman" w:hAnsi="Times New Roman" w:cs="Times New Roman"/>
          <w:sz w:val="28"/>
          <w:szCs w:val="28"/>
        </w:rPr>
      </w:pPr>
      <w:r w:rsidRPr="00384DB5">
        <w:rPr>
          <w:rFonts w:ascii="Times New Roman" w:hAnsi="Times New Roman" w:cs="Times New Roman"/>
          <w:sz w:val="28"/>
          <w:szCs w:val="28"/>
        </w:rPr>
        <w:t>Среднее специальное</w:t>
      </w:r>
      <w:r w:rsidR="00C72FCE" w:rsidRPr="00384DB5">
        <w:rPr>
          <w:rFonts w:ascii="Times New Roman" w:hAnsi="Times New Roman" w:cs="Times New Roman"/>
          <w:sz w:val="28"/>
          <w:szCs w:val="28"/>
        </w:rPr>
        <w:t xml:space="preserve"> - 5 чел</w:t>
      </w:r>
      <w:r w:rsidRPr="00384DB5">
        <w:rPr>
          <w:rFonts w:ascii="Times New Roman" w:hAnsi="Times New Roman" w:cs="Times New Roman"/>
          <w:sz w:val="28"/>
          <w:szCs w:val="28"/>
        </w:rPr>
        <w:t>.</w:t>
      </w:r>
      <w:r w:rsidR="00C72FCE" w:rsidRPr="00384DB5">
        <w:rPr>
          <w:rFonts w:ascii="Times New Roman" w:hAnsi="Times New Roman" w:cs="Times New Roman"/>
          <w:sz w:val="28"/>
          <w:szCs w:val="28"/>
        </w:rPr>
        <w:t xml:space="preserve"> (11 %)</w:t>
      </w:r>
    </w:p>
    <w:p w:rsidR="00C72FCE" w:rsidRPr="00384DB5" w:rsidRDefault="00C72FCE" w:rsidP="00C72FCE">
      <w:pPr>
        <w:spacing w:after="0" w:line="240" w:lineRule="auto"/>
        <w:rPr>
          <w:rFonts w:ascii="Times New Roman" w:hAnsi="Times New Roman" w:cs="Times New Roman"/>
          <w:sz w:val="28"/>
          <w:szCs w:val="28"/>
        </w:rPr>
      </w:pPr>
      <w:r w:rsidRPr="00384DB5">
        <w:rPr>
          <w:rFonts w:ascii="Times New Roman" w:hAnsi="Times New Roman" w:cs="Times New Roman"/>
          <w:b/>
          <w:sz w:val="28"/>
          <w:szCs w:val="28"/>
        </w:rPr>
        <w:t>Профильное образование в сфере культуры имеют – 30 %</w:t>
      </w:r>
      <w:r w:rsidRPr="00384DB5">
        <w:rPr>
          <w:rFonts w:ascii="Times New Roman" w:hAnsi="Times New Roman" w:cs="Times New Roman"/>
          <w:sz w:val="28"/>
          <w:szCs w:val="28"/>
        </w:rPr>
        <w:t xml:space="preserve">   </w:t>
      </w:r>
    </w:p>
    <w:p w:rsidR="00BA0A60" w:rsidRPr="00384DB5" w:rsidRDefault="00BA0A60" w:rsidP="00F5097C">
      <w:pPr>
        <w:spacing w:after="0" w:line="240" w:lineRule="auto"/>
        <w:rPr>
          <w:rFonts w:ascii="Times New Roman" w:hAnsi="Times New Roman" w:cs="Times New Roman"/>
          <w:b/>
          <w:sz w:val="28"/>
          <w:szCs w:val="28"/>
          <w:u w:val="single"/>
        </w:rPr>
      </w:pPr>
      <w:r w:rsidRPr="00384DB5">
        <w:rPr>
          <w:rFonts w:ascii="Times New Roman" w:hAnsi="Times New Roman" w:cs="Times New Roman"/>
          <w:b/>
          <w:sz w:val="28"/>
          <w:szCs w:val="28"/>
          <w:u w:val="single"/>
        </w:rPr>
        <w:t>Общий стаж работы штатных сотрудников:</w:t>
      </w:r>
    </w:p>
    <w:p w:rsidR="00BA0A60" w:rsidRPr="00B00F6D" w:rsidRDefault="00BA0A60" w:rsidP="00F5097C">
      <w:pPr>
        <w:spacing w:after="0" w:line="240" w:lineRule="auto"/>
        <w:rPr>
          <w:rFonts w:ascii="Times New Roman" w:hAnsi="Times New Roman" w:cs="Times New Roman"/>
          <w:sz w:val="28"/>
          <w:szCs w:val="28"/>
        </w:rPr>
      </w:pPr>
      <w:r w:rsidRPr="00B00F6D">
        <w:rPr>
          <w:rFonts w:ascii="Times New Roman" w:hAnsi="Times New Roman" w:cs="Times New Roman"/>
          <w:sz w:val="28"/>
          <w:szCs w:val="28"/>
        </w:rPr>
        <w:t xml:space="preserve">- до 3-х лет – 17 чел., из них специалисты </w:t>
      </w:r>
      <w:r w:rsidR="00F5097C" w:rsidRPr="00B00F6D">
        <w:rPr>
          <w:rFonts w:ascii="Times New Roman" w:hAnsi="Times New Roman" w:cs="Times New Roman"/>
          <w:sz w:val="28"/>
          <w:szCs w:val="28"/>
        </w:rPr>
        <w:t xml:space="preserve"> </w:t>
      </w:r>
      <w:r w:rsidRPr="00B00F6D">
        <w:rPr>
          <w:rFonts w:ascii="Times New Roman" w:hAnsi="Times New Roman" w:cs="Times New Roman"/>
          <w:sz w:val="28"/>
          <w:szCs w:val="28"/>
        </w:rPr>
        <w:t>-</w:t>
      </w:r>
      <w:r w:rsidR="00F5097C" w:rsidRPr="00B00F6D">
        <w:rPr>
          <w:rFonts w:ascii="Times New Roman" w:hAnsi="Times New Roman" w:cs="Times New Roman"/>
          <w:sz w:val="28"/>
          <w:szCs w:val="28"/>
        </w:rPr>
        <w:t xml:space="preserve"> </w:t>
      </w:r>
      <w:r w:rsidRPr="00B00F6D">
        <w:rPr>
          <w:rFonts w:ascii="Times New Roman" w:hAnsi="Times New Roman" w:cs="Times New Roman"/>
          <w:sz w:val="28"/>
          <w:szCs w:val="28"/>
        </w:rPr>
        <w:t>8 чел.</w:t>
      </w:r>
      <w:r w:rsidR="00F5097C" w:rsidRPr="00B00F6D">
        <w:rPr>
          <w:rFonts w:ascii="Times New Roman" w:hAnsi="Times New Roman" w:cs="Times New Roman"/>
          <w:sz w:val="28"/>
          <w:szCs w:val="28"/>
        </w:rPr>
        <w:t xml:space="preserve"> </w:t>
      </w:r>
      <w:r w:rsidRPr="00B00F6D">
        <w:rPr>
          <w:rFonts w:ascii="Times New Roman" w:hAnsi="Times New Roman" w:cs="Times New Roman"/>
          <w:sz w:val="28"/>
          <w:szCs w:val="28"/>
        </w:rPr>
        <w:t>;</w:t>
      </w:r>
    </w:p>
    <w:p w:rsidR="00BA0A60" w:rsidRPr="00B00F6D" w:rsidRDefault="00B00F6D" w:rsidP="00F5097C">
      <w:pPr>
        <w:spacing w:after="0" w:line="240" w:lineRule="auto"/>
        <w:rPr>
          <w:rFonts w:ascii="Times New Roman" w:hAnsi="Times New Roman" w:cs="Times New Roman"/>
          <w:sz w:val="28"/>
          <w:szCs w:val="28"/>
        </w:rPr>
      </w:pPr>
      <w:r w:rsidRPr="00B00F6D">
        <w:rPr>
          <w:rFonts w:ascii="Times New Roman" w:hAnsi="Times New Roman" w:cs="Times New Roman"/>
          <w:sz w:val="28"/>
          <w:szCs w:val="28"/>
        </w:rPr>
        <w:t>- от 3 до 10</w:t>
      </w:r>
      <w:r w:rsidR="00BA0A60" w:rsidRPr="00B00F6D">
        <w:rPr>
          <w:rFonts w:ascii="Times New Roman" w:hAnsi="Times New Roman" w:cs="Times New Roman"/>
          <w:sz w:val="28"/>
          <w:szCs w:val="28"/>
        </w:rPr>
        <w:t xml:space="preserve"> лет - </w:t>
      </w:r>
      <w:r w:rsidRPr="00B00F6D">
        <w:rPr>
          <w:rFonts w:ascii="Times New Roman" w:hAnsi="Times New Roman" w:cs="Times New Roman"/>
          <w:sz w:val="28"/>
          <w:szCs w:val="28"/>
        </w:rPr>
        <w:t>27 чел., из них специалисты - 24</w:t>
      </w:r>
      <w:r w:rsidR="00BA0A60" w:rsidRPr="00B00F6D">
        <w:rPr>
          <w:rFonts w:ascii="Times New Roman" w:hAnsi="Times New Roman" w:cs="Times New Roman"/>
          <w:sz w:val="28"/>
          <w:szCs w:val="28"/>
        </w:rPr>
        <w:t xml:space="preserve"> чел.;</w:t>
      </w:r>
    </w:p>
    <w:p w:rsidR="00BA0A60" w:rsidRPr="00B00F6D" w:rsidRDefault="00BA0A60" w:rsidP="00F5097C">
      <w:pPr>
        <w:spacing w:after="0" w:line="240" w:lineRule="auto"/>
        <w:rPr>
          <w:rFonts w:ascii="Times New Roman" w:hAnsi="Times New Roman" w:cs="Times New Roman"/>
          <w:sz w:val="28"/>
          <w:szCs w:val="28"/>
        </w:rPr>
      </w:pPr>
      <w:r w:rsidRPr="00B00F6D">
        <w:rPr>
          <w:rFonts w:ascii="Times New Roman" w:hAnsi="Times New Roman" w:cs="Times New Roman"/>
          <w:sz w:val="28"/>
          <w:szCs w:val="28"/>
        </w:rPr>
        <w:t>- свыше 10 лет – 19 чел., из них специалисты - 7  чел.;</w:t>
      </w:r>
    </w:p>
    <w:p w:rsidR="00BA0A60" w:rsidRPr="00B00F6D" w:rsidRDefault="00F5097C" w:rsidP="00F5097C">
      <w:pPr>
        <w:spacing w:after="0" w:line="240" w:lineRule="auto"/>
        <w:rPr>
          <w:rFonts w:ascii="Times New Roman" w:hAnsi="Times New Roman" w:cs="Times New Roman"/>
          <w:b/>
          <w:sz w:val="28"/>
          <w:szCs w:val="28"/>
        </w:rPr>
      </w:pPr>
      <w:r w:rsidRPr="00B00F6D">
        <w:rPr>
          <w:rFonts w:ascii="Times New Roman" w:hAnsi="Times New Roman" w:cs="Times New Roman"/>
          <w:b/>
          <w:sz w:val="28"/>
          <w:szCs w:val="28"/>
        </w:rPr>
        <w:t xml:space="preserve">      Наибольший процент специалистов со стажем от 3 до 10 лет – 62 %</w:t>
      </w:r>
    </w:p>
    <w:p w:rsidR="00B00F6D" w:rsidRPr="00B00F6D" w:rsidRDefault="00B00F6D" w:rsidP="00F5097C">
      <w:pPr>
        <w:spacing w:after="0" w:line="240" w:lineRule="auto"/>
        <w:rPr>
          <w:rFonts w:ascii="Times New Roman" w:hAnsi="Times New Roman" w:cs="Times New Roman"/>
          <w:b/>
          <w:sz w:val="28"/>
          <w:szCs w:val="28"/>
        </w:rPr>
      </w:pPr>
    </w:p>
    <w:p w:rsidR="00BA0A60" w:rsidRPr="00B00F6D" w:rsidRDefault="00F5097C" w:rsidP="00F5097C">
      <w:pPr>
        <w:spacing w:after="0" w:line="240" w:lineRule="auto"/>
        <w:rPr>
          <w:rFonts w:ascii="Times New Roman" w:hAnsi="Times New Roman" w:cs="Times New Roman"/>
          <w:b/>
          <w:sz w:val="28"/>
          <w:szCs w:val="28"/>
          <w:u w:val="single"/>
        </w:rPr>
      </w:pPr>
      <w:r w:rsidRPr="00B00F6D">
        <w:rPr>
          <w:rFonts w:ascii="Times New Roman" w:hAnsi="Times New Roman" w:cs="Times New Roman"/>
          <w:b/>
          <w:sz w:val="28"/>
          <w:szCs w:val="28"/>
          <w:u w:val="single"/>
        </w:rPr>
        <w:t xml:space="preserve">Возраст </w:t>
      </w:r>
      <w:r w:rsidR="00BA0A60" w:rsidRPr="00B00F6D">
        <w:rPr>
          <w:rFonts w:ascii="Times New Roman" w:hAnsi="Times New Roman" w:cs="Times New Roman"/>
          <w:b/>
          <w:sz w:val="28"/>
          <w:szCs w:val="28"/>
          <w:u w:val="single"/>
        </w:rPr>
        <w:t>штатных сотрудников:</w:t>
      </w:r>
    </w:p>
    <w:p w:rsidR="00BA0A60" w:rsidRPr="00B00F6D" w:rsidRDefault="00BA0A60" w:rsidP="00F5097C">
      <w:pPr>
        <w:spacing w:after="0" w:line="240" w:lineRule="auto"/>
        <w:rPr>
          <w:rFonts w:ascii="Times New Roman" w:hAnsi="Times New Roman" w:cs="Times New Roman"/>
          <w:sz w:val="28"/>
          <w:szCs w:val="28"/>
        </w:rPr>
      </w:pPr>
      <w:r w:rsidRPr="00B00F6D">
        <w:rPr>
          <w:rFonts w:ascii="Times New Roman" w:hAnsi="Times New Roman" w:cs="Times New Roman"/>
          <w:sz w:val="28"/>
          <w:szCs w:val="28"/>
        </w:rPr>
        <w:t>- возраст до 30 лет -</w:t>
      </w:r>
      <w:r w:rsidR="00B00F6D" w:rsidRPr="00B00F6D">
        <w:rPr>
          <w:rFonts w:ascii="Times New Roman" w:hAnsi="Times New Roman" w:cs="Times New Roman"/>
          <w:sz w:val="28"/>
          <w:szCs w:val="28"/>
        </w:rPr>
        <w:t>12 чел., из них специалисты - 12</w:t>
      </w:r>
      <w:r w:rsidRPr="00B00F6D">
        <w:rPr>
          <w:rFonts w:ascii="Times New Roman" w:hAnsi="Times New Roman" w:cs="Times New Roman"/>
          <w:sz w:val="28"/>
          <w:szCs w:val="28"/>
        </w:rPr>
        <w:t xml:space="preserve"> чел.;</w:t>
      </w:r>
    </w:p>
    <w:p w:rsidR="00BA0A60" w:rsidRPr="00B00F6D" w:rsidRDefault="00BA0A60" w:rsidP="00F5097C">
      <w:pPr>
        <w:spacing w:after="0" w:line="240" w:lineRule="auto"/>
        <w:rPr>
          <w:rFonts w:ascii="Times New Roman" w:hAnsi="Times New Roman" w:cs="Times New Roman"/>
          <w:sz w:val="28"/>
          <w:szCs w:val="28"/>
        </w:rPr>
      </w:pPr>
      <w:r w:rsidRPr="00B00F6D">
        <w:rPr>
          <w:rFonts w:ascii="Times New Roman" w:hAnsi="Times New Roman" w:cs="Times New Roman"/>
          <w:sz w:val="28"/>
          <w:szCs w:val="28"/>
        </w:rPr>
        <w:t xml:space="preserve">- от 30 до 55 лет - </w:t>
      </w:r>
      <w:r w:rsidR="00B00F6D" w:rsidRPr="00B00F6D">
        <w:rPr>
          <w:rFonts w:ascii="Times New Roman" w:hAnsi="Times New Roman" w:cs="Times New Roman"/>
          <w:sz w:val="28"/>
          <w:szCs w:val="28"/>
        </w:rPr>
        <w:t>26 чел., из них специалисты - 20</w:t>
      </w:r>
      <w:r w:rsidRPr="00B00F6D">
        <w:rPr>
          <w:rFonts w:ascii="Times New Roman" w:hAnsi="Times New Roman" w:cs="Times New Roman"/>
          <w:sz w:val="28"/>
          <w:szCs w:val="28"/>
        </w:rPr>
        <w:t xml:space="preserve"> чел.;</w:t>
      </w:r>
    </w:p>
    <w:p w:rsidR="00BA0A60" w:rsidRPr="00B00F6D" w:rsidRDefault="00BA0A60" w:rsidP="00F5097C">
      <w:pPr>
        <w:spacing w:after="0" w:line="240" w:lineRule="auto"/>
        <w:rPr>
          <w:rFonts w:ascii="Times New Roman" w:hAnsi="Times New Roman" w:cs="Times New Roman"/>
          <w:sz w:val="28"/>
          <w:szCs w:val="28"/>
        </w:rPr>
      </w:pPr>
      <w:r w:rsidRPr="00B00F6D">
        <w:rPr>
          <w:rFonts w:ascii="Times New Roman" w:hAnsi="Times New Roman" w:cs="Times New Roman"/>
          <w:sz w:val="28"/>
          <w:szCs w:val="28"/>
        </w:rPr>
        <w:t>- 55 лет и старше - 25 чел., из них специалисты – 7 чел.</w:t>
      </w:r>
    </w:p>
    <w:p w:rsidR="00EA6B44" w:rsidRPr="00384DB5" w:rsidRDefault="00B0382C" w:rsidP="009E19EF">
      <w:pPr>
        <w:spacing w:after="0" w:line="240" w:lineRule="auto"/>
        <w:rPr>
          <w:rFonts w:ascii="Times New Roman" w:hAnsi="Times New Roman" w:cs="Times New Roman"/>
          <w:b/>
          <w:sz w:val="28"/>
          <w:szCs w:val="28"/>
        </w:rPr>
      </w:pPr>
      <w:r w:rsidRPr="00B00F6D">
        <w:rPr>
          <w:rFonts w:ascii="Times New Roman" w:hAnsi="Times New Roman" w:cs="Times New Roman"/>
          <w:b/>
          <w:sz w:val="28"/>
          <w:szCs w:val="28"/>
        </w:rPr>
        <w:t xml:space="preserve">     </w:t>
      </w:r>
      <w:r w:rsidR="00013D69">
        <w:rPr>
          <w:rFonts w:ascii="Times New Roman" w:hAnsi="Times New Roman" w:cs="Times New Roman"/>
          <w:b/>
          <w:sz w:val="28"/>
          <w:szCs w:val="28"/>
        </w:rPr>
        <w:t xml:space="preserve">Наибольший процент </w:t>
      </w:r>
      <w:r w:rsidR="00B00F6D" w:rsidRPr="00B00F6D">
        <w:rPr>
          <w:rFonts w:ascii="Times New Roman" w:hAnsi="Times New Roman" w:cs="Times New Roman"/>
          <w:b/>
          <w:sz w:val="28"/>
          <w:szCs w:val="28"/>
        </w:rPr>
        <w:t>специалистов в возрасте от 30 до 55 лет–51</w:t>
      </w:r>
      <w:r w:rsidR="00F5097C" w:rsidRPr="00B00F6D">
        <w:rPr>
          <w:rFonts w:ascii="Times New Roman" w:hAnsi="Times New Roman" w:cs="Times New Roman"/>
          <w:b/>
          <w:sz w:val="28"/>
          <w:szCs w:val="28"/>
        </w:rPr>
        <w:t xml:space="preserve"> %.</w:t>
      </w:r>
    </w:p>
    <w:p w:rsidR="00A4062F" w:rsidRPr="00384DB5" w:rsidRDefault="00A4062F" w:rsidP="009E19EF">
      <w:pPr>
        <w:spacing w:after="0" w:line="240" w:lineRule="auto"/>
        <w:rPr>
          <w:rFonts w:ascii="Times New Roman" w:hAnsi="Times New Roman" w:cs="Times New Roman"/>
          <w:b/>
          <w:sz w:val="28"/>
          <w:szCs w:val="28"/>
        </w:rPr>
      </w:pPr>
    </w:p>
    <w:p w:rsidR="00092AD7" w:rsidRPr="00384DB5" w:rsidRDefault="00092AD7" w:rsidP="009E19EF">
      <w:pPr>
        <w:spacing w:after="0" w:line="240" w:lineRule="auto"/>
        <w:rPr>
          <w:rFonts w:ascii="Times New Roman" w:hAnsi="Times New Roman" w:cs="Times New Roman"/>
          <w:b/>
          <w:sz w:val="28"/>
          <w:szCs w:val="28"/>
        </w:rPr>
      </w:pPr>
    </w:p>
    <w:p w:rsidR="00092AD7" w:rsidRDefault="00092AD7" w:rsidP="009E19EF">
      <w:pPr>
        <w:spacing w:after="0" w:line="240" w:lineRule="auto"/>
        <w:rPr>
          <w:rFonts w:ascii="Times New Roman" w:hAnsi="Times New Roman" w:cs="Times New Roman"/>
          <w:b/>
          <w:sz w:val="28"/>
          <w:szCs w:val="28"/>
        </w:rPr>
      </w:pPr>
    </w:p>
    <w:p w:rsidR="00B00F6D" w:rsidRPr="00384DB5" w:rsidRDefault="00B00F6D" w:rsidP="009E19EF">
      <w:pPr>
        <w:spacing w:after="0" w:line="240" w:lineRule="auto"/>
        <w:rPr>
          <w:rFonts w:ascii="Times New Roman" w:hAnsi="Times New Roman" w:cs="Times New Roman"/>
          <w:b/>
          <w:sz w:val="28"/>
          <w:szCs w:val="28"/>
        </w:rPr>
      </w:pPr>
    </w:p>
    <w:p w:rsidR="009E19EF" w:rsidRPr="00384DB5" w:rsidRDefault="00FB02E6" w:rsidP="009E19EF">
      <w:pPr>
        <w:spacing w:after="0" w:line="240" w:lineRule="auto"/>
        <w:rPr>
          <w:rFonts w:ascii="Times New Roman" w:hAnsi="Times New Roman" w:cs="Times New Roman"/>
          <w:b/>
          <w:sz w:val="28"/>
          <w:szCs w:val="28"/>
        </w:rPr>
      </w:pPr>
      <w:r w:rsidRPr="00384DB5">
        <w:rPr>
          <w:rFonts w:ascii="Times New Roman" w:hAnsi="Times New Roman" w:cs="Times New Roman"/>
          <w:b/>
          <w:sz w:val="28"/>
          <w:szCs w:val="28"/>
        </w:rPr>
        <w:t xml:space="preserve">Профессиональное повышение находит </w:t>
      </w:r>
      <w:r w:rsidR="00EB50A3" w:rsidRPr="00384DB5">
        <w:rPr>
          <w:rFonts w:ascii="Times New Roman" w:hAnsi="Times New Roman" w:cs="Times New Roman"/>
          <w:b/>
          <w:sz w:val="28"/>
          <w:szCs w:val="28"/>
        </w:rPr>
        <w:t>отражение</w:t>
      </w:r>
      <w:r w:rsidRPr="00384DB5">
        <w:rPr>
          <w:rFonts w:ascii="Times New Roman" w:hAnsi="Times New Roman" w:cs="Times New Roman"/>
          <w:b/>
          <w:sz w:val="28"/>
          <w:szCs w:val="28"/>
        </w:rPr>
        <w:t xml:space="preserve"> в обучающих мероприятиях:</w:t>
      </w:r>
    </w:p>
    <w:tbl>
      <w:tblPr>
        <w:tblStyle w:val="a6"/>
        <w:tblW w:w="0" w:type="auto"/>
        <w:tblLook w:val="04A0" w:firstRow="1" w:lastRow="0" w:firstColumn="1" w:lastColumn="0" w:noHBand="0" w:noVBand="1"/>
      </w:tblPr>
      <w:tblGrid>
        <w:gridCol w:w="3802"/>
        <w:gridCol w:w="1835"/>
        <w:gridCol w:w="1339"/>
        <w:gridCol w:w="1439"/>
        <w:gridCol w:w="1901"/>
      </w:tblGrid>
      <w:tr w:rsidR="00092AD7" w:rsidRPr="00384DB5" w:rsidTr="00092AD7">
        <w:tc>
          <w:tcPr>
            <w:tcW w:w="3802" w:type="dxa"/>
          </w:tcPr>
          <w:p w:rsidR="00A00C48" w:rsidRPr="00384DB5" w:rsidRDefault="00A00C48" w:rsidP="00A00C48">
            <w:pPr>
              <w:jc w:val="center"/>
              <w:rPr>
                <w:rFonts w:ascii="Times New Roman" w:hAnsi="Times New Roman" w:cs="Times New Roman"/>
                <w:sz w:val="24"/>
                <w:szCs w:val="24"/>
              </w:rPr>
            </w:pPr>
            <w:r w:rsidRPr="00384DB5">
              <w:rPr>
                <w:rFonts w:ascii="Times New Roman" w:hAnsi="Times New Roman" w:cs="Times New Roman"/>
                <w:sz w:val="24"/>
                <w:szCs w:val="24"/>
              </w:rPr>
              <w:t>Штатные специалисты</w:t>
            </w:r>
          </w:p>
        </w:tc>
        <w:tc>
          <w:tcPr>
            <w:tcW w:w="1835" w:type="dxa"/>
          </w:tcPr>
          <w:p w:rsidR="00A00C48" w:rsidRPr="00384DB5" w:rsidRDefault="00A00C48" w:rsidP="00A00C48">
            <w:pPr>
              <w:jc w:val="center"/>
              <w:rPr>
                <w:rFonts w:ascii="Times New Roman" w:hAnsi="Times New Roman" w:cs="Times New Roman"/>
                <w:sz w:val="24"/>
                <w:szCs w:val="24"/>
              </w:rPr>
            </w:pPr>
            <w:r w:rsidRPr="00384DB5">
              <w:rPr>
                <w:rFonts w:ascii="Times New Roman" w:hAnsi="Times New Roman" w:cs="Times New Roman"/>
                <w:sz w:val="24"/>
                <w:szCs w:val="24"/>
              </w:rPr>
              <w:t>Мероприятия</w:t>
            </w:r>
          </w:p>
        </w:tc>
        <w:tc>
          <w:tcPr>
            <w:tcW w:w="1339" w:type="dxa"/>
          </w:tcPr>
          <w:p w:rsidR="00A00C48" w:rsidRPr="00384DB5" w:rsidRDefault="00A00C48" w:rsidP="00A00C48">
            <w:pPr>
              <w:jc w:val="center"/>
              <w:rPr>
                <w:rFonts w:ascii="Times New Roman" w:hAnsi="Times New Roman" w:cs="Times New Roman"/>
                <w:sz w:val="24"/>
                <w:szCs w:val="24"/>
              </w:rPr>
            </w:pPr>
            <w:r w:rsidRPr="00384DB5">
              <w:rPr>
                <w:rFonts w:ascii="Times New Roman" w:hAnsi="Times New Roman" w:cs="Times New Roman"/>
                <w:sz w:val="24"/>
                <w:szCs w:val="24"/>
              </w:rPr>
              <w:t>2014</w:t>
            </w:r>
          </w:p>
        </w:tc>
        <w:tc>
          <w:tcPr>
            <w:tcW w:w="1439" w:type="dxa"/>
          </w:tcPr>
          <w:p w:rsidR="00A00C48" w:rsidRPr="00384DB5" w:rsidRDefault="00A00C48" w:rsidP="00A00C48">
            <w:pPr>
              <w:jc w:val="center"/>
              <w:rPr>
                <w:rFonts w:ascii="Times New Roman" w:hAnsi="Times New Roman" w:cs="Times New Roman"/>
                <w:sz w:val="24"/>
                <w:szCs w:val="24"/>
              </w:rPr>
            </w:pPr>
            <w:r w:rsidRPr="00384DB5">
              <w:rPr>
                <w:rFonts w:ascii="Times New Roman" w:hAnsi="Times New Roman" w:cs="Times New Roman"/>
                <w:sz w:val="24"/>
                <w:szCs w:val="24"/>
              </w:rPr>
              <w:t>2015</w:t>
            </w:r>
          </w:p>
        </w:tc>
        <w:tc>
          <w:tcPr>
            <w:tcW w:w="1901" w:type="dxa"/>
          </w:tcPr>
          <w:p w:rsidR="00A00C48" w:rsidRPr="00384DB5" w:rsidRDefault="00A00C48" w:rsidP="00A00C48">
            <w:pPr>
              <w:jc w:val="center"/>
              <w:rPr>
                <w:rFonts w:ascii="Times New Roman" w:hAnsi="Times New Roman" w:cs="Times New Roman"/>
                <w:sz w:val="24"/>
                <w:szCs w:val="24"/>
              </w:rPr>
            </w:pPr>
            <w:r w:rsidRPr="00384DB5">
              <w:rPr>
                <w:rFonts w:ascii="Times New Roman" w:hAnsi="Times New Roman" w:cs="Times New Roman"/>
                <w:sz w:val="24"/>
                <w:szCs w:val="24"/>
              </w:rPr>
              <w:t>2016</w:t>
            </w:r>
          </w:p>
        </w:tc>
      </w:tr>
      <w:tr w:rsidR="00092AD7" w:rsidRPr="00384DB5" w:rsidTr="00092AD7">
        <w:trPr>
          <w:trHeight w:val="305"/>
        </w:trPr>
        <w:tc>
          <w:tcPr>
            <w:tcW w:w="3802" w:type="dxa"/>
            <w:vMerge w:val="restart"/>
          </w:tcPr>
          <w:p w:rsidR="00A00C48" w:rsidRPr="00384DB5" w:rsidRDefault="00A00C48" w:rsidP="009E19EF">
            <w:pPr>
              <w:rPr>
                <w:rFonts w:ascii="Times New Roman" w:hAnsi="Times New Roman" w:cs="Times New Roman"/>
                <w:b/>
                <w:sz w:val="24"/>
                <w:szCs w:val="24"/>
              </w:rPr>
            </w:pPr>
          </w:p>
          <w:p w:rsidR="00A00C48" w:rsidRPr="00384DB5" w:rsidRDefault="00A00C48" w:rsidP="00060261">
            <w:pPr>
              <w:jc w:val="center"/>
              <w:rPr>
                <w:rFonts w:ascii="Times New Roman" w:hAnsi="Times New Roman" w:cs="Times New Roman"/>
                <w:b/>
                <w:sz w:val="24"/>
                <w:szCs w:val="24"/>
              </w:rPr>
            </w:pPr>
            <w:r w:rsidRPr="00384DB5">
              <w:rPr>
                <w:rFonts w:ascii="Times New Roman" w:hAnsi="Times New Roman" w:cs="Times New Roman"/>
                <w:b/>
                <w:sz w:val="24"/>
                <w:szCs w:val="24"/>
              </w:rPr>
              <w:t>Творческие работники</w:t>
            </w:r>
          </w:p>
        </w:tc>
        <w:tc>
          <w:tcPr>
            <w:tcW w:w="1835" w:type="dxa"/>
          </w:tcPr>
          <w:p w:rsidR="00A00C48" w:rsidRPr="00384DB5" w:rsidRDefault="00A00C48" w:rsidP="00BC59CC">
            <w:pPr>
              <w:rPr>
                <w:rFonts w:ascii="Times New Roman" w:hAnsi="Times New Roman" w:cs="Times New Roman"/>
                <w:sz w:val="24"/>
                <w:szCs w:val="24"/>
              </w:rPr>
            </w:pPr>
            <w:r w:rsidRPr="00384DB5">
              <w:rPr>
                <w:rFonts w:ascii="Times New Roman" w:hAnsi="Times New Roman" w:cs="Times New Roman"/>
                <w:sz w:val="24"/>
                <w:szCs w:val="24"/>
              </w:rPr>
              <w:t>Мастер-классы</w:t>
            </w:r>
          </w:p>
        </w:tc>
        <w:tc>
          <w:tcPr>
            <w:tcW w:w="1339" w:type="dxa"/>
          </w:tcPr>
          <w:p w:rsidR="00A00C48" w:rsidRPr="00384DB5" w:rsidRDefault="00A00C48" w:rsidP="00D8076C">
            <w:pPr>
              <w:jc w:val="center"/>
              <w:rPr>
                <w:rFonts w:ascii="Times New Roman" w:hAnsi="Times New Roman" w:cs="Times New Roman"/>
                <w:b/>
                <w:sz w:val="24"/>
                <w:szCs w:val="24"/>
              </w:rPr>
            </w:pPr>
            <w:r w:rsidRPr="00384DB5">
              <w:rPr>
                <w:rFonts w:ascii="Times New Roman" w:hAnsi="Times New Roman" w:cs="Times New Roman"/>
                <w:b/>
                <w:sz w:val="24"/>
                <w:szCs w:val="24"/>
              </w:rPr>
              <w:t>4 (9 чел.)</w:t>
            </w:r>
          </w:p>
        </w:tc>
        <w:tc>
          <w:tcPr>
            <w:tcW w:w="1439" w:type="dxa"/>
          </w:tcPr>
          <w:p w:rsidR="00A00C48" w:rsidRPr="00384DB5" w:rsidRDefault="00A00C48" w:rsidP="00D8076C">
            <w:pPr>
              <w:jc w:val="center"/>
              <w:rPr>
                <w:rFonts w:ascii="Times New Roman" w:hAnsi="Times New Roman" w:cs="Times New Roman"/>
                <w:b/>
                <w:sz w:val="24"/>
                <w:szCs w:val="24"/>
              </w:rPr>
            </w:pPr>
            <w:r w:rsidRPr="00384DB5">
              <w:rPr>
                <w:rFonts w:ascii="Times New Roman" w:hAnsi="Times New Roman" w:cs="Times New Roman"/>
                <w:b/>
                <w:sz w:val="24"/>
                <w:szCs w:val="24"/>
              </w:rPr>
              <w:t>5 (4 чел.)</w:t>
            </w:r>
          </w:p>
        </w:tc>
        <w:tc>
          <w:tcPr>
            <w:tcW w:w="1901" w:type="dxa"/>
          </w:tcPr>
          <w:p w:rsidR="00A00C48" w:rsidRPr="00384DB5" w:rsidRDefault="00A00C48" w:rsidP="00D8076C">
            <w:pPr>
              <w:jc w:val="center"/>
              <w:rPr>
                <w:rFonts w:ascii="Times New Roman" w:hAnsi="Times New Roman" w:cs="Times New Roman"/>
                <w:b/>
                <w:sz w:val="24"/>
                <w:szCs w:val="24"/>
              </w:rPr>
            </w:pPr>
            <w:r w:rsidRPr="00384DB5">
              <w:rPr>
                <w:rFonts w:ascii="Times New Roman" w:hAnsi="Times New Roman" w:cs="Times New Roman"/>
                <w:b/>
                <w:sz w:val="24"/>
                <w:szCs w:val="24"/>
              </w:rPr>
              <w:t>1 (1 чел.)</w:t>
            </w:r>
          </w:p>
        </w:tc>
      </w:tr>
      <w:tr w:rsidR="00092AD7" w:rsidRPr="00384DB5" w:rsidTr="00092AD7">
        <w:trPr>
          <w:trHeight w:val="298"/>
        </w:trPr>
        <w:tc>
          <w:tcPr>
            <w:tcW w:w="3802" w:type="dxa"/>
            <w:vMerge/>
          </w:tcPr>
          <w:p w:rsidR="00A00C48" w:rsidRPr="00384DB5" w:rsidRDefault="00A00C48" w:rsidP="00BC59CC">
            <w:pPr>
              <w:rPr>
                <w:rFonts w:ascii="Times New Roman" w:hAnsi="Times New Roman" w:cs="Times New Roman"/>
                <w:b/>
                <w:sz w:val="24"/>
                <w:szCs w:val="24"/>
              </w:rPr>
            </w:pPr>
          </w:p>
        </w:tc>
        <w:tc>
          <w:tcPr>
            <w:tcW w:w="1835" w:type="dxa"/>
          </w:tcPr>
          <w:p w:rsidR="00A00C48" w:rsidRPr="00384DB5" w:rsidRDefault="00A00C48" w:rsidP="00BC59CC">
            <w:pPr>
              <w:rPr>
                <w:rFonts w:ascii="Times New Roman" w:hAnsi="Times New Roman" w:cs="Times New Roman"/>
                <w:sz w:val="24"/>
                <w:szCs w:val="24"/>
              </w:rPr>
            </w:pPr>
            <w:r w:rsidRPr="00384DB5">
              <w:rPr>
                <w:rFonts w:ascii="Times New Roman" w:hAnsi="Times New Roman" w:cs="Times New Roman"/>
                <w:sz w:val="24"/>
                <w:szCs w:val="24"/>
              </w:rPr>
              <w:t>Семинары.</w:t>
            </w:r>
          </w:p>
        </w:tc>
        <w:tc>
          <w:tcPr>
            <w:tcW w:w="1339" w:type="dxa"/>
          </w:tcPr>
          <w:p w:rsidR="00A00C48" w:rsidRPr="00384DB5" w:rsidRDefault="00A00C48" w:rsidP="00A4062F">
            <w:pPr>
              <w:jc w:val="center"/>
              <w:rPr>
                <w:rFonts w:ascii="Times New Roman" w:hAnsi="Times New Roman" w:cs="Times New Roman"/>
                <w:b/>
                <w:sz w:val="24"/>
                <w:szCs w:val="24"/>
              </w:rPr>
            </w:pPr>
            <w:r w:rsidRPr="00384DB5">
              <w:rPr>
                <w:rFonts w:ascii="Times New Roman" w:hAnsi="Times New Roman" w:cs="Times New Roman"/>
                <w:b/>
                <w:sz w:val="24"/>
                <w:szCs w:val="24"/>
              </w:rPr>
              <w:t>3 (3 чел.)</w:t>
            </w:r>
          </w:p>
        </w:tc>
        <w:tc>
          <w:tcPr>
            <w:tcW w:w="1439" w:type="dxa"/>
          </w:tcPr>
          <w:p w:rsidR="00A00C48" w:rsidRPr="00384DB5" w:rsidRDefault="00A00C48" w:rsidP="00A4062F">
            <w:pPr>
              <w:jc w:val="center"/>
              <w:rPr>
                <w:rFonts w:ascii="Times New Roman" w:hAnsi="Times New Roman" w:cs="Times New Roman"/>
                <w:b/>
                <w:sz w:val="24"/>
                <w:szCs w:val="24"/>
              </w:rPr>
            </w:pPr>
            <w:r w:rsidRPr="00384DB5">
              <w:rPr>
                <w:rFonts w:ascii="Times New Roman" w:hAnsi="Times New Roman" w:cs="Times New Roman"/>
                <w:b/>
                <w:sz w:val="24"/>
                <w:szCs w:val="24"/>
              </w:rPr>
              <w:t>3 (5 чел.)</w:t>
            </w:r>
          </w:p>
        </w:tc>
        <w:tc>
          <w:tcPr>
            <w:tcW w:w="1901" w:type="dxa"/>
          </w:tcPr>
          <w:p w:rsidR="00A00C48" w:rsidRPr="00384DB5" w:rsidRDefault="00A00C48" w:rsidP="00A4062F">
            <w:pPr>
              <w:jc w:val="center"/>
              <w:rPr>
                <w:rFonts w:ascii="Times New Roman" w:hAnsi="Times New Roman" w:cs="Times New Roman"/>
                <w:b/>
                <w:sz w:val="24"/>
                <w:szCs w:val="24"/>
              </w:rPr>
            </w:pPr>
            <w:r w:rsidRPr="00384DB5">
              <w:rPr>
                <w:rFonts w:ascii="Times New Roman" w:hAnsi="Times New Roman" w:cs="Times New Roman"/>
                <w:b/>
                <w:sz w:val="24"/>
                <w:szCs w:val="24"/>
              </w:rPr>
              <w:t>3 (3 чел.)</w:t>
            </w:r>
          </w:p>
        </w:tc>
      </w:tr>
      <w:tr w:rsidR="00092AD7" w:rsidRPr="00384DB5" w:rsidTr="00092AD7">
        <w:trPr>
          <w:trHeight w:val="458"/>
        </w:trPr>
        <w:tc>
          <w:tcPr>
            <w:tcW w:w="3802" w:type="dxa"/>
            <w:vMerge/>
          </w:tcPr>
          <w:p w:rsidR="00A00C48" w:rsidRPr="00384DB5" w:rsidRDefault="00A00C48" w:rsidP="00BC59CC">
            <w:pPr>
              <w:rPr>
                <w:rFonts w:ascii="Times New Roman" w:hAnsi="Times New Roman" w:cs="Times New Roman"/>
                <w:b/>
                <w:sz w:val="24"/>
                <w:szCs w:val="24"/>
              </w:rPr>
            </w:pPr>
          </w:p>
        </w:tc>
        <w:tc>
          <w:tcPr>
            <w:tcW w:w="1835" w:type="dxa"/>
          </w:tcPr>
          <w:p w:rsidR="00A00C48" w:rsidRPr="00384DB5" w:rsidRDefault="00A00C48" w:rsidP="00BC59CC">
            <w:pPr>
              <w:rPr>
                <w:rFonts w:ascii="Times New Roman" w:hAnsi="Times New Roman" w:cs="Times New Roman"/>
                <w:sz w:val="24"/>
                <w:szCs w:val="24"/>
              </w:rPr>
            </w:pPr>
            <w:r w:rsidRPr="00384DB5">
              <w:rPr>
                <w:rFonts w:ascii="Times New Roman" w:hAnsi="Times New Roman" w:cs="Times New Roman"/>
                <w:sz w:val="24"/>
                <w:szCs w:val="24"/>
              </w:rPr>
              <w:t xml:space="preserve">Курсы </w:t>
            </w:r>
            <w:r w:rsidR="00092AD7" w:rsidRPr="00384DB5">
              <w:rPr>
                <w:rFonts w:ascii="Times New Roman" w:hAnsi="Times New Roman" w:cs="Times New Roman"/>
                <w:sz w:val="24"/>
                <w:szCs w:val="24"/>
              </w:rPr>
              <w:t xml:space="preserve">повыш. </w:t>
            </w:r>
            <w:r w:rsidRPr="00384DB5">
              <w:rPr>
                <w:rFonts w:ascii="Times New Roman" w:hAnsi="Times New Roman" w:cs="Times New Roman"/>
                <w:sz w:val="24"/>
                <w:szCs w:val="24"/>
              </w:rPr>
              <w:t>квалификации</w:t>
            </w:r>
          </w:p>
        </w:tc>
        <w:tc>
          <w:tcPr>
            <w:tcW w:w="1339" w:type="dxa"/>
          </w:tcPr>
          <w:p w:rsidR="00A00C48" w:rsidRPr="00384DB5" w:rsidRDefault="00A00C48" w:rsidP="00A4062F">
            <w:pPr>
              <w:jc w:val="center"/>
              <w:rPr>
                <w:rFonts w:ascii="Times New Roman" w:hAnsi="Times New Roman" w:cs="Times New Roman"/>
                <w:b/>
                <w:sz w:val="24"/>
                <w:szCs w:val="24"/>
              </w:rPr>
            </w:pPr>
            <w:r w:rsidRPr="00384DB5">
              <w:rPr>
                <w:rFonts w:ascii="Times New Roman" w:hAnsi="Times New Roman" w:cs="Times New Roman"/>
                <w:b/>
                <w:sz w:val="24"/>
                <w:szCs w:val="24"/>
              </w:rPr>
              <w:t>1 (1 чел.)</w:t>
            </w:r>
          </w:p>
        </w:tc>
        <w:tc>
          <w:tcPr>
            <w:tcW w:w="1439" w:type="dxa"/>
          </w:tcPr>
          <w:p w:rsidR="00A00C48" w:rsidRPr="00384DB5" w:rsidRDefault="00A00C48" w:rsidP="00A4062F">
            <w:pPr>
              <w:jc w:val="center"/>
              <w:rPr>
                <w:rFonts w:ascii="Times New Roman" w:hAnsi="Times New Roman" w:cs="Times New Roman"/>
                <w:b/>
                <w:sz w:val="24"/>
                <w:szCs w:val="24"/>
              </w:rPr>
            </w:pPr>
            <w:r w:rsidRPr="00384DB5">
              <w:rPr>
                <w:rFonts w:ascii="Times New Roman" w:hAnsi="Times New Roman" w:cs="Times New Roman"/>
                <w:b/>
                <w:sz w:val="24"/>
                <w:szCs w:val="24"/>
              </w:rPr>
              <w:t>-</w:t>
            </w:r>
          </w:p>
        </w:tc>
        <w:tc>
          <w:tcPr>
            <w:tcW w:w="1901" w:type="dxa"/>
          </w:tcPr>
          <w:p w:rsidR="00A00C48" w:rsidRPr="00384DB5" w:rsidRDefault="00A00C48" w:rsidP="00A4062F">
            <w:pPr>
              <w:jc w:val="center"/>
              <w:rPr>
                <w:rFonts w:ascii="Times New Roman" w:hAnsi="Times New Roman" w:cs="Times New Roman"/>
                <w:b/>
                <w:sz w:val="24"/>
                <w:szCs w:val="24"/>
              </w:rPr>
            </w:pPr>
            <w:r w:rsidRPr="00384DB5">
              <w:rPr>
                <w:rFonts w:ascii="Times New Roman" w:hAnsi="Times New Roman" w:cs="Times New Roman"/>
                <w:b/>
                <w:sz w:val="24"/>
                <w:szCs w:val="24"/>
              </w:rPr>
              <w:t>-</w:t>
            </w:r>
          </w:p>
        </w:tc>
      </w:tr>
    </w:tbl>
    <w:p w:rsidR="009E19EF" w:rsidRPr="00B00F6D" w:rsidRDefault="009E19EF" w:rsidP="009E19EF">
      <w:pPr>
        <w:tabs>
          <w:tab w:val="left" w:pos="1055"/>
        </w:tabs>
        <w:rPr>
          <w:rFonts w:ascii="Times New Roman" w:hAnsi="Times New Roman" w:cs="Times New Roman"/>
          <w:sz w:val="16"/>
          <w:szCs w:val="16"/>
        </w:rPr>
      </w:pPr>
    </w:p>
    <w:tbl>
      <w:tblPr>
        <w:tblStyle w:val="a6"/>
        <w:tblW w:w="10173" w:type="dxa"/>
        <w:tblLook w:val="04A0" w:firstRow="1" w:lastRow="0" w:firstColumn="1" w:lastColumn="0" w:noHBand="0" w:noVBand="1"/>
      </w:tblPr>
      <w:tblGrid>
        <w:gridCol w:w="3764"/>
        <w:gridCol w:w="1940"/>
        <w:gridCol w:w="1680"/>
        <w:gridCol w:w="1554"/>
        <w:gridCol w:w="1235"/>
      </w:tblGrid>
      <w:tr w:rsidR="00A00C48" w:rsidRPr="00384DB5" w:rsidTr="00092AD7">
        <w:tc>
          <w:tcPr>
            <w:tcW w:w="3764" w:type="dxa"/>
          </w:tcPr>
          <w:p w:rsidR="00A00C48" w:rsidRPr="00384DB5" w:rsidRDefault="00A00C48" w:rsidP="00BC59CC">
            <w:pPr>
              <w:jc w:val="center"/>
              <w:rPr>
                <w:rFonts w:ascii="Times New Roman" w:hAnsi="Times New Roman" w:cs="Times New Roman"/>
                <w:sz w:val="24"/>
                <w:szCs w:val="24"/>
              </w:rPr>
            </w:pPr>
            <w:r w:rsidRPr="00384DB5">
              <w:rPr>
                <w:rFonts w:ascii="Times New Roman" w:hAnsi="Times New Roman" w:cs="Times New Roman"/>
                <w:sz w:val="24"/>
                <w:szCs w:val="24"/>
              </w:rPr>
              <w:t>Штатные специалисты</w:t>
            </w:r>
          </w:p>
        </w:tc>
        <w:tc>
          <w:tcPr>
            <w:tcW w:w="1940" w:type="dxa"/>
          </w:tcPr>
          <w:p w:rsidR="00A00C48" w:rsidRPr="00384DB5" w:rsidRDefault="00A00C48" w:rsidP="00BC59CC">
            <w:pPr>
              <w:jc w:val="center"/>
              <w:rPr>
                <w:rFonts w:ascii="Times New Roman" w:hAnsi="Times New Roman" w:cs="Times New Roman"/>
                <w:sz w:val="24"/>
                <w:szCs w:val="24"/>
              </w:rPr>
            </w:pPr>
            <w:r w:rsidRPr="00384DB5">
              <w:rPr>
                <w:rFonts w:ascii="Times New Roman" w:hAnsi="Times New Roman" w:cs="Times New Roman"/>
                <w:sz w:val="24"/>
                <w:szCs w:val="24"/>
              </w:rPr>
              <w:t>Мероприятия</w:t>
            </w:r>
          </w:p>
        </w:tc>
        <w:tc>
          <w:tcPr>
            <w:tcW w:w="1680" w:type="dxa"/>
          </w:tcPr>
          <w:p w:rsidR="00A00C48" w:rsidRPr="00384DB5" w:rsidRDefault="00A00C48" w:rsidP="00BC59CC">
            <w:pPr>
              <w:jc w:val="center"/>
              <w:rPr>
                <w:rFonts w:ascii="Times New Roman" w:hAnsi="Times New Roman" w:cs="Times New Roman"/>
                <w:sz w:val="24"/>
                <w:szCs w:val="24"/>
              </w:rPr>
            </w:pPr>
            <w:r w:rsidRPr="00384DB5">
              <w:rPr>
                <w:rFonts w:ascii="Times New Roman" w:hAnsi="Times New Roman" w:cs="Times New Roman"/>
                <w:sz w:val="24"/>
                <w:szCs w:val="24"/>
              </w:rPr>
              <w:t>2014 г.</w:t>
            </w:r>
          </w:p>
        </w:tc>
        <w:tc>
          <w:tcPr>
            <w:tcW w:w="1554" w:type="dxa"/>
          </w:tcPr>
          <w:p w:rsidR="00A00C48" w:rsidRPr="00384DB5" w:rsidRDefault="00A00C48" w:rsidP="00BC59CC">
            <w:pPr>
              <w:jc w:val="center"/>
              <w:rPr>
                <w:rFonts w:ascii="Times New Roman" w:hAnsi="Times New Roman" w:cs="Times New Roman"/>
                <w:sz w:val="24"/>
                <w:szCs w:val="24"/>
              </w:rPr>
            </w:pPr>
            <w:r w:rsidRPr="00384DB5">
              <w:rPr>
                <w:rFonts w:ascii="Times New Roman" w:hAnsi="Times New Roman" w:cs="Times New Roman"/>
                <w:sz w:val="24"/>
                <w:szCs w:val="24"/>
              </w:rPr>
              <w:t>2015 г.</w:t>
            </w:r>
          </w:p>
        </w:tc>
        <w:tc>
          <w:tcPr>
            <w:tcW w:w="1235" w:type="dxa"/>
          </w:tcPr>
          <w:p w:rsidR="00A00C48" w:rsidRPr="00384DB5" w:rsidRDefault="00A00C48" w:rsidP="00BC59CC">
            <w:pPr>
              <w:jc w:val="center"/>
              <w:rPr>
                <w:rFonts w:ascii="Times New Roman" w:hAnsi="Times New Roman" w:cs="Times New Roman"/>
                <w:sz w:val="24"/>
                <w:szCs w:val="24"/>
              </w:rPr>
            </w:pPr>
            <w:r w:rsidRPr="00384DB5">
              <w:rPr>
                <w:rFonts w:ascii="Times New Roman" w:hAnsi="Times New Roman" w:cs="Times New Roman"/>
                <w:sz w:val="24"/>
                <w:szCs w:val="24"/>
              </w:rPr>
              <w:t>2016 г.</w:t>
            </w:r>
          </w:p>
        </w:tc>
      </w:tr>
      <w:tr w:rsidR="00A00C48" w:rsidRPr="00384DB5" w:rsidTr="00092AD7">
        <w:trPr>
          <w:trHeight w:val="407"/>
        </w:trPr>
        <w:tc>
          <w:tcPr>
            <w:tcW w:w="3764" w:type="dxa"/>
          </w:tcPr>
          <w:p w:rsidR="00A00C48" w:rsidRPr="00384DB5" w:rsidRDefault="00A00C48" w:rsidP="00BC59CC">
            <w:pPr>
              <w:rPr>
                <w:rFonts w:ascii="Times New Roman" w:hAnsi="Times New Roman" w:cs="Times New Roman"/>
                <w:sz w:val="24"/>
                <w:szCs w:val="24"/>
              </w:rPr>
            </w:pPr>
          </w:p>
          <w:p w:rsidR="00A00C48" w:rsidRPr="00384DB5" w:rsidRDefault="00A00C48" w:rsidP="00A00C48">
            <w:pPr>
              <w:jc w:val="center"/>
              <w:rPr>
                <w:rFonts w:ascii="Times New Roman" w:hAnsi="Times New Roman" w:cs="Times New Roman"/>
                <w:b/>
                <w:sz w:val="24"/>
                <w:szCs w:val="24"/>
              </w:rPr>
            </w:pPr>
            <w:r w:rsidRPr="00384DB5">
              <w:rPr>
                <w:rFonts w:ascii="Times New Roman" w:hAnsi="Times New Roman" w:cs="Times New Roman"/>
                <w:b/>
                <w:sz w:val="24"/>
                <w:szCs w:val="24"/>
              </w:rPr>
              <w:t>Административный персонал</w:t>
            </w:r>
          </w:p>
        </w:tc>
        <w:tc>
          <w:tcPr>
            <w:tcW w:w="1940" w:type="dxa"/>
          </w:tcPr>
          <w:p w:rsidR="00A00C48" w:rsidRPr="00384DB5" w:rsidRDefault="00A00C48" w:rsidP="00BC59CC">
            <w:pPr>
              <w:rPr>
                <w:rFonts w:ascii="Times New Roman" w:hAnsi="Times New Roman" w:cs="Times New Roman"/>
                <w:sz w:val="24"/>
                <w:szCs w:val="24"/>
              </w:rPr>
            </w:pPr>
            <w:r w:rsidRPr="00384DB5">
              <w:rPr>
                <w:rFonts w:ascii="Times New Roman" w:hAnsi="Times New Roman" w:cs="Times New Roman"/>
                <w:sz w:val="24"/>
                <w:szCs w:val="24"/>
              </w:rPr>
              <w:t xml:space="preserve">Курсы </w:t>
            </w:r>
            <w:r w:rsidR="00092AD7" w:rsidRPr="00384DB5">
              <w:rPr>
                <w:rFonts w:ascii="Times New Roman" w:hAnsi="Times New Roman" w:cs="Times New Roman"/>
                <w:sz w:val="24"/>
                <w:szCs w:val="24"/>
              </w:rPr>
              <w:t>повыш.</w:t>
            </w:r>
            <w:r w:rsidRPr="00384DB5">
              <w:rPr>
                <w:rFonts w:ascii="Times New Roman" w:hAnsi="Times New Roman" w:cs="Times New Roman"/>
                <w:sz w:val="24"/>
                <w:szCs w:val="24"/>
              </w:rPr>
              <w:t xml:space="preserve"> квалификации</w:t>
            </w:r>
          </w:p>
        </w:tc>
        <w:tc>
          <w:tcPr>
            <w:tcW w:w="1680" w:type="dxa"/>
          </w:tcPr>
          <w:p w:rsidR="00A00C48" w:rsidRPr="00384DB5" w:rsidRDefault="00A00C48" w:rsidP="00BC59CC">
            <w:pPr>
              <w:jc w:val="center"/>
              <w:rPr>
                <w:rFonts w:ascii="Times New Roman" w:hAnsi="Times New Roman" w:cs="Times New Roman"/>
                <w:b/>
                <w:sz w:val="24"/>
                <w:szCs w:val="24"/>
              </w:rPr>
            </w:pPr>
            <w:r w:rsidRPr="00384DB5">
              <w:rPr>
                <w:rFonts w:ascii="Times New Roman" w:hAnsi="Times New Roman" w:cs="Times New Roman"/>
                <w:b/>
                <w:sz w:val="24"/>
                <w:szCs w:val="24"/>
              </w:rPr>
              <w:t>19 (13 чел.)</w:t>
            </w:r>
          </w:p>
        </w:tc>
        <w:tc>
          <w:tcPr>
            <w:tcW w:w="1554" w:type="dxa"/>
          </w:tcPr>
          <w:p w:rsidR="00A00C48" w:rsidRPr="00384DB5" w:rsidRDefault="00A00C48" w:rsidP="00BC59CC">
            <w:pPr>
              <w:jc w:val="center"/>
              <w:rPr>
                <w:rFonts w:ascii="Times New Roman" w:hAnsi="Times New Roman" w:cs="Times New Roman"/>
                <w:b/>
                <w:sz w:val="24"/>
                <w:szCs w:val="24"/>
              </w:rPr>
            </w:pPr>
            <w:r w:rsidRPr="00384DB5">
              <w:rPr>
                <w:rFonts w:ascii="Times New Roman" w:hAnsi="Times New Roman" w:cs="Times New Roman"/>
                <w:b/>
                <w:sz w:val="24"/>
                <w:szCs w:val="24"/>
              </w:rPr>
              <w:t>1 (1 чел.)</w:t>
            </w:r>
          </w:p>
        </w:tc>
        <w:tc>
          <w:tcPr>
            <w:tcW w:w="1235" w:type="dxa"/>
          </w:tcPr>
          <w:p w:rsidR="00A00C48" w:rsidRPr="00384DB5" w:rsidRDefault="00A00C48" w:rsidP="00BC59CC">
            <w:pPr>
              <w:jc w:val="center"/>
              <w:rPr>
                <w:rFonts w:ascii="Times New Roman" w:hAnsi="Times New Roman" w:cs="Times New Roman"/>
                <w:b/>
                <w:sz w:val="24"/>
                <w:szCs w:val="24"/>
              </w:rPr>
            </w:pPr>
            <w:r w:rsidRPr="00384DB5">
              <w:rPr>
                <w:rFonts w:ascii="Times New Roman" w:hAnsi="Times New Roman" w:cs="Times New Roman"/>
                <w:b/>
                <w:sz w:val="24"/>
                <w:szCs w:val="24"/>
              </w:rPr>
              <w:t>2 (2 чел.)</w:t>
            </w:r>
          </w:p>
        </w:tc>
      </w:tr>
    </w:tbl>
    <w:p w:rsidR="00D8076C" w:rsidRPr="00384DB5" w:rsidRDefault="00D8076C" w:rsidP="00D8076C">
      <w:pPr>
        <w:spacing w:after="0" w:line="240" w:lineRule="auto"/>
        <w:rPr>
          <w:rFonts w:ascii="Times New Roman" w:hAnsi="Times New Roman" w:cs="Times New Roman"/>
          <w:b/>
          <w:sz w:val="28"/>
          <w:szCs w:val="28"/>
        </w:rPr>
      </w:pPr>
    </w:p>
    <w:p w:rsidR="009B159A" w:rsidRPr="00384DB5" w:rsidRDefault="009B159A" w:rsidP="009B159A">
      <w:pPr>
        <w:spacing w:after="0" w:line="240" w:lineRule="auto"/>
        <w:jc w:val="both"/>
        <w:rPr>
          <w:rFonts w:ascii="Times New Roman" w:hAnsi="Times New Roman" w:cs="Times New Roman"/>
          <w:b/>
          <w:bCs/>
          <w:iCs/>
          <w:sz w:val="28"/>
          <w:szCs w:val="28"/>
        </w:rPr>
      </w:pPr>
      <w:r w:rsidRPr="00384DB5">
        <w:rPr>
          <w:rFonts w:ascii="Times New Roman" w:hAnsi="Times New Roman" w:cs="Times New Roman"/>
          <w:b/>
          <w:bCs/>
          <w:iCs/>
          <w:sz w:val="28"/>
          <w:szCs w:val="28"/>
        </w:rPr>
        <w:t>Социальная поддержка работников:</w:t>
      </w:r>
    </w:p>
    <w:p w:rsidR="009B159A" w:rsidRPr="00384DB5" w:rsidRDefault="009B159A" w:rsidP="009B159A">
      <w:pPr>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u w:val="single"/>
        </w:rPr>
        <w:t>В  2016 г.</w:t>
      </w:r>
      <w:r w:rsidRPr="00384DB5">
        <w:rPr>
          <w:rFonts w:ascii="Times New Roman" w:hAnsi="Times New Roman" w:cs="Times New Roman"/>
          <w:sz w:val="28"/>
          <w:szCs w:val="28"/>
        </w:rPr>
        <w:t xml:space="preserve">  работникам МКУК ЦКС оказана социальная поддержка в виде материальной помощи. Материальную помощь получили 3 сотрудника, общая сумма материальной помощи составила 7570,00 рублей. </w:t>
      </w:r>
    </w:p>
    <w:p w:rsidR="009B159A" w:rsidRPr="00384DB5" w:rsidRDefault="009B159A" w:rsidP="009B159A">
      <w:pPr>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Выплачена компенсация сельским специалистам (9 человек)  на оплату коммунальных услуг  в сумме 125939,00 рублей.</w:t>
      </w:r>
    </w:p>
    <w:p w:rsidR="009B159A" w:rsidRPr="00384DB5" w:rsidRDefault="009B159A" w:rsidP="00092AD7">
      <w:pPr>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 xml:space="preserve">На основании Распоряжения администрации Усть-Катавского городского округа от 04.04.2016 г. № 26-Р, в связи с изменением организационной структуры и  осуществлением мероприятий по переходу МКУ « Управление по культуре и молодежной политике Усть-Катавского городского округа»  в отраслевой орган  администрации « Управление  культуры администрации Усть-Катавского </w:t>
      </w:r>
      <w:r w:rsidRPr="00384DB5">
        <w:rPr>
          <w:rFonts w:ascii="Times New Roman" w:hAnsi="Times New Roman" w:cs="Times New Roman"/>
          <w:sz w:val="28"/>
          <w:szCs w:val="28"/>
        </w:rPr>
        <w:lastRenderedPageBreak/>
        <w:t>городского округа» были внесены изменения в штатное расписание учреждения МКУК ЦКС, исключены следующие единицы:</w:t>
      </w:r>
      <w:r w:rsidR="00092AD7" w:rsidRPr="00384DB5">
        <w:rPr>
          <w:rFonts w:ascii="Times New Roman" w:hAnsi="Times New Roman" w:cs="Times New Roman"/>
          <w:sz w:val="28"/>
          <w:szCs w:val="28"/>
        </w:rPr>
        <w:t xml:space="preserve"> </w:t>
      </w:r>
      <w:r w:rsidRPr="00384DB5">
        <w:rPr>
          <w:rFonts w:ascii="Times New Roman" w:hAnsi="Times New Roman" w:cs="Times New Roman"/>
          <w:sz w:val="28"/>
          <w:szCs w:val="28"/>
        </w:rPr>
        <w:t xml:space="preserve">гл. бухгалтер </w:t>
      </w:r>
      <w:r w:rsidR="00092AD7" w:rsidRPr="00384DB5">
        <w:rPr>
          <w:rFonts w:ascii="Times New Roman" w:hAnsi="Times New Roman" w:cs="Times New Roman"/>
          <w:sz w:val="28"/>
          <w:szCs w:val="28"/>
        </w:rPr>
        <w:t>(</w:t>
      </w:r>
      <w:r w:rsidRPr="00384DB5">
        <w:rPr>
          <w:rFonts w:ascii="Times New Roman" w:hAnsi="Times New Roman" w:cs="Times New Roman"/>
          <w:sz w:val="28"/>
          <w:szCs w:val="28"/>
        </w:rPr>
        <w:t>1 ед.</w:t>
      </w:r>
      <w:r w:rsidR="00092AD7" w:rsidRPr="00384DB5">
        <w:rPr>
          <w:rFonts w:ascii="Times New Roman" w:hAnsi="Times New Roman" w:cs="Times New Roman"/>
          <w:sz w:val="28"/>
          <w:szCs w:val="28"/>
        </w:rPr>
        <w:t>)</w:t>
      </w:r>
      <w:r w:rsidRPr="00384DB5">
        <w:rPr>
          <w:rFonts w:ascii="Times New Roman" w:hAnsi="Times New Roman" w:cs="Times New Roman"/>
          <w:sz w:val="28"/>
          <w:szCs w:val="28"/>
        </w:rPr>
        <w:t>,</w:t>
      </w:r>
      <w:r w:rsidR="00092AD7" w:rsidRPr="00384DB5">
        <w:rPr>
          <w:rFonts w:ascii="Times New Roman" w:hAnsi="Times New Roman" w:cs="Times New Roman"/>
          <w:sz w:val="28"/>
          <w:szCs w:val="28"/>
        </w:rPr>
        <w:t xml:space="preserve">                                 бухгалтер (1,5 ед), ведущий бухгалтер (1 ед.),старший кассир(0,5 ед.),методист(1 ед.)</w:t>
      </w:r>
      <w:r w:rsidRPr="00384DB5">
        <w:rPr>
          <w:rFonts w:ascii="Times New Roman" w:hAnsi="Times New Roman" w:cs="Times New Roman"/>
          <w:sz w:val="28"/>
          <w:szCs w:val="28"/>
        </w:rPr>
        <w:t xml:space="preserve"> </w:t>
      </w:r>
    </w:p>
    <w:p w:rsidR="009B159A" w:rsidRPr="00384DB5" w:rsidRDefault="009B159A" w:rsidP="00092AD7">
      <w:pPr>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Введены в штатное расписание следующие единицы:</w:t>
      </w:r>
      <w:r w:rsidR="00092AD7" w:rsidRPr="00384DB5">
        <w:rPr>
          <w:rFonts w:ascii="Times New Roman" w:hAnsi="Times New Roman" w:cs="Times New Roman"/>
          <w:sz w:val="28"/>
          <w:szCs w:val="28"/>
        </w:rPr>
        <w:t xml:space="preserve"> </w:t>
      </w:r>
      <w:r w:rsidRPr="00384DB5">
        <w:rPr>
          <w:rFonts w:ascii="Times New Roman" w:hAnsi="Times New Roman" w:cs="Times New Roman"/>
          <w:sz w:val="28"/>
          <w:szCs w:val="28"/>
        </w:rPr>
        <w:t xml:space="preserve">Заведующая клубом нестационарного обслуживания населения </w:t>
      </w:r>
      <w:r w:rsidR="00092AD7" w:rsidRPr="00384DB5">
        <w:rPr>
          <w:rFonts w:ascii="Times New Roman" w:hAnsi="Times New Roman" w:cs="Times New Roman"/>
          <w:sz w:val="28"/>
          <w:szCs w:val="28"/>
        </w:rPr>
        <w:t>(</w:t>
      </w:r>
      <w:r w:rsidRPr="00384DB5">
        <w:rPr>
          <w:rFonts w:ascii="Times New Roman" w:hAnsi="Times New Roman" w:cs="Times New Roman"/>
          <w:sz w:val="28"/>
          <w:szCs w:val="28"/>
        </w:rPr>
        <w:t>1 ед.</w:t>
      </w:r>
      <w:r w:rsidR="00092AD7" w:rsidRPr="00384DB5">
        <w:rPr>
          <w:rFonts w:ascii="Times New Roman" w:hAnsi="Times New Roman" w:cs="Times New Roman"/>
          <w:sz w:val="28"/>
          <w:szCs w:val="28"/>
        </w:rPr>
        <w:t>)</w:t>
      </w:r>
      <w:r w:rsidRPr="00384DB5">
        <w:rPr>
          <w:rFonts w:ascii="Times New Roman" w:hAnsi="Times New Roman" w:cs="Times New Roman"/>
          <w:sz w:val="28"/>
          <w:szCs w:val="28"/>
        </w:rPr>
        <w:t>,</w:t>
      </w:r>
      <w:r w:rsidR="00092AD7" w:rsidRPr="00384DB5">
        <w:rPr>
          <w:rFonts w:ascii="Times New Roman" w:hAnsi="Times New Roman" w:cs="Times New Roman"/>
          <w:sz w:val="28"/>
          <w:szCs w:val="28"/>
        </w:rPr>
        <w:t xml:space="preserve"> </w:t>
      </w:r>
      <w:r w:rsidRPr="00384DB5">
        <w:rPr>
          <w:rFonts w:ascii="Times New Roman" w:hAnsi="Times New Roman" w:cs="Times New Roman"/>
          <w:sz w:val="28"/>
          <w:szCs w:val="28"/>
        </w:rPr>
        <w:t xml:space="preserve">водитель автоклуба </w:t>
      </w:r>
      <w:r w:rsidR="00092AD7" w:rsidRPr="00384DB5">
        <w:rPr>
          <w:rFonts w:ascii="Times New Roman" w:hAnsi="Times New Roman" w:cs="Times New Roman"/>
          <w:sz w:val="28"/>
          <w:szCs w:val="28"/>
        </w:rPr>
        <w:t>(</w:t>
      </w:r>
      <w:r w:rsidRPr="00384DB5">
        <w:rPr>
          <w:rFonts w:ascii="Times New Roman" w:hAnsi="Times New Roman" w:cs="Times New Roman"/>
          <w:sz w:val="28"/>
          <w:szCs w:val="28"/>
        </w:rPr>
        <w:t>0,5 ед.</w:t>
      </w:r>
      <w:r w:rsidR="00092AD7" w:rsidRPr="00384DB5">
        <w:rPr>
          <w:rFonts w:ascii="Times New Roman" w:hAnsi="Times New Roman" w:cs="Times New Roman"/>
          <w:sz w:val="28"/>
          <w:szCs w:val="28"/>
        </w:rPr>
        <w:t>)</w:t>
      </w:r>
      <w:r w:rsidRPr="00384DB5">
        <w:rPr>
          <w:rFonts w:ascii="Times New Roman" w:hAnsi="Times New Roman" w:cs="Times New Roman"/>
          <w:sz w:val="28"/>
          <w:szCs w:val="28"/>
        </w:rPr>
        <w:t>,</w:t>
      </w:r>
    </w:p>
    <w:p w:rsidR="009B159A" w:rsidRPr="00384DB5" w:rsidRDefault="009B159A" w:rsidP="00092AD7">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звукооператор </w:t>
      </w:r>
      <w:r w:rsidR="00092AD7" w:rsidRPr="00384DB5">
        <w:rPr>
          <w:rFonts w:ascii="Times New Roman" w:hAnsi="Times New Roman" w:cs="Times New Roman"/>
          <w:sz w:val="28"/>
          <w:szCs w:val="28"/>
        </w:rPr>
        <w:t>(</w:t>
      </w:r>
      <w:r w:rsidRPr="00384DB5">
        <w:rPr>
          <w:rFonts w:ascii="Times New Roman" w:hAnsi="Times New Roman" w:cs="Times New Roman"/>
          <w:sz w:val="28"/>
          <w:szCs w:val="28"/>
        </w:rPr>
        <w:t>1 ед.</w:t>
      </w:r>
      <w:r w:rsidR="00092AD7" w:rsidRPr="00384DB5">
        <w:rPr>
          <w:rFonts w:ascii="Times New Roman" w:hAnsi="Times New Roman" w:cs="Times New Roman"/>
          <w:sz w:val="28"/>
          <w:szCs w:val="28"/>
        </w:rPr>
        <w:t>).</w:t>
      </w:r>
    </w:p>
    <w:p w:rsidR="009B159A" w:rsidRPr="00384DB5" w:rsidRDefault="009B159A" w:rsidP="009B159A">
      <w:pPr>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В связи с прекращением деятельности кинотеатра «Родина» (согласно постановлению Администрации Усть-Катавского ГО Челяб.обл. № 1569                                         от 31.12.2015 г. ) были выплачены компенсации  сотрудникам :</w:t>
      </w:r>
    </w:p>
    <w:p w:rsidR="009B159A" w:rsidRPr="00384DB5" w:rsidRDefault="009B159A" w:rsidP="009B159A">
      <w:pPr>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-бухгалтерии- 3 чел., в сумме 257146,84 руб.,</w:t>
      </w:r>
    </w:p>
    <w:p w:rsidR="009B159A" w:rsidRPr="00384DB5" w:rsidRDefault="009B159A" w:rsidP="009B159A">
      <w:pPr>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-кинотеатра «Родина» - 8 чел., в сумме 178366,26 руб.,</w:t>
      </w:r>
    </w:p>
    <w:p w:rsidR="009B159A" w:rsidRPr="00384DB5" w:rsidRDefault="009B159A" w:rsidP="009B159A">
      <w:pPr>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-методисту 1 чел., в сумме 20927,34 руб.</w:t>
      </w:r>
    </w:p>
    <w:p w:rsidR="009B159A" w:rsidRPr="00384DB5" w:rsidRDefault="009B159A" w:rsidP="009B159A">
      <w:pPr>
        <w:spacing w:after="0" w:line="240" w:lineRule="auto"/>
        <w:jc w:val="both"/>
        <w:rPr>
          <w:rFonts w:ascii="Times New Roman" w:hAnsi="Times New Roman" w:cs="Times New Roman"/>
          <w:b/>
          <w:sz w:val="28"/>
          <w:szCs w:val="28"/>
        </w:rPr>
      </w:pPr>
      <w:r w:rsidRPr="00384DB5">
        <w:rPr>
          <w:rFonts w:ascii="Times New Roman" w:hAnsi="Times New Roman" w:cs="Times New Roman"/>
          <w:b/>
          <w:sz w:val="28"/>
          <w:szCs w:val="28"/>
        </w:rPr>
        <w:t>Меры по привлечению и закреплению молодых специалистов.</w:t>
      </w:r>
    </w:p>
    <w:p w:rsidR="009B159A" w:rsidRPr="00384DB5" w:rsidRDefault="00013D69" w:rsidP="009B159A">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Согласно Решению Собрания депутатов Усть-Катавского городского округа                        № 182 от 25.11.2016 г. </w:t>
      </w:r>
      <w:r w:rsidR="009B159A" w:rsidRPr="00384DB5">
        <w:rPr>
          <w:rFonts w:ascii="Times New Roman" w:hAnsi="Times New Roman" w:cs="Times New Roman"/>
          <w:bCs/>
          <w:iCs/>
          <w:sz w:val="28"/>
          <w:szCs w:val="28"/>
        </w:rPr>
        <w:t>предусмотрена надбавка молод</w:t>
      </w:r>
      <w:r>
        <w:rPr>
          <w:rFonts w:ascii="Times New Roman" w:hAnsi="Times New Roman" w:cs="Times New Roman"/>
          <w:bCs/>
          <w:iCs/>
          <w:sz w:val="28"/>
          <w:szCs w:val="28"/>
        </w:rPr>
        <w:t>ым специалистам</w:t>
      </w:r>
      <w:r w:rsidR="009B159A" w:rsidRPr="00384DB5">
        <w:rPr>
          <w:rFonts w:ascii="Times New Roman" w:hAnsi="Times New Roman" w:cs="Times New Roman"/>
          <w:bCs/>
          <w:iCs/>
          <w:sz w:val="28"/>
          <w:szCs w:val="28"/>
        </w:rPr>
        <w:t xml:space="preserve"> в течение трёх лет с даты их трудоустройства при наличии непрерывного стажа</w:t>
      </w:r>
      <w:r w:rsidR="00E71EDE">
        <w:rPr>
          <w:rFonts w:ascii="Times New Roman" w:hAnsi="Times New Roman" w:cs="Times New Roman"/>
          <w:bCs/>
          <w:iCs/>
          <w:sz w:val="28"/>
          <w:szCs w:val="28"/>
        </w:rPr>
        <w:t xml:space="preserve"> в порядке и размерах, </w:t>
      </w:r>
      <w:r w:rsidR="00E71EDE" w:rsidRPr="00F727C2">
        <w:rPr>
          <w:rFonts w:ascii="Times New Roman" w:hAnsi="Times New Roman" w:cs="Times New Roman"/>
          <w:sz w:val="28"/>
          <w:szCs w:val="28"/>
        </w:rPr>
        <w:t>определенных положением об оплате труда</w:t>
      </w:r>
      <w:r w:rsidR="00E71EDE">
        <w:rPr>
          <w:rFonts w:ascii="Times New Roman" w:hAnsi="Times New Roman" w:cs="Times New Roman"/>
          <w:sz w:val="28"/>
          <w:szCs w:val="28"/>
        </w:rPr>
        <w:t>.</w:t>
      </w:r>
    </w:p>
    <w:p w:rsidR="00EA6B44" w:rsidRPr="00384DB5" w:rsidRDefault="009B159A" w:rsidP="00092AD7">
      <w:pPr>
        <w:spacing w:after="0" w:line="240" w:lineRule="auto"/>
        <w:ind w:firstLine="567"/>
        <w:jc w:val="both"/>
        <w:rPr>
          <w:rFonts w:ascii="Times New Roman" w:hAnsi="Times New Roman" w:cs="Times New Roman"/>
          <w:bCs/>
          <w:iCs/>
          <w:sz w:val="28"/>
          <w:szCs w:val="28"/>
        </w:rPr>
      </w:pPr>
      <w:r w:rsidRPr="00384DB5">
        <w:rPr>
          <w:rFonts w:ascii="Times New Roman" w:hAnsi="Times New Roman" w:cs="Times New Roman"/>
          <w:bCs/>
          <w:iCs/>
          <w:sz w:val="28"/>
          <w:szCs w:val="28"/>
        </w:rPr>
        <w:t>Данная надбавка</w:t>
      </w:r>
      <w:r w:rsidR="00E71EDE">
        <w:rPr>
          <w:rFonts w:ascii="Times New Roman" w:hAnsi="Times New Roman" w:cs="Times New Roman"/>
          <w:bCs/>
          <w:iCs/>
          <w:sz w:val="28"/>
          <w:szCs w:val="28"/>
        </w:rPr>
        <w:t xml:space="preserve"> (40 %)</w:t>
      </w:r>
      <w:r w:rsidRPr="00384DB5">
        <w:rPr>
          <w:rFonts w:ascii="Times New Roman" w:hAnsi="Times New Roman" w:cs="Times New Roman"/>
          <w:bCs/>
          <w:iCs/>
          <w:sz w:val="28"/>
          <w:szCs w:val="28"/>
        </w:rPr>
        <w:t xml:space="preserve"> </w:t>
      </w:r>
      <w:r w:rsidR="00BB7BAB" w:rsidRPr="00384DB5">
        <w:rPr>
          <w:rFonts w:ascii="Times New Roman" w:hAnsi="Times New Roman" w:cs="Times New Roman"/>
          <w:bCs/>
          <w:iCs/>
          <w:sz w:val="28"/>
          <w:szCs w:val="28"/>
        </w:rPr>
        <w:t>планируется</w:t>
      </w:r>
      <w:r w:rsidRPr="00384DB5">
        <w:rPr>
          <w:rFonts w:ascii="Times New Roman" w:hAnsi="Times New Roman" w:cs="Times New Roman"/>
          <w:bCs/>
          <w:iCs/>
          <w:sz w:val="28"/>
          <w:szCs w:val="28"/>
        </w:rPr>
        <w:t xml:space="preserve"> в 2017 году.</w:t>
      </w:r>
    </w:p>
    <w:p w:rsidR="00092AD7" w:rsidRPr="00384DB5" w:rsidRDefault="00092AD7" w:rsidP="00092AD7">
      <w:pPr>
        <w:spacing w:after="0" w:line="240" w:lineRule="auto"/>
        <w:ind w:firstLine="567"/>
        <w:jc w:val="both"/>
        <w:rPr>
          <w:rFonts w:ascii="Times New Roman" w:hAnsi="Times New Roman" w:cs="Times New Roman"/>
          <w:bCs/>
          <w:iCs/>
          <w:sz w:val="28"/>
          <w:szCs w:val="28"/>
        </w:rPr>
      </w:pPr>
    </w:p>
    <w:p w:rsidR="00EA6B44" w:rsidRPr="00384DB5" w:rsidRDefault="00DE7DFC" w:rsidP="00BC59CC">
      <w:pPr>
        <w:spacing w:after="0" w:line="240" w:lineRule="auto"/>
        <w:contextualSpacing/>
        <w:rPr>
          <w:rFonts w:ascii="Times New Roman" w:hAnsi="Times New Roman" w:cs="Times New Roman"/>
          <w:b/>
          <w:sz w:val="28"/>
          <w:szCs w:val="28"/>
          <w:u w:val="single"/>
        </w:rPr>
      </w:pPr>
      <w:r w:rsidRPr="00384DB5">
        <w:rPr>
          <w:rFonts w:ascii="Times New Roman" w:hAnsi="Times New Roman" w:cs="Times New Roman"/>
          <w:b/>
          <w:sz w:val="28"/>
          <w:szCs w:val="28"/>
          <w:u w:val="single"/>
        </w:rPr>
        <w:t>Централизованная библиотечная система</w:t>
      </w:r>
    </w:p>
    <w:p w:rsidR="00BB7BAB" w:rsidRPr="00384DB5" w:rsidRDefault="00BB7BAB" w:rsidP="00BC59CC">
      <w:pPr>
        <w:tabs>
          <w:tab w:val="left" w:pos="6885"/>
        </w:tabs>
        <w:spacing w:after="0" w:line="240" w:lineRule="auto"/>
        <w:rPr>
          <w:rFonts w:ascii="Times New Roman" w:hAnsi="Times New Roman" w:cs="Times New Roman"/>
          <w:b/>
          <w:sz w:val="28"/>
          <w:szCs w:val="28"/>
        </w:rPr>
      </w:pPr>
      <w:r w:rsidRPr="00384DB5">
        <w:rPr>
          <w:rFonts w:ascii="Times New Roman" w:hAnsi="Times New Roman" w:cs="Times New Roman"/>
          <w:b/>
          <w:sz w:val="28"/>
          <w:szCs w:val="28"/>
        </w:rPr>
        <w:t>Анализ кадрового состава</w:t>
      </w:r>
    </w:p>
    <w:p w:rsidR="00BB7BAB" w:rsidRPr="00384DB5" w:rsidRDefault="00BC59CC" w:rsidP="00BC59CC">
      <w:pPr>
        <w:tabs>
          <w:tab w:val="left" w:pos="6885"/>
          <w:tab w:val="left" w:pos="8640"/>
        </w:tabs>
        <w:spacing w:after="0" w:line="240" w:lineRule="auto"/>
        <w:contextualSpacing/>
        <w:jc w:val="both"/>
        <w:rPr>
          <w:rFonts w:ascii="Times New Roman" w:hAnsi="Times New Roman" w:cs="Times New Roman"/>
          <w:sz w:val="28"/>
          <w:szCs w:val="28"/>
        </w:rPr>
      </w:pPr>
      <w:r w:rsidRPr="00384DB5">
        <w:rPr>
          <w:rFonts w:ascii="Times New Roman" w:hAnsi="Times New Roman" w:cs="Times New Roman"/>
          <w:sz w:val="28"/>
          <w:szCs w:val="28"/>
        </w:rPr>
        <w:t xml:space="preserve">      </w:t>
      </w:r>
      <w:r w:rsidR="00BB7BAB" w:rsidRPr="00384DB5">
        <w:rPr>
          <w:rFonts w:ascii="Times New Roman" w:hAnsi="Times New Roman" w:cs="Times New Roman"/>
          <w:sz w:val="28"/>
          <w:szCs w:val="28"/>
        </w:rPr>
        <w:t>Численность работников на 01.01.2017</w:t>
      </w:r>
      <w:r w:rsidRPr="00384DB5">
        <w:rPr>
          <w:rFonts w:ascii="Times New Roman" w:hAnsi="Times New Roman" w:cs="Times New Roman"/>
          <w:sz w:val="28"/>
          <w:szCs w:val="28"/>
        </w:rPr>
        <w:t xml:space="preserve"> г. в ЦБС составила 40 чел.</w:t>
      </w:r>
      <w:r w:rsidR="00BB7BAB" w:rsidRPr="00384DB5">
        <w:rPr>
          <w:rFonts w:ascii="Times New Roman" w:hAnsi="Times New Roman" w:cs="Times New Roman"/>
          <w:sz w:val="28"/>
          <w:szCs w:val="28"/>
        </w:rPr>
        <w:t>. Из них би</w:t>
      </w:r>
      <w:r w:rsidRPr="00384DB5">
        <w:rPr>
          <w:rFonts w:ascii="Times New Roman" w:hAnsi="Times New Roman" w:cs="Times New Roman"/>
          <w:sz w:val="28"/>
          <w:szCs w:val="28"/>
        </w:rPr>
        <w:t>блиотечных работников 27 чел</w:t>
      </w:r>
      <w:r w:rsidR="00BB7BAB" w:rsidRPr="00384DB5">
        <w:rPr>
          <w:rFonts w:ascii="Times New Roman" w:hAnsi="Times New Roman" w:cs="Times New Roman"/>
          <w:sz w:val="28"/>
          <w:szCs w:val="28"/>
        </w:rPr>
        <w:t xml:space="preserve">. </w:t>
      </w:r>
    </w:p>
    <w:p w:rsidR="00BB7BAB" w:rsidRPr="00384DB5" w:rsidRDefault="00BB7BAB" w:rsidP="00BC59CC">
      <w:pPr>
        <w:tabs>
          <w:tab w:val="left" w:pos="6885"/>
          <w:tab w:val="left" w:pos="8640"/>
        </w:tabs>
        <w:spacing w:after="0" w:line="240" w:lineRule="auto"/>
        <w:contextualSpacing/>
        <w:jc w:val="both"/>
        <w:rPr>
          <w:rFonts w:ascii="Times New Roman" w:hAnsi="Times New Roman" w:cs="Times New Roman"/>
          <w:sz w:val="28"/>
          <w:szCs w:val="28"/>
        </w:rPr>
      </w:pPr>
      <w:r w:rsidRPr="00384DB5">
        <w:rPr>
          <w:rFonts w:ascii="Times New Roman" w:hAnsi="Times New Roman" w:cs="Times New Roman"/>
          <w:sz w:val="28"/>
          <w:szCs w:val="28"/>
        </w:rPr>
        <w:t xml:space="preserve">Технический персонал – 13 чел. </w:t>
      </w:r>
    </w:p>
    <w:p w:rsidR="00BB7BAB" w:rsidRPr="00384DB5" w:rsidRDefault="00BB7BAB" w:rsidP="00BC59CC">
      <w:pPr>
        <w:tabs>
          <w:tab w:val="left" w:pos="6885"/>
          <w:tab w:val="left" w:pos="8640"/>
        </w:tabs>
        <w:spacing w:after="0" w:line="240" w:lineRule="auto"/>
        <w:contextualSpacing/>
        <w:jc w:val="both"/>
        <w:rPr>
          <w:rFonts w:ascii="Times New Roman" w:hAnsi="Times New Roman" w:cs="Times New Roman"/>
          <w:sz w:val="28"/>
          <w:szCs w:val="28"/>
        </w:rPr>
      </w:pPr>
      <w:r w:rsidRPr="00384DB5">
        <w:rPr>
          <w:rFonts w:ascii="Times New Roman" w:hAnsi="Times New Roman" w:cs="Times New Roman"/>
          <w:sz w:val="28"/>
          <w:szCs w:val="28"/>
        </w:rPr>
        <w:t>Работают по основному месту работы – 39 (97,5%)</w:t>
      </w:r>
    </w:p>
    <w:p w:rsidR="00BB7BAB" w:rsidRPr="00384DB5" w:rsidRDefault="00BB7BAB" w:rsidP="00BC59CC">
      <w:pPr>
        <w:tabs>
          <w:tab w:val="left" w:pos="6885"/>
          <w:tab w:val="left" w:pos="8640"/>
        </w:tabs>
        <w:spacing w:after="0" w:line="240" w:lineRule="auto"/>
        <w:contextualSpacing/>
        <w:jc w:val="both"/>
        <w:rPr>
          <w:rFonts w:ascii="Times New Roman" w:hAnsi="Times New Roman" w:cs="Times New Roman"/>
          <w:sz w:val="28"/>
          <w:szCs w:val="28"/>
        </w:rPr>
      </w:pPr>
      <w:r w:rsidRPr="00384DB5">
        <w:rPr>
          <w:rFonts w:ascii="Times New Roman" w:hAnsi="Times New Roman" w:cs="Times New Roman"/>
          <w:sz w:val="28"/>
          <w:szCs w:val="28"/>
        </w:rPr>
        <w:t>Работают по совместительству -  1 чел. (2,5%).</w:t>
      </w:r>
    </w:p>
    <w:p w:rsidR="00BB7BAB" w:rsidRPr="00384DB5" w:rsidRDefault="00BC59CC" w:rsidP="00BC59CC">
      <w:pPr>
        <w:spacing w:after="0" w:line="240" w:lineRule="auto"/>
        <w:contextualSpacing/>
        <w:jc w:val="both"/>
        <w:rPr>
          <w:rFonts w:ascii="Times New Roman" w:hAnsi="Times New Roman" w:cs="Times New Roman"/>
          <w:sz w:val="28"/>
          <w:szCs w:val="28"/>
        </w:rPr>
      </w:pPr>
      <w:r w:rsidRPr="00384DB5">
        <w:rPr>
          <w:rFonts w:ascii="Times New Roman" w:hAnsi="Times New Roman" w:cs="Times New Roman"/>
          <w:sz w:val="28"/>
          <w:szCs w:val="28"/>
        </w:rPr>
        <w:t xml:space="preserve">      </w:t>
      </w:r>
      <w:r w:rsidR="00BB7BAB" w:rsidRPr="00384DB5">
        <w:rPr>
          <w:rFonts w:ascii="Times New Roman" w:hAnsi="Times New Roman" w:cs="Times New Roman"/>
          <w:sz w:val="28"/>
          <w:szCs w:val="28"/>
        </w:rPr>
        <w:t>Процент укомплектованности библиотечными специалистами составляет 51,9 .</w:t>
      </w:r>
    </w:p>
    <w:p w:rsidR="00BB7BAB" w:rsidRPr="00384DB5" w:rsidRDefault="00BB7BAB" w:rsidP="00BC59CC">
      <w:pPr>
        <w:contextualSpacing/>
        <w:rPr>
          <w:rFonts w:ascii="Times New Roman" w:hAnsi="Times New Roman" w:cs="Times New Roman"/>
          <w:b/>
          <w:sz w:val="28"/>
          <w:szCs w:val="28"/>
        </w:rPr>
      </w:pPr>
      <w:r w:rsidRPr="00384DB5">
        <w:rPr>
          <w:rFonts w:ascii="Times New Roman" w:hAnsi="Times New Roman" w:cs="Times New Roman"/>
          <w:b/>
          <w:sz w:val="28"/>
          <w:szCs w:val="28"/>
        </w:rPr>
        <w:t>Повышение профессиональной подготовки</w:t>
      </w:r>
    </w:p>
    <w:p w:rsidR="00BB7BAB" w:rsidRPr="00384DB5" w:rsidRDefault="00BB7BAB" w:rsidP="00BB7BAB">
      <w:pPr>
        <w:ind w:firstLine="708"/>
        <w:contextualSpacing/>
        <w:jc w:val="both"/>
        <w:rPr>
          <w:rFonts w:ascii="Times New Roman" w:hAnsi="Times New Roman" w:cs="Times New Roman"/>
          <w:sz w:val="28"/>
          <w:szCs w:val="28"/>
        </w:rPr>
      </w:pPr>
      <w:r w:rsidRPr="00384DB5">
        <w:rPr>
          <w:rFonts w:ascii="Times New Roman" w:hAnsi="Times New Roman" w:cs="Times New Roman"/>
          <w:sz w:val="28"/>
          <w:szCs w:val="28"/>
        </w:rPr>
        <w:t>Непрерывное повышение квалификации и обучение идет на протяжении всей</w:t>
      </w:r>
      <w:r w:rsidR="00AC0443" w:rsidRPr="00384DB5">
        <w:rPr>
          <w:rFonts w:ascii="Times New Roman" w:hAnsi="Times New Roman" w:cs="Times New Roman"/>
          <w:sz w:val="28"/>
          <w:szCs w:val="28"/>
        </w:rPr>
        <w:t xml:space="preserve"> профессиональной деятельности,</w:t>
      </w:r>
      <w:r w:rsidRPr="00384DB5">
        <w:rPr>
          <w:rFonts w:ascii="Times New Roman" w:hAnsi="Times New Roman" w:cs="Times New Roman"/>
          <w:sz w:val="28"/>
          <w:szCs w:val="28"/>
        </w:rPr>
        <w:t>которое</w:t>
      </w:r>
      <w:r w:rsidR="00AC0443" w:rsidRPr="00384DB5">
        <w:rPr>
          <w:rFonts w:ascii="Times New Roman" w:hAnsi="Times New Roman" w:cs="Times New Roman"/>
          <w:sz w:val="28"/>
          <w:szCs w:val="28"/>
        </w:rPr>
        <w:t xml:space="preserve"> проходит на двух уровнях обл.</w:t>
      </w:r>
      <w:r w:rsidRPr="00384DB5">
        <w:rPr>
          <w:rFonts w:ascii="Times New Roman" w:hAnsi="Times New Roman" w:cs="Times New Roman"/>
          <w:sz w:val="28"/>
          <w:szCs w:val="28"/>
        </w:rPr>
        <w:t xml:space="preserve"> и  местном.</w:t>
      </w:r>
    </w:p>
    <w:tbl>
      <w:tblPr>
        <w:tblStyle w:val="a6"/>
        <w:tblW w:w="0" w:type="auto"/>
        <w:tblLook w:val="04A0" w:firstRow="1" w:lastRow="0" w:firstColumn="1" w:lastColumn="0" w:noHBand="0" w:noVBand="1"/>
      </w:tblPr>
      <w:tblGrid>
        <w:gridCol w:w="3476"/>
        <w:gridCol w:w="3474"/>
        <w:gridCol w:w="3471"/>
      </w:tblGrid>
      <w:tr w:rsidR="00BB7BAB" w:rsidRPr="00384DB5" w:rsidTr="00092AD7">
        <w:tc>
          <w:tcPr>
            <w:tcW w:w="10421" w:type="dxa"/>
            <w:gridSpan w:val="3"/>
          </w:tcPr>
          <w:p w:rsidR="00BB7BAB" w:rsidRPr="00384DB5" w:rsidRDefault="00BB7BAB" w:rsidP="00BC59CC">
            <w:pPr>
              <w:contextualSpacing/>
              <w:jc w:val="center"/>
              <w:rPr>
                <w:rFonts w:ascii="Times New Roman" w:hAnsi="Times New Roman" w:cs="Times New Roman"/>
                <w:sz w:val="28"/>
                <w:szCs w:val="28"/>
              </w:rPr>
            </w:pPr>
            <w:r w:rsidRPr="00384DB5">
              <w:rPr>
                <w:rFonts w:ascii="Times New Roman" w:hAnsi="Times New Roman" w:cs="Times New Roman"/>
                <w:sz w:val="28"/>
                <w:szCs w:val="28"/>
              </w:rPr>
              <w:t>Количество областных семинаров/количество участников</w:t>
            </w:r>
          </w:p>
        </w:tc>
      </w:tr>
      <w:tr w:rsidR="00BB7BAB" w:rsidRPr="00384DB5" w:rsidTr="00092AD7">
        <w:tc>
          <w:tcPr>
            <w:tcW w:w="3476" w:type="dxa"/>
          </w:tcPr>
          <w:p w:rsidR="00BB7BAB" w:rsidRPr="00384DB5" w:rsidRDefault="00BB7BAB" w:rsidP="00BC59CC">
            <w:pPr>
              <w:contextualSpacing/>
              <w:jc w:val="center"/>
              <w:rPr>
                <w:rFonts w:ascii="Times New Roman" w:hAnsi="Times New Roman" w:cs="Times New Roman"/>
                <w:sz w:val="28"/>
                <w:szCs w:val="28"/>
              </w:rPr>
            </w:pPr>
            <w:r w:rsidRPr="00384DB5">
              <w:rPr>
                <w:rFonts w:ascii="Times New Roman" w:hAnsi="Times New Roman" w:cs="Times New Roman"/>
                <w:sz w:val="28"/>
                <w:szCs w:val="28"/>
              </w:rPr>
              <w:t>2014г.</w:t>
            </w:r>
          </w:p>
        </w:tc>
        <w:tc>
          <w:tcPr>
            <w:tcW w:w="3474" w:type="dxa"/>
          </w:tcPr>
          <w:p w:rsidR="00BB7BAB" w:rsidRPr="00384DB5" w:rsidRDefault="00BB7BAB" w:rsidP="00BC59CC">
            <w:pPr>
              <w:contextualSpacing/>
              <w:jc w:val="center"/>
              <w:rPr>
                <w:rFonts w:ascii="Times New Roman" w:hAnsi="Times New Roman" w:cs="Times New Roman"/>
                <w:sz w:val="28"/>
                <w:szCs w:val="28"/>
              </w:rPr>
            </w:pPr>
            <w:r w:rsidRPr="00384DB5">
              <w:rPr>
                <w:rFonts w:ascii="Times New Roman" w:hAnsi="Times New Roman" w:cs="Times New Roman"/>
                <w:sz w:val="28"/>
                <w:szCs w:val="28"/>
              </w:rPr>
              <w:t>2015г.</w:t>
            </w:r>
          </w:p>
        </w:tc>
        <w:tc>
          <w:tcPr>
            <w:tcW w:w="3471" w:type="dxa"/>
          </w:tcPr>
          <w:p w:rsidR="00BB7BAB" w:rsidRPr="00384DB5" w:rsidRDefault="00BB7BAB" w:rsidP="00BC59CC">
            <w:pPr>
              <w:contextualSpacing/>
              <w:jc w:val="center"/>
              <w:rPr>
                <w:rFonts w:ascii="Times New Roman" w:hAnsi="Times New Roman" w:cs="Times New Roman"/>
                <w:sz w:val="28"/>
                <w:szCs w:val="28"/>
              </w:rPr>
            </w:pPr>
            <w:r w:rsidRPr="00384DB5">
              <w:rPr>
                <w:rFonts w:ascii="Times New Roman" w:hAnsi="Times New Roman" w:cs="Times New Roman"/>
                <w:sz w:val="28"/>
                <w:szCs w:val="28"/>
              </w:rPr>
              <w:t>2016г.</w:t>
            </w:r>
          </w:p>
        </w:tc>
      </w:tr>
      <w:tr w:rsidR="00BB7BAB" w:rsidRPr="00384DB5" w:rsidTr="00092AD7">
        <w:tc>
          <w:tcPr>
            <w:tcW w:w="3476" w:type="dxa"/>
          </w:tcPr>
          <w:p w:rsidR="00BB7BAB" w:rsidRPr="00384DB5" w:rsidRDefault="00BB7BAB" w:rsidP="00BC59CC">
            <w:pPr>
              <w:contextualSpacing/>
              <w:jc w:val="both"/>
              <w:rPr>
                <w:rFonts w:ascii="Times New Roman" w:hAnsi="Times New Roman" w:cs="Times New Roman"/>
                <w:sz w:val="28"/>
                <w:szCs w:val="28"/>
              </w:rPr>
            </w:pPr>
            <w:r w:rsidRPr="00384DB5">
              <w:rPr>
                <w:rFonts w:ascii="Times New Roman" w:hAnsi="Times New Roman" w:cs="Times New Roman"/>
                <w:sz w:val="28"/>
                <w:szCs w:val="28"/>
              </w:rPr>
              <w:t>4/5</w:t>
            </w:r>
          </w:p>
        </w:tc>
        <w:tc>
          <w:tcPr>
            <w:tcW w:w="3474" w:type="dxa"/>
          </w:tcPr>
          <w:p w:rsidR="00BB7BAB" w:rsidRPr="00384DB5" w:rsidRDefault="00BB7BAB" w:rsidP="00BC59CC">
            <w:pPr>
              <w:contextualSpacing/>
              <w:jc w:val="both"/>
              <w:rPr>
                <w:rFonts w:ascii="Times New Roman" w:hAnsi="Times New Roman" w:cs="Times New Roman"/>
                <w:sz w:val="28"/>
                <w:szCs w:val="28"/>
              </w:rPr>
            </w:pPr>
            <w:r w:rsidRPr="00384DB5">
              <w:rPr>
                <w:rFonts w:ascii="Times New Roman" w:hAnsi="Times New Roman" w:cs="Times New Roman"/>
                <w:sz w:val="28"/>
                <w:szCs w:val="28"/>
              </w:rPr>
              <w:t>5/10</w:t>
            </w:r>
          </w:p>
        </w:tc>
        <w:tc>
          <w:tcPr>
            <w:tcW w:w="3471" w:type="dxa"/>
          </w:tcPr>
          <w:p w:rsidR="00BB7BAB" w:rsidRPr="00384DB5" w:rsidRDefault="00BB7BAB" w:rsidP="00BC59CC">
            <w:pPr>
              <w:contextualSpacing/>
              <w:jc w:val="both"/>
              <w:rPr>
                <w:rFonts w:ascii="Times New Roman" w:hAnsi="Times New Roman" w:cs="Times New Roman"/>
                <w:sz w:val="28"/>
                <w:szCs w:val="28"/>
              </w:rPr>
            </w:pPr>
            <w:r w:rsidRPr="00384DB5">
              <w:rPr>
                <w:rFonts w:ascii="Times New Roman" w:hAnsi="Times New Roman" w:cs="Times New Roman"/>
                <w:sz w:val="28"/>
                <w:szCs w:val="28"/>
              </w:rPr>
              <w:t>6/9</w:t>
            </w:r>
          </w:p>
        </w:tc>
      </w:tr>
      <w:tr w:rsidR="00BB7BAB" w:rsidRPr="00384DB5" w:rsidTr="00092AD7">
        <w:tc>
          <w:tcPr>
            <w:tcW w:w="10421" w:type="dxa"/>
            <w:gridSpan w:val="3"/>
          </w:tcPr>
          <w:p w:rsidR="00BB7BAB" w:rsidRPr="00384DB5" w:rsidRDefault="00BB7BAB" w:rsidP="00BC59CC">
            <w:pPr>
              <w:contextualSpacing/>
              <w:jc w:val="center"/>
              <w:rPr>
                <w:rFonts w:ascii="Times New Roman" w:hAnsi="Times New Roman" w:cs="Times New Roman"/>
                <w:sz w:val="28"/>
                <w:szCs w:val="28"/>
              </w:rPr>
            </w:pPr>
            <w:r w:rsidRPr="00384DB5">
              <w:rPr>
                <w:rFonts w:ascii="Times New Roman" w:hAnsi="Times New Roman" w:cs="Times New Roman"/>
                <w:sz w:val="28"/>
                <w:szCs w:val="28"/>
              </w:rPr>
              <w:t>Курсы повышения квалификации/количество участников</w:t>
            </w:r>
          </w:p>
        </w:tc>
      </w:tr>
      <w:tr w:rsidR="00BB7BAB" w:rsidRPr="00384DB5" w:rsidTr="00092AD7">
        <w:tc>
          <w:tcPr>
            <w:tcW w:w="3476" w:type="dxa"/>
          </w:tcPr>
          <w:p w:rsidR="00BB7BAB" w:rsidRPr="00384DB5" w:rsidRDefault="00BB7BAB" w:rsidP="00BC59CC">
            <w:pPr>
              <w:contextualSpacing/>
              <w:jc w:val="both"/>
              <w:rPr>
                <w:rFonts w:ascii="Times New Roman" w:hAnsi="Times New Roman" w:cs="Times New Roman"/>
                <w:sz w:val="28"/>
                <w:szCs w:val="28"/>
              </w:rPr>
            </w:pPr>
            <w:r w:rsidRPr="00384DB5">
              <w:rPr>
                <w:rFonts w:ascii="Times New Roman" w:hAnsi="Times New Roman" w:cs="Times New Roman"/>
                <w:sz w:val="28"/>
                <w:szCs w:val="28"/>
              </w:rPr>
              <w:t>2/3</w:t>
            </w:r>
          </w:p>
        </w:tc>
        <w:tc>
          <w:tcPr>
            <w:tcW w:w="3474" w:type="dxa"/>
          </w:tcPr>
          <w:p w:rsidR="00BB7BAB" w:rsidRPr="00384DB5" w:rsidRDefault="00BB7BAB" w:rsidP="00BC59CC">
            <w:pPr>
              <w:contextualSpacing/>
              <w:jc w:val="both"/>
              <w:rPr>
                <w:rFonts w:ascii="Times New Roman" w:hAnsi="Times New Roman" w:cs="Times New Roman"/>
                <w:sz w:val="28"/>
                <w:szCs w:val="28"/>
              </w:rPr>
            </w:pPr>
            <w:r w:rsidRPr="00384DB5">
              <w:rPr>
                <w:rFonts w:ascii="Times New Roman" w:hAnsi="Times New Roman" w:cs="Times New Roman"/>
                <w:sz w:val="28"/>
                <w:szCs w:val="28"/>
              </w:rPr>
              <w:t>2/1</w:t>
            </w:r>
          </w:p>
        </w:tc>
        <w:tc>
          <w:tcPr>
            <w:tcW w:w="3471" w:type="dxa"/>
          </w:tcPr>
          <w:p w:rsidR="00BB7BAB" w:rsidRPr="00384DB5" w:rsidRDefault="00BB7BAB" w:rsidP="00BC59CC">
            <w:pPr>
              <w:contextualSpacing/>
              <w:jc w:val="both"/>
              <w:rPr>
                <w:rFonts w:ascii="Times New Roman" w:hAnsi="Times New Roman" w:cs="Times New Roman"/>
                <w:sz w:val="28"/>
                <w:szCs w:val="28"/>
              </w:rPr>
            </w:pPr>
            <w:r w:rsidRPr="00384DB5">
              <w:rPr>
                <w:rFonts w:ascii="Times New Roman" w:hAnsi="Times New Roman" w:cs="Times New Roman"/>
                <w:sz w:val="28"/>
                <w:szCs w:val="28"/>
              </w:rPr>
              <w:t>3/3</w:t>
            </w:r>
          </w:p>
        </w:tc>
      </w:tr>
      <w:tr w:rsidR="00BB7BAB" w:rsidRPr="00384DB5" w:rsidTr="00092AD7">
        <w:tc>
          <w:tcPr>
            <w:tcW w:w="10421" w:type="dxa"/>
            <w:gridSpan w:val="3"/>
          </w:tcPr>
          <w:p w:rsidR="00BB7BAB" w:rsidRPr="00384DB5" w:rsidRDefault="00BB7BAB" w:rsidP="00BC59CC">
            <w:pPr>
              <w:contextualSpacing/>
              <w:jc w:val="center"/>
              <w:rPr>
                <w:rFonts w:ascii="Times New Roman" w:hAnsi="Times New Roman" w:cs="Times New Roman"/>
                <w:sz w:val="28"/>
                <w:szCs w:val="28"/>
              </w:rPr>
            </w:pPr>
            <w:r w:rsidRPr="00384DB5">
              <w:rPr>
                <w:rFonts w:ascii="Times New Roman" w:hAnsi="Times New Roman" w:cs="Times New Roman"/>
                <w:sz w:val="28"/>
                <w:szCs w:val="28"/>
              </w:rPr>
              <w:t>Семинары в МКУК ЦБС/количество участников</w:t>
            </w:r>
          </w:p>
        </w:tc>
      </w:tr>
      <w:tr w:rsidR="00BB7BAB" w:rsidRPr="00384DB5" w:rsidTr="00092AD7">
        <w:tc>
          <w:tcPr>
            <w:tcW w:w="3476" w:type="dxa"/>
          </w:tcPr>
          <w:p w:rsidR="00BB7BAB" w:rsidRPr="00384DB5" w:rsidRDefault="00BB7BAB" w:rsidP="00BC59CC">
            <w:pPr>
              <w:contextualSpacing/>
              <w:jc w:val="both"/>
              <w:rPr>
                <w:rFonts w:ascii="Times New Roman" w:hAnsi="Times New Roman" w:cs="Times New Roman"/>
                <w:sz w:val="28"/>
                <w:szCs w:val="28"/>
              </w:rPr>
            </w:pPr>
            <w:r w:rsidRPr="00384DB5">
              <w:rPr>
                <w:rFonts w:ascii="Times New Roman" w:hAnsi="Times New Roman" w:cs="Times New Roman"/>
                <w:sz w:val="28"/>
                <w:szCs w:val="28"/>
              </w:rPr>
              <w:t>5/112</w:t>
            </w:r>
          </w:p>
        </w:tc>
        <w:tc>
          <w:tcPr>
            <w:tcW w:w="3474" w:type="dxa"/>
          </w:tcPr>
          <w:p w:rsidR="00BB7BAB" w:rsidRPr="00384DB5" w:rsidRDefault="00BB7BAB" w:rsidP="00BC59CC">
            <w:pPr>
              <w:contextualSpacing/>
              <w:jc w:val="both"/>
              <w:rPr>
                <w:rFonts w:ascii="Times New Roman" w:hAnsi="Times New Roman" w:cs="Times New Roman"/>
                <w:sz w:val="28"/>
                <w:szCs w:val="28"/>
              </w:rPr>
            </w:pPr>
            <w:r w:rsidRPr="00384DB5">
              <w:rPr>
                <w:rFonts w:ascii="Times New Roman" w:hAnsi="Times New Roman" w:cs="Times New Roman"/>
                <w:sz w:val="28"/>
                <w:szCs w:val="28"/>
              </w:rPr>
              <w:t>6/124</w:t>
            </w:r>
          </w:p>
        </w:tc>
        <w:tc>
          <w:tcPr>
            <w:tcW w:w="3471" w:type="dxa"/>
          </w:tcPr>
          <w:p w:rsidR="00BB7BAB" w:rsidRPr="00384DB5" w:rsidRDefault="00BB7BAB" w:rsidP="00BC59CC">
            <w:pPr>
              <w:contextualSpacing/>
              <w:jc w:val="both"/>
              <w:rPr>
                <w:rFonts w:ascii="Times New Roman" w:hAnsi="Times New Roman" w:cs="Times New Roman"/>
                <w:sz w:val="28"/>
                <w:szCs w:val="28"/>
              </w:rPr>
            </w:pPr>
            <w:r w:rsidRPr="00384DB5">
              <w:rPr>
                <w:rFonts w:ascii="Times New Roman" w:hAnsi="Times New Roman" w:cs="Times New Roman"/>
                <w:sz w:val="28"/>
                <w:szCs w:val="28"/>
              </w:rPr>
              <w:t>5/112</w:t>
            </w:r>
          </w:p>
        </w:tc>
      </w:tr>
    </w:tbl>
    <w:p w:rsidR="00BB7BAB" w:rsidRPr="00384DB5" w:rsidRDefault="00BB7BAB" w:rsidP="00BB7BAB">
      <w:pPr>
        <w:ind w:firstLine="708"/>
        <w:contextualSpacing/>
        <w:rPr>
          <w:rFonts w:ascii="Times New Roman" w:hAnsi="Times New Roman" w:cs="Times New Roman"/>
          <w:sz w:val="28"/>
          <w:szCs w:val="28"/>
        </w:rPr>
      </w:pPr>
      <w:r w:rsidRPr="00384DB5">
        <w:rPr>
          <w:rFonts w:ascii="Times New Roman" w:hAnsi="Times New Roman" w:cs="Times New Roman"/>
          <w:sz w:val="28"/>
          <w:szCs w:val="28"/>
        </w:rPr>
        <w:t>Необходимо повышени</w:t>
      </w:r>
      <w:r w:rsidR="00AC0443" w:rsidRPr="00384DB5">
        <w:rPr>
          <w:rFonts w:ascii="Times New Roman" w:hAnsi="Times New Roman" w:cs="Times New Roman"/>
          <w:sz w:val="28"/>
          <w:szCs w:val="28"/>
        </w:rPr>
        <w:t>е квалификации для Зав.</w:t>
      </w:r>
      <w:r w:rsidRPr="00384DB5">
        <w:rPr>
          <w:rFonts w:ascii="Times New Roman" w:hAnsi="Times New Roman" w:cs="Times New Roman"/>
          <w:sz w:val="28"/>
          <w:szCs w:val="28"/>
        </w:rPr>
        <w:t xml:space="preserve"> отде</w:t>
      </w:r>
      <w:r w:rsidR="00AC0443" w:rsidRPr="00384DB5">
        <w:rPr>
          <w:rFonts w:ascii="Times New Roman" w:hAnsi="Times New Roman" w:cs="Times New Roman"/>
          <w:sz w:val="28"/>
          <w:szCs w:val="28"/>
        </w:rPr>
        <w:t xml:space="preserve">лов обслуживания библиотек, </w:t>
      </w:r>
      <w:r w:rsidRPr="00384DB5">
        <w:rPr>
          <w:rFonts w:ascii="Times New Roman" w:hAnsi="Times New Roman" w:cs="Times New Roman"/>
          <w:sz w:val="28"/>
          <w:szCs w:val="28"/>
        </w:rPr>
        <w:t>библиографов.</w:t>
      </w:r>
    </w:p>
    <w:p w:rsidR="00BB7BAB" w:rsidRPr="00384DB5" w:rsidRDefault="00BB7BAB" w:rsidP="00BB7BAB">
      <w:pPr>
        <w:ind w:firstLine="708"/>
        <w:contextualSpacing/>
        <w:rPr>
          <w:rFonts w:ascii="Times New Roman" w:hAnsi="Times New Roman" w:cs="Times New Roman"/>
          <w:sz w:val="28"/>
          <w:szCs w:val="28"/>
        </w:rPr>
      </w:pPr>
    </w:p>
    <w:p w:rsidR="00BC59CC" w:rsidRPr="00384DB5" w:rsidRDefault="00BC59CC" w:rsidP="00BC59CC">
      <w:pPr>
        <w:spacing w:after="0"/>
        <w:rPr>
          <w:rFonts w:ascii="Times New Roman" w:hAnsi="Times New Roman"/>
          <w:b/>
          <w:sz w:val="28"/>
          <w:szCs w:val="28"/>
          <w:u w:val="single"/>
        </w:rPr>
      </w:pPr>
      <w:r w:rsidRPr="00384DB5">
        <w:rPr>
          <w:rFonts w:ascii="Times New Roman" w:hAnsi="Times New Roman"/>
          <w:b/>
          <w:sz w:val="28"/>
          <w:szCs w:val="28"/>
          <w:u w:val="single"/>
        </w:rPr>
        <w:t>Историко-краеведческий музей</w:t>
      </w:r>
    </w:p>
    <w:p w:rsidR="00BC59CC" w:rsidRPr="00384DB5" w:rsidRDefault="00BC59CC" w:rsidP="00BC59CC">
      <w:pPr>
        <w:spacing w:after="0"/>
        <w:rPr>
          <w:rFonts w:ascii="Times New Roman" w:hAnsi="Times New Roman"/>
          <w:b/>
          <w:sz w:val="28"/>
          <w:szCs w:val="28"/>
        </w:rPr>
      </w:pPr>
      <w:r w:rsidRPr="00384DB5">
        <w:rPr>
          <w:rFonts w:ascii="Times New Roman" w:hAnsi="Times New Roman"/>
          <w:b/>
          <w:sz w:val="28"/>
          <w:szCs w:val="28"/>
        </w:rPr>
        <w:t>Количество работников культуры (основного персонала)</w:t>
      </w:r>
    </w:p>
    <w:p w:rsidR="00BC59CC" w:rsidRPr="00384DB5" w:rsidRDefault="00BC59CC" w:rsidP="00BC59CC">
      <w:pPr>
        <w:tabs>
          <w:tab w:val="left" w:pos="1650"/>
        </w:tabs>
        <w:spacing w:after="0" w:line="240" w:lineRule="auto"/>
        <w:ind w:firstLine="567"/>
        <w:jc w:val="both"/>
        <w:rPr>
          <w:rFonts w:ascii="Times New Roman" w:hAnsi="Times New Roman"/>
          <w:sz w:val="28"/>
          <w:szCs w:val="28"/>
        </w:rPr>
      </w:pPr>
      <w:r w:rsidRPr="00384DB5">
        <w:rPr>
          <w:rFonts w:ascii="Times New Roman" w:hAnsi="Times New Roman"/>
          <w:b/>
          <w:sz w:val="28"/>
          <w:szCs w:val="28"/>
        </w:rPr>
        <w:t xml:space="preserve">в возрасте до 30 лет: </w:t>
      </w:r>
      <w:r w:rsidRPr="00384DB5">
        <w:rPr>
          <w:rFonts w:ascii="Times New Roman" w:hAnsi="Times New Roman"/>
          <w:sz w:val="28"/>
          <w:szCs w:val="28"/>
        </w:rPr>
        <w:t>1 – главный хранитель фондов</w:t>
      </w:r>
    </w:p>
    <w:p w:rsidR="00BC59CC" w:rsidRPr="00384DB5" w:rsidRDefault="00BC59CC" w:rsidP="00BC59CC">
      <w:pPr>
        <w:tabs>
          <w:tab w:val="left" w:pos="1650"/>
        </w:tabs>
        <w:spacing w:after="0" w:line="240" w:lineRule="auto"/>
        <w:ind w:firstLine="567"/>
        <w:jc w:val="both"/>
        <w:rPr>
          <w:rFonts w:ascii="Times New Roman" w:hAnsi="Times New Roman"/>
          <w:b/>
          <w:sz w:val="28"/>
          <w:szCs w:val="28"/>
        </w:rPr>
      </w:pPr>
      <w:r w:rsidRPr="00384DB5">
        <w:rPr>
          <w:rFonts w:ascii="Times New Roman" w:hAnsi="Times New Roman"/>
          <w:b/>
          <w:sz w:val="28"/>
          <w:szCs w:val="28"/>
        </w:rPr>
        <w:t xml:space="preserve">в возрасте от 30 до 50 лет: </w:t>
      </w:r>
      <w:r w:rsidRPr="00384DB5">
        <w:rPr>
          <w:rFonts w:ascii="Times New Roman" w:hAnsi="Times New Roman"/>
          <w:sz w:val="28"/>
          <w:szCs w:val="28"/>
        </w:rPr>
        <w:t>1 – заведующий отделом</w:t>
      </w:r>
    </w:p>
    <w:p w:rsidR="00BC59CC" w:rsidRPr="00384DB5" w:rsidRDefault="00BC59CC" w:rsidP="00BC59CC">
      <w:pPr>
        <w:tabs>
          <w:tab w:val="left" w:pos="1650"/>
        </w:tabs>
        <w:spacing w:after="0" w:line="240" w:lineRule="auto"/>
        <w:ind w:firstLine="567"/>
        <w:jc w:val="both"/>
        <w:rPr>
          <w:rFonts w:ascii="Times New Roman" w:hAnsi="Times New Roman"/>
          <w:sz w:val="28"/>
          <w:szCs w:val="28"/>
        </w:rPr>
      </w:pPr>
      <w:r w:rsidRPr="00384DB5">
        <w:rPr>
          <w:rFonts w:ascii="Times New Roman" w:hAnsi="Times New Roman"/>
          <w:b/>
          <w:sz w:val="28"/>
          <w:szCs w:val="28"/>
        </w:rPr>
        <w:t>в возрасте после 50 лет</w:t>
      </w:r>
      <w:r w:rsidRPr="00384DB5">
        <w:rPr>
          <w:rFonts w:ascii="Times New Roman" w:hAnsi="Times New Roman"/>
          <w:sz w:val="28"/>
          <w:szCs w:val="28"/>
        </w:rPr>
        <w:t>: 1 – научный сотрудник</w:t>
      </w:r>
    </w:p>
    <w:p w:rsidR="00BC59CC" w:rsidRPr="00384DB5" w:rsidRDefault="00BC59CC" w:rsidP="00BC59CC">
      <w:pPr>
        <w:tabs>
          <w:tab w:val="left" w:pos="1650"/>
        </w:tabs>
        <w:spacing w:after="0" w:line="240" w:lineRule="auto"/>
        <w:ind w:firstLine="567"/>
        <w:jc w:val="both"/>
        <w:rPr>
          <w:rFonts w:ascii="Times New Roman" w:hAnsi="Times New Roman"/>
          <w:b/>
          <w:sz w:val="28"/>
          <w:szCs w:val="28"/>
        </w:rPr>
      </w:pPr>
      <w:r w:rsidRPr="00384DB5">
        <w:rPr>
          <w:rFonts w:ascii="Times New Roman" w:hAnsi="Times New Roman"/>
          <w:b/>
          <w:sz w:val="28"/>
          <w:szCs w:val="28"/>
        </w:rPr>
        <w:lastRenderedPageBreak/>
        <w:t xml:space="preserve">Доля основного персонала (специалистов), имеющих высшее и среднее профессиональное образование </w:t>
      </w:r>
    </w:p>
    <w:p w:rsidR="00BC59CC" w:rsidRPr="00384DB5" w:rsidRDefault="00BC59CC" w:rsidP="00BC59CC">
      <w:pPr>
        <w:tabs>
          <w:tab w:val="left" w:pos="1650"/>
        </w:tabs>
        <w:spacing w:after="0" w:line="240" w:lineRule="auto"/>
        <w:ind w:firstLine="567"/>
        <w:jc w:val="both"/>
        <w:rPr>
          <w:rFonts w:ascii="Times New Roman" w:hAnsi="Times New Roman"/>
          <w:sz w:val="28"/>
          <w:szCs w:val="28"/>
        </w:rPr>
      </w:pPr>
      <w:r w:rsidRPr="00384DB5">
        <w:rPr>
          <w:rFonts w:ascii="Times New Roman" w:hAnsi="Times New Roman"/>
          <w:sz w:val="28"/>
          <w:szCs w:val="28"/>
        </w:rPr>
        <w:t>Высшее образование имеют 3 специалиста т.е.100%</w:t>
      </w:r>
    </w:p>
    <w:p w:rsidR="00BC59CC" w:rsidRPr="00384DB5" w:rsidRDefault="00BC59CC" w:rsidP="00BC59CC">
      <w:pPr>
        <w:tabs>
          <w:tab w:val="left" w:pos="1650"/>
        </w:tabs>
        <w:spacing w:after="0" w:line="240" w:lineRule="auto"/>
        <w:ind w:firstLine="567"/>
        <w:jc w:val="both"/>
        <w:rPr>
          <w:rFonts w:ascii="Times New Roman" w:hAnsi="Times New Roman"/>
          <w:sz w:val="28"/>
          <w:szCs w:val="28"/>
        </w:rPr>
      </w:pPr>
      <w:r w:rsidRPr="00384DB5">
        <w:rPr>
          <w:rFonts w:ascii="Times New Roman" w:hAnsi="Times New Roman"/>
          <w:b/>
          <w:sz w:val="28"/>
          <w:szCs w:val="28"/>
        </w:rPr>
        <w:t xml:space="preserve"> Среднем</w:t>
      </w:r>
      <w:r w:rsidR="00092AD7" w:rsidRPr="00384DB5">
        <w:rPr>
          <w:rFonts w:ascii="Times New Roman" w:hAnsi="Times New Roman"/>
          <w:b/>
          <w:sz w:val="28"/>
          <w:szCs w:val="28"/>
        </w:rPr>
        <w:t xml:space="preserve">есячная заработная плата </w:t>
      </w:r>
      <w:r w:rsidRPr="00384DB5">
        <w:rPr>
          <w:rFonts w:ascii="Times New Roman" w:hAnsi="Times New Roman"/>
          <w:b/>
          <w:sz w:val="28"/>
          <w:szCs w:val="28"/>
        </w:rPr>
        <w:t xml:space="preserve">в 2016 году </w:t>
      </w:r>
      <w:r w:rsidRPr="00384DB5">
        <w:rPr>
          <w:rFonts w:ascii="Times New Roman" w:hAnsi="Times New Roman"/>
          <w:sz w:val="28"/>
          <w:szCs w:val="28"/>
        </w:rPr>
        <w:t>составила</w:t>
      </w:r>
      <w:r w:rsidRPr="00384DB5">
        <w:rPr>
          <w:rFonts w:ascii="Times New Roman" w:hAnsi="Times New Roman"/>
          <w:b/>
          <w:sz w:val="28"/>
          <w:szCs w:val="28"/>
        </w:rPr>
        <w:t>:</w:t>
      </w:r>
      <w:r w:rsidR="00092AD7" w:rsidRPr="00384DB5">
        <w:rPr>
          <w:rFonts w:ascii="Times New Roman" w:hAnsi="Times New Roman"/>
          <w:sz w:val="28"/>
          <w:szCs w:val="28"/>
        </w:rPr>
        <w:t>17148,71 руб</w:t>
      </w:r>
      <w:r w:rsidRPr="00384DB5">
        <w:rPr>
          <w:rFonts w:ascii="Times New Roman" w:hAnsi="Times New Roman"/>
          <w:sz w:val="28"/>
          <w:szCs w:val="28"/>
        </w:rPr>
        <w:t>.</w:t>
      </w:r>
    </w:p>
    <w:p w:rsidR="00BC59CC" w:rsidRPr="00384DB5" w:rsidRDefault="00BC59CC" w:rsidP="00BC59CC">
      <w:pPr>
        <w:tabs>
          <w:tab w:val="left" w:pos="1650"/>
        </w:tabs>
        <w:spacing w:after="0" w:line="240" w:lineRule="auto"/>
        <w:ind w:firstLine="567"/>
        <w:jc w:val="both"/>
        <w:rPr>
          <w:rFonts w:ascii="Times New Roman" w:hAnsi="Times New Roman"/>
          <w:b/>
          <w:sz w:val="28"/>
          <w:szCs w:val="28"/>
        </w:rPr>
      </w:pPr>
      <w:r w:rsidRPr="00384DB5">
        <w:rPr>
          <w:rFonts w:ascii="Times New Roman" w:hAnsi="Times New Roman"/>
          <w:b/>
          <w:sz w:val="28"/>
          <w:szCs w:val="28"/>
        </w:rPr>
        <w:t>Из числа штатного персонала имеют музейный стаж</w:t>
      </w:r>
    </w:p>
    <w:p w:rsidR="00BC59CC" w:rsidRPr="00384DB5" w:rsidRDefault="00BC59CC" w:rsidP="00BC59CC">
      <w:pPr>
        <w:tabs>
          <w:tab w:val="left" w:pos="1650"/>
        </w:tabs>
        <w:spacing w:after="0" w:line="240" w:lineRule="auto"/>
        <w:ind w:firstLine="567"/>
        <w:jc w:val="both"/>
        <w:rPr>
          <w:rFonts w:ascii="Times New Roman" w:hAnsi="Times New Roman"/>
          <w:sz w:val="28"/>
          <w:szCs w:val="28"/>
        </w:rPr>
      </w:pPr>
      <w:r w:rsidRPr="00384DB5">
        <w:rPr>
          <w:rFonts w:ascii="Times New Roman" w:hAnsi="Times New Roman"/>
          <w:sz w:val="28"/>
          <w:szCs w:val="28"/>
        </w:rPr>
        <w:t>-менее 3-х лет 6 чел</w:t>
      </w:r>
    </w:p>
    <w:p w:rsidR="00BC59CC" w:rsidRPr="00384DB5" w:rsidRDefault="00BC59CC" w:rsidP="00BC59CC">
      <w:pPr>
        <w:tabs>
          <w:tab w:val="left" w:pos="1650"/>
        </w:tabs>
        <w:spacing w:after="0" w:line="240" w:lineRule="auto"/>
        <w:ind w:firstLine="567"/>
        <w:jc w:val="both"/>
        <w:rPr>
          <w:rFonts w:ascii="Times New Roman" w:hAnsi="Times New Roman"/>
          <w:sz w:val="28"/>
          <w:szCs w:val="28"/>
        </w:rPr>
      </w:pPr>
      <w:r w:rsidRPr="00384DB5">
        <w:rPr>
          <w:rFonts w:ascii="Times New Roman" w:hAnsi="Times New Roman"/>
          <w:sz w:val="28"/>
          <w:szCs w:val="28"/>
        </w:rPr>
        <w:t>-от 3 до 10 лет – 1 чел</w:t>
      </w:r>
    </w:p>
    <w:p w:rsidR="00092AD7" w:rsidRPr="00384DB5" w:rsidRDefault="00BC59CC" w:rsidP="00092AD7">
      <w:pPr>
        <w:tabs>
          <w:tab w:val="left" w:pos="1650"/>
        </w:tabs>
        <w:spacing w:after="0" w:line="240" w:lineRule="auto"/>
        <w:ind w:firstLine="567"/>
        <w:jc w:val="both"/>
        <w:rPr>
          <w:rFonts w:ascii="Times New Roman" w:hAnsi="Times New Roman"/>
          <w:sz w:val="28"/>
          <w:szCs w:val="28"/>
        </w:rPr>
      </w:pPr>
      <w:r w:rsidRPr="00384DB5">
        <w:rPr>
          <w:rFonts w:ascii="Times New Roman" w:hAnsi="Times New Roman"/>
          <w:sz w:val="28"/>
          <w:szCs w:val="28"/>
        </w:rPr>
        <w:t>-свыше 10 лет – 2 чел</w:t>
      </w:r>
    </w:p>
    <w:p w:rsidR="00BC59CC" w:rsidRPr="00384DB5" w:rsidRDefault="00BC59CC" w:rsidP="00BC59CC">
      <w:pPr>
        <w:spacing w:after="0" w:line="240" w:lineRule="auto"/>
        <w:jc w:val="center"/>
        <w:rPr>
          <w:rFonts w:ascii="Times New Roman" w:eastAsia="Times New Roman" w:hAnsi="Times New Roman"/>
          <w:b/>
          <w:bCs/>
          <w:sz w:val="28"/>
          <w:szCs w:val="28"/>
          <w:lang w:eastAsia="ru-RU"/>
        </w:rPr>
      </w:pPr>
      <w:r w:rsidRPr="00384DB5">
        <w:rPr>
          <w:rFonts w:ascii="Times New Roman" w:eastAsia="Times New Roman" w:hAnsi="Times New Roman"/>
          <w:b/>
          <w:bCs/>
          <w:sz w:val="28"/>
          <w:szCs w:val="28"/>
          <w:lang w:eastAsia="ru-RU"/>
        </w:rPr>
        <w:t>Повышение квалификации сотрудников и обучение за пределами учреждения</w:t>
      </w:r>
    </w:p>
    <w:tbl>
      <w:tblPr>
        <w:tblW w:w="1040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2"/>
        <w:gridCol w:w="992"/>
        <w:gridCol w:w="4111"/>
        <w:gridCol w:w="3260"/>
        <w:gridCol w:w="539"/>
      </w:tblGrid>
      <w:tr w:rsidR="00BC59CC" w:rsidRPr="00384DB5" w:rsidTr="00AC0443">
        <w:tc>
          <w:tcPr>
            <w:tcW w:w="1502" w:type="dxa"/>
          </w:tcPr>
          <w:p w:rsidR="00BC59CC" w:rsidRPr="00384DB5" w:rsidRDefault="00BC59CC" w:rsidP="00BC59CC">
            <w:pPr>
              <w:spacing w:after="0" w:line="240" w:lineRule="auto"/>
              <w:jc w:val="center"/>
              <w:rPr>
                <w:rFonts w:ascii="Times New Roman" w:eastAsia="Times New Roman" w:hAnsi="Times New Roman"/>
                <w:b/>
                <w:sz w:val="24"/>
                <w:szCs w:val="24"/>
                <w:lang w:eastAsia="ru-RU"/>
              </w:rPr>
            </w:pPr>
            <w:r w:rsidRPr="00384DB5">
              <w:rPr>
                <w:rFonts w:ascii="Times New Roman" w:eastAsia="Times New Roman" w:hAnsi="Times New Roman"/>
                <w:b/>
                <w:sz w:val="24"/>
                <w:szCs w:val="24"/>
                <w:lang w:eastAsia="ru-RU"/>
              </w:rPr>
              <w:t>Категория работников</w:t>
            </w:r>
          </w:p>
        </w:tc>
        <w:tc>
          <w:tcPr>
            <w:tcW w:w="992" w:type="dxa"/>
          </w:tcPr>
          <w:p w:rsidR="00BC59CC" w:rsidRPr="00384DB5" w:rsidRDefault="00BC59CC" w:rsidP="00BC59CC">
            <w:pPr>
              <w:spacing w:after="0" w:line="240" w:lineRule="auto"/>
              <w:jc w:val="center"/>
              <w:rPr>
                <w:rFonts w:ascii="Times New Roman" w:eastAsia="Times New Roman" w:hAnsi="Times New Roman"/>
                <w:b/>
                <w:sz w:val="24"/>
                <w:szCs w:val="24"/>
                <w:lang w:eastAsia="ru-RU"/>
              </w:rPr>
            </w:pPr>
            <w:r w:rsidRPr="00384DB5">
              <w:rPr>
                <w:rFonts w:ascii="Times New Roman" w:eastAsia="Times New Roman" w:hAnsi="Times New Roman"/>
                <w:b/>
                <w:sz w:val="24"/>
                <w:szCs w:val="24"/>
                <w:lang w:eastAsia="ru-RU"/>
              </w:rPr>
              <w:t>Форма обуче</w:t>
            </w:r>
            <w:r w:rsidR="00AC0443" w:rsidRPr="00384DB5">
              <w:rPr>
                <w:rFonts w:ascii="Times New Roman" w:eastAsia="Times New Roman" w:hAnsi="Times New Roman"/>
                <w:b/>
                <w:sz w:val="24"/>
                <w:szCs w:val="24"/>
                <w:lang w:eastAsia="ru-RU"/>
              </w:rPr>
              <w:t xml:space="preserve"> </w:t>
            </w:r>
            <w:r w:rsidRPr="00384DB5">
              <w:rPr>
                <w:rFonts w:ascii="Times New Roman" w:eastAsia="Times New Roman" w:hAnsi="Times New Roman"/>
                <w:b/>
                <w:sz w:val="24"/>
                <w:szCs w:val="24"/>
                <w:lang w:eastAsia="ru-RU"/>
              </w:rPr>
              <w:t>ния</w:t>
            </w:r>
          </w:p>
        </w:tc>
        <w:tc>
          <w:tcPr>
            <w:tcW w:w="4111" w:type="dxa"/>
          </w:tcPr>
          <w:p w:rsidR="00BC59CC" w:rsidRPr="00384DB5" w:rsidRDefault="00BC59CC" w:rsidP="00BC59CC">
            <w:pPr>
              <w:spacing w:after="0" w:line="240" w:lineRule="auto"/>
              <w:jc w:val="center"/>
              <w:rPr>
                <w:rFonts w:ascii="Times New Roman" w:eastAsia="Times New Roman" w:hAnsi="Times New Roman"/>
                <w:b/>
                <w:sz w:val="24"/>
                <w:szCs w:val="24"/>
                <w:lang w:eastAsia="ru-RU"/>
              </w:rPr>
            </w:pPr>
            <w:r w:rsidRPr="00384DB5">
              <w:rPr>
                <w:rFonts w:ascii="Times New Roman" w:eastAsia="Times New Roman" w:hAnsi="Times New Roman"/>
                <w:b/>
                <w:sz w:val="24"/>
                <w:szCs w:val="24"/>
                <w:lang w:eastAsia="ru-RU"/>
              </w:rPr>
              <w:t>Тема</w:t>
            </w:r>
          </w:p>
        </w:tc>
        <w:tc>
          <w:tcPr>
            <w:tcW w:w="3260" w:type="dxa"/>
          </w:tcPr>
          <w:p w:rsidR="00BC59CC" w:rsidRPr="00384DB5" w:rsidRDefault="00BC59CC" w:rsidP="00BC59CC">
            <w:pPr>
              <w:spacing w:after="0" w:line="240" w:lineRule="auto"/>
              <w:jc w:val="center"/>
              <w:rPr>
                <w:rFonts w:ascii="Times New Roman" w:eastAsia="Times New Roman" w:hAnsi="Times New Roman"/>
                <w:b/>
                <w:sz w:val="24"/>
                <w:szCs w:val="24"/>
                <w:lang w:eastAsia="ru-RU"/>
              </w:rPr>
            </w:pPr>
            <w:r w:rsidRPr="00384DB5">
              <w:rPr>
                <w:rFonts w:ascii="Times New Roman" w:eastAsia="Times New Roman" w:hAnsi="Times New Roman"/>
                <w:b/>
                <w:sz w:val="24"/>
                <w:szCs w:val="24"/>
                <w:lang w:eastAsia="ru-RU"/>
              </w:rPr>
              <w:t>Срок и место проведения</w:t>
            </w:r>
          </w:p>
        </w:tc>
        <w:tc>
          <w:tcPr>
            <w:tcW w:w="539" w:type="dxa"/>
          </w:tcPr>
          <w:p w:rsidR="00BC59CC" w:rsidRPr="00384DB5" w:rsidRDefault="00BC59CC" w:rsidP="00BC59CC">
            <w:pPr>
              <w:spacing w:after="0" w:line="240" w:lineRule="auto"/>
              <w:jc w:val="center"/>
              <w:rPr>
                <w:rFonts w:ascii="Times New Roman" w:eastAsia="Times New Roman" w:hAnsi="Times New Roman"/>
                <w:b/>
                <w:sz w:val="24"/>
                <w:szCs w:val="24"/>
                <w:lang w:eastAsia="ru-RU"/>
              </w:rPr>
            </w:pPr>
            <w:r w:rsidRPr="00384DB5">
              <w:rPr>
                <w:rFonts w:ascii="Times New Roman" w:eastAsia="Times New Roman" w:hAnsi="Times New Roman"/>
                <w:b/>
                <w:sz w:val="24"/>
                <w:szCs w:val="24"/>
                <w:lang w:eastAsia="ru-RU"/>
              </w:rPr>
              <w:t>Кол-во</w:t>
            </w:r>
          </w:p>
        </w:tc>
      </w:tr>
      <w:tr w:rsidR="00BC59CC" w:rsidRPr="00384DB5" w:rsidTr="00AC0443">
        <w:tc>
          <w:tcPr>
            <w:tcW w:w="1502" w:type="dxa"/>
          </w:tcPr>
          <w:p w:rsidR="00BC59CC" w:rsidRPr="00384DB5" w:rsidRDefault="00BC59CC" w:rsidP="00BC59CC">
            <w:pPr>
              <w:spacing w:after="0" w:line="240" w:lineRule="auto"/>
              <w:jc w:val="center"/>
              <w:rPr>
                <w:rFonts w:ascii="Times New Roman" w:eastAsia="Times New Roman" w:hAnsi="Times New Roman"/>
                <w:sz w:val="24"/>
                <w:szCs w:val="24"/>
                <w:lang w:eastAsia="ru-RU"/>
              </w:rPr>
            </w:pPr>
            <w:r w:rsidRPr="00384DB5">
              <w:rPr>
                <w:rFonts w:ascii="Times New Roman" w:eastAsia="Times New Roman" w:hAnsi="Times New Roman"/>
                <w:sz w:val="24"/>
                <w:szCs w:val="24"/>
                <w:lang w:eastAsia="ru-RU"/>
              </w:rPr>
              <w:t xml:space="preserve">Директор </w:t>
            </w:r>
          </w:p>
        </w:tc>
        <w:tc>
          <w:tcPr>
            <w:tcW w:w="992" w:type="dxa"/>
          </w:tcPr>
          <w:p w:rsidR="00BC59CC" w:rsidRPr="00384DB5" w:rsidRDefault="00BC59CC" w:rsidP="00BC59CC">
            <w:pPr>
              <w:spacing w:after="0" w:line="240" w:lineRule="auto"/>
              <w:jc w:val="center"/>
              <w:rPr>
                <w:rFonts w:ascii="Times New Roman" w:eastAsia="Times New Roman" w:hAnsi="Times New Roman"/>
                <w:sz w:val="24"/>
                <w:szCs w:val="24"/>
                <w:lang w:eastAsia="ru-RU"/>
              </w:rPr>
            </w:pPr>
            <w:r w:rsidRPr="00384DB5">
              <w:rPr>
                <w:rFonts w:ascii="Times New Roman" w:eastAsia="Times New Roman" w:hAnsi="Times New Roman"/>
                <w:sz w:val="24"/>
                <w:szCs w:val="24"/>
                <w:lang w:eastAsia="ru-RU"/>
              </w:rPr>
              <w:t>очная</w:t>
            </w:r>
          </w:p>
        </w:tc>
        <w:tc>
          <w:tcPr>
            <w:tcW w:w="4111" w:type="dxa"/>
          </w:tcPr>
          <w:p w:rsidR="00BC59CC" w:rsidRPr="00384DB5" w:rsidRDefault="00BC59CC" w:rsidP="00BC59CC">
            <w:pPr>
              <w:spacing w:after="0" w:line="240" w:lineRule="auto"/>
              <w:jc w:val="center"/>
              <w:rPr>
                <w:rFonts w:ascii="Times New Roman" w:eastAsia="Times New Roman" w:hAnsi="Times New Roman"/>
                <w:sz w:val="24"/>
                <w:szCs w:val="24"/>
                <w:lang w:eastAsia="ru-RU"/>
              </w:rPr>
            </w:pPr>
            <w:r w:rsidRPr="00384DB5">
              <w:rPr>
                <w:rFonts w:ascii="Times New Roman" w:eastAsia="Times New Roman" w:hAnsi="Times New Roman"/>
                <w:sz w:val="24"/>
                <w:szCs w:val="24"/>
                <w:lang w:eastAsia="ru-RU"/>
              </w:rPr>
              <w:t>Кур</w:t>
            </w:r>
            <w:r w:rsidR="00092AD7" w:rsidRPr="00384DB5">
              <w:rPr>
                <w:rFonts w:ascii="Times New Roman" w:eastAsia="Times New Roman" w:hAnsi="Times New Roman"/>
                <w:sz w:val="24"/>
                <w:szCs w:val="24"/>
                <w:lang w:eastAsia="ru-RU"/>
              </w:rPr>
              <w:t>сы по программе доп.</w:t>
            </w:r>
            <w:r w:rsidRPr="00384DB5">
              <w:rPr>
                <w:rFonts w:ascii="Times New Roman" w:eastAsia="Times New Roman" w:hAnsi="Times New Roman"/>
                <w:sz w:val="24"/>
                <w:szCs w:val="24"/>
                <w:lang w:eastAsia="ru-RU"/>
              </w:rPr>
              <w:t>образования по пожарной безопасности в объеме пожарно-технического минимума</w:t>
            </w:r>
          </w:p>
        </w:tc>
        <w:tc>
          <w:tcPr>
            <w:tcW w:w="3260" w:type="dxa"/>
          </w:tcPr>
          <w:p w:rsidR="00BC59CC" w:rsidRPr="00384DB5" w:rsidRDefault="00BC59CC" w:rsidP="00BC59CC">
            <w:pPr>
              <w:spacing w:after="0" w:line="240" w:lineRule="auto"/>
              <w:jc w:val="center"/>
              <w:rPr>
                <w:rFonts w:ascii="Times New Roman" w:eastAsia="Times New Roman" w:hAnsi="Times New Roman"/>
                <w:sz w:val="24"/>
                <w:szCs w:val="24"/>
                <w:lang w:eastAsia="ru-RU"/>
              </w:rPr>
            </w:pPr>
            <w:r w:rsidRPr="00384DB5">
              <w:rPr>
                <w:rFonts w:ascii="Times New Roman" w:eastAsia="Times New Roman" w:hAnsi="Times New Roman"/>
                <w:sz w:val="24"/>
                <w:szCs w:val="24"/>
                <w:lang w:eastAsia="ru-RU"/>
              </w:rPr>
              <w:t>Частное образовательное учреждение «Учебный центр «Стимул»»</w:t>
            </w:r>
          </w:p>
          <w:p w:rsidR="00BC59CC" w:rsidRPr="00384DB5" w:rsidRDefault="00BC59CC" w:rsidP="00BC59CC">
            <w:pPr>
              <w:spacing w:after="0" w:line="240" w:lineRule="auto"/>
              <w:jc w:val="center"/>
              <w:rPr>
                <w:rFonts w:ascii="Times New Roman" w:eastAsia="Times New Roman" w:hAnsi="Times New Roman"/>
                <w:sz w:val="24"/>
                <w:szCs w:val="24"/>
                <w:lang w:eastAsia="ru-RU"/>
              </w:rPr>
            </w:pPr>
            <w:r w:rsidRPr="00384DB5">
              <w:rPr>
                <w:rFonts w:ascii="Times New Roman" w:eastAsia="Times New Roman" w:hAnsi="Times New Roman"/>
                <w:sz w:val="24"/>
                <w:szCs w:val="24"/>
                <w:lang w:eastAsia="ru-RU"/>
              </w:rPr>
              <w:t>29.07.2016</w:t>
            </w:r>
          </w:p>
        </w:tc>
        <w:tc>
          <w:tcPr>
            <w:tcW w:w="539" w:type="dxa"/>
          </w:tcPr>
          <w:p w:rsidR="00BC59CC" w:rsidRPr="00384DB5" w:rsidRDefault="00BC59CC" w:rsidP="00BC59CC">
            <w:pPr>
              <w:spacing w:after="0" w:line="240" w:lineRule="auto"/>
              <w:jc w:val="center"/>
              <w:rPr>
                <w:rFonts w:ascii="Times New Roman" w:eastAsia="Times New Roman" w:hAnsi="Times New Roman"/>
                <w:sz w:val="24"/>
                <w:szCs w:val="24"/>
                <w:lang w:eastAsia="ru-RU"/>
              </w:rPr>
            </w:pPr>
            <w:r w:rsidRPr="00384DB5">
              <w:rPr>
                <w:rFonts w:ascii="Times New Roman" w:eastAsia="Times New Roman" w:hAnsi="Times New Roman"/>
                <w:sz w:val="24"/>
                <w:szCs w:val="24"/>
                <w:lang w:eastAsia="ru-RU"/>
              </w:rPr>
              <w:t>1</w:t>
            </w:r>
          </w:p>
        </w:tc>
      </w:tr>
      <w:tr w:rsidR="00BC59CC" w:rsidRPr="00384DB5" w:rsidTr="00AC0443">
        <w:tc>
          <w:tcPr>
            <w:tcW w:w="1502" w:type="dxa"/>
          </w:tcPr>
          <w:p w:rsidR="00BC59CC" w:rsidRPr="00384DB5" w:rsidRDefault="00BC59CC" w:rsidP="00BC59CC">
            <w:pPr>
              <w:spacing w:after="0" w:line="240" w:lineRule="auto"/>
              <w:jc w:val="center"/>
              <w:rPr>
                <w:rFonts w:ascii="Times New Roman" w:eastAsia="Times New Roman" w:hAnsi="Times New Roman"/>
                <w:sz w:val="24"/>
                <w:szCs w:val="24"/>
                <w:lang w:eastAsia="ru-RU"/>
              </w:rPr>
            </w:pPr>
            <w:r w:rsidRPr="00384DB5">
              <w:rPr>
                <w:rFonts w:ascii="Times New Roman" w:eastAsia="Times New Roman" w:hAnsi="Times New Roman"/>
                <w:sz w:val="24"/>
                <w:szCs w:val="24"/>
                <w:lang w:eastAsia="ru-RU"/>
              </w:rPr>
              <w:t xml:space="preserve">Директор </w:t>
            </w:r>
          </w:p>
        </w:tc>
        <w:tc>
          <w:tcPr>
            <w:tcW w:w="992" w:type="dxa"/>
          </w:tcPr>
          <w:p w:rsidR="00BC59CC" w:rsidRPr="00384DB5" w:rsidRDefault="00BC59CC" w:rsidP="00BC59CC">
            <w:pPr>
              <w:spacing w:after="0" w:line="240" w:lineRule="auto"/>
              <w:jc w:val="center"/>
              <w:rPr>
                <w:rFonts w:ascii="Times New Roman" w:eastAsia="Times New Roman" w:hAnsi="Times New Roman"/>
                <w:sz w:val="24"/>
                <w:szCs w:val="24"/>
                <w:lang w:eastAsia="ru-RU"/>
              </w:rPr>
            </w:pPr>
            <w:r w:rsidRPr="00384DB5">
              <w:rPr>
                <w:rFonts w:ascii="Times New Roman" w:eastAsia="Times New Roman" w:hAnsi="Times New Roman"/>
                <w:sz w:val="24"/>
                <w:szCs w:val="24"/>
                <w:lang w:eastAsia="ru-RU"/>
              </w:rPr>
              <w:t>очная</w:t>
            </w:r>
          </w:p>
        </w:tc>
        <w:tc>
          <w:tcPr>
            <w:tcW w:w="4111" w:type="dxa"/>
          </w:tcPr>
          <w:p w:rsidR="00BC59CC" w:rsidRPr="00384DB5" w:rsidRDefault="00BC59CC" w:rsidP="00BC59CC">
            <w:pPr>
              <w:spacing w:after="0" w:line="240" w:lineRule="auto"/>
              <w:jc w:val="center"/>
              <w:rPr>
                <w:rFonts w:ascii="Times New Roman" w:eastAsia="Times New Roman" w:hAnsi="Times New Roman"/>
                <w:sz w:val="24"/>
                <w:szCs w:val="24"/>
                <w:lang w:eastAsia="ru-RU"/>
              </w:rPr>
            </w:pPr>
            <w:r w:rsidRPr="00384DB5">
              <w:rPr>
                <w:rFonts w:ascii="Times New Roman" w:eastAsia="Times New Roman" w:hAnsi="Times New Roman"/>
                <w:sz w:val="24"/>
                <w:szCs w:val="24"/>
                <w:lang w:eastAsia="ru-RU"/>
              </w:rPr>
              <w:t>Курсы</w:t>
            </w:r>
            <w:r w:rsidR="00092AD7" w:rsidRPr="00384DB5">
              <w:rPr>
                <w:rFonts w:ascii="Times New Roman" w:eastAsia="Times New Roman" w:hAnsi="Times New Roman"/>
                <w:sz w:val="24"/>
                <w:szCs w:val="24"/>
                <w:lang w:eastAsia="ru-RU"/>
              </w:rPr>
              <w:t xml:space="preserve"> по программе доп.</w:t>
            </w:r>
            <w:r w:rsidRPr="00384DB5">
              <w:rPr>
                <w:rFonts w:ascii="Times New Roman" w:eastAsia="Times New Roman" w:hAnsi="Times New Roman"/>
                <w:sz w:val="24"/>
                <w:szCs w:val="24"/>
                <w:lang w:eastAsia="ru-RU"/>
              </w:rPr>
              <w:t>профессиональной образовательной программе по</w:t>
            </w:r>
            <w:r w:rsidR="00AC0443" w:rsidRPr="00384DB5">
              <w:rPr>
                <w:rFonts w:ascii="Times New Roman" w:eastAsia="Times New Roman" w:hAnsi="Times New Roman"/>
                <w:sz w:val="24"/>
                <w:szCs w:val="24"/>
                <w:lang w:eastAsia="ru-RU"/>
              </w:rPr>
              <w:t xml:space="preserve"> охране труда для рук.-й </w:t>
            </w:r>
            <w:r w:rsidRPr="00384DB5">
              <w:rPr>
                <w:rFonts w:ascii="Times New Roman" w:eastAsia="Times New Roman" w:hAnsi="Times New Roman"/>
                <w:sz w:val="24"/>
                <w:szCs w:val="24"/>
                <w:lang w:eastAsia="ru-RU"/>
              </w:rPr>
              <w:t>и специалистов</w:t>
            </w:r>
          </w:p>
        </w:tc>
        <w:tc>
          <w:tcPr>
            <w:tcW w:w="3260" w:type="dxa"/>
          </w:tcPr>
          <w:p w:rsidR="00BC59CC" w:rsidRPr="00384DB5" w:rsidRDefault="00BC59CC" w:rsidP="00BC59CC">
            <w:pPr>
              <w:spacing w:after="0" w:line="240" w:lineRule="auto"/>
              <w:jc w:val="center"/>
              <w:rPr>
                <w:rFonts w:ascii="Times New Roman" w:eastAsia="Times New Roman" w:hAnsi="Times New Roman"/>
                <w:sz w:val="24"/>
                <w:szCs w:val="24"/>
                <w:lang w:eastAsia="ru-RU"/>
              </w:rPr>
            </w:pPr>
            <w:r w:rsidRPr="00384DB5">
              <w:rPr>
                <w:rFonts w:ascii="Times New Roman" w:eastAsia="Times New Roman" w:hAnsi="Times New Roman"/>
                <w:sz w:val="24"/>
                <w:szCs w:val="24"/>
                <w:lang w:eastAsia="ru-RU"/>
              </w:rPr>
              <w:t>Частное образовательное учреждение «Учебный центр «Стимул»»</w:t>
            </w:r>
          </w:p>
          <w:p w:rsidR="00BC59CC" w:rsidRPr="00384DB5" w:rsidRDefault="00BC59CC" w:rsidP="00BC59CC">
            <w:pPr>
              <w:spacing w:after="0" w:line="240" w:lineRule="auto"/>
              <w:jc w:val="center"/>
              <w:rPr>
                <w:rFonts w:ascii="Times New Roman" w:eastAsia="Times New Roman" w:hAnsi="Times New Roman"/>
                <w:sz w:val="24"/>
                <w:szCs w:val="24"/>
                <w:lang w:eastAsia="ru-RU"/>
              </w:rPr>
            </w:pPr>
            <w:r w:rsidRPr="00384DB5">
              <w:rPr>
                <w:rFonts w:ascii="Times New Roman" w:eastAsia="Times New Roman" w:hAnsi="Times New Roman"/>
                <w:sz w:val="24"/>
                <w:szCs w:val="24"/>
                <w:lang w:eastAsia="ru-RU"/>
              </w:rPr>
              <w:t>29.07.2016</w:t>
            </w:r>
          </w:p>
        </w:tc>
        <w:tc>
          <w:tcPr>
            <w:tcW w:w="539" w:type="dxa"/>
          </w:tcPr>
          <w:p w:rsidR="00BC59CC" w:rsidRPr="00384DB5" w:rsidRDefault="00BC59CC" w:rsidP="00BC59CC">
            <w:pPr>
              <w:spacing w:after="0" w:line="240" w:lineRule="auto"/>
              <w:jc w:val="center"/>
              <w:rPr>
                <w:rFonts w:ascii="Times New Roman" w:eastAsia="Times New Roman" w:hAnsi="Times New Roman"/>
                <w:sz w:val="24"/>
                <w:szCs w:val="24"/>
                <w:lang w:eastAsia="ru-RU"/>
              </w:rPr>
            </w:pPr>
            <w:r w:rsidRPr="00384DB5">
              <w:rPr>
                <w:rFonts w:ascii="Times New Roman" w:eastAsia="Times New Roman" w:hAnsi="Times New Roman"/>
                <w:sz w:val="24"/>
                <w:szCs w:val="24"/>
                <w:lang w:eastAsia="ru-RU"/>
              </w:rPr>
              <w:t>1</w:t>
            </w:r>
          </w:p>
        </w:tc>
      </w:tr>
      <w:tr w:rsidR="00BC59CC" w:rsidRPr="00384DB5" w:rsidTr="00AC0443">
        <w:tc>
          <w:tcPr>
            <w:tcW w:w="1502" w:type="dxa"/>
          </w:tcPr>
          <w:p w:rsidR="00BC59CC" w:rsidRPr="00384DB5" w:rsidRDefault="00BC59CC" w:rsidP="00BC59CC">
            <w:pPr>
              <w:spacing w:after="0" w:line="240" w:lineRule="auto"/>
              <w:jc w:val="center"/>
              <w:rPr>
                <w:rFonts w:ascii="Times New Roman" w:eastAsia="Times New Roman" w:hAnsi="Times New Roman"/>
                <w:sz w:val="24"/>
                <w:szCs w:val="24"/>
                <w:lang w:eastAsia="ru-RU"/>
              </w:rPr>
            </w:pPr>
            <w:r w:rsidRPr="00384DB5">
              <w:rPr>
                <w:rFonts w:ascii="Times New Roman" w:eastAsia="Times New Roman" w:hAnsi="Times New Roman"/>
                <w:sz w:val="24"/>
                <w:szCs w:val="24"/>
                <w:lang w:eastAsia="ru-RU"/>
              </w:rPr>
              <w:t xml:space="preserve">Директор </w:t>
            </w:r>
          </w:p>
        </w:tc>
        <w:tc>
          <w:tcPr>
            <w:tcW w:w="992" w:type="dxa"/>
          </w:tcPr>
          <w:p w:rsidR="00BC59CC" w:rsidRPr="00384DB5" w:rsidRDefault="00BC59CC" w:rsidP="00BC59CC">
            <w:pPr>
              <w:spacing w:after="0" w:line="240" w:lineRule="auto"/>
              <w:jc w:val="center"/>
              <w:rPr>
                <w:rFonts w:ascii="Times New Roman" w:eastAsia="Times New Roman" w:hAnsi="Times New Roman"/>
                <w:sz w:val="24"/>
                <w:szCs w:val="24"/>
                <w:lang w:eastAsia="ru-RU"/>
              </w:rPr>
            </w:pPr>
            <w:r w:rsidRPr="00384DB5">
              <w:rPr>
                <w:rFonts w:ascii="Times New Roman" w:eastAsia="Times New Roman" w:hAnsi="Times New Roman"/>
                <w:sz w:val="24"/>
                <w:szCs w:val="24"/>
                <w:lang w:eastAsia="ru-RU"/>
              </w:rPr>
              <w:t>дистанционно</w:t>
            </w:r>
          </w:p>
        </w:tc>
        <w:tc>
          <w:tcPr>
            <w:tcW w:w="4111" w:type="dxa"/>
          </w:tcPr>
          <w:p w:rsidR="00BC59CC" w:rsidRPr="00384DB5" w:rsidRDefault="00BC59CC" w:rsidP="00BC59CC">
            <w:pPr>
              <w:spacing w:after="0" w:line="240" w:lineRule="auto"/>
              <w:jc w:val="center"/>
              <w:rPr>
                <w:rFonts w:ascii="Times New Roman" w:eastAsia="Times New Roman" w:hAnsi="Times New Roman"/>
                <w:sz w:val="24"/>
                <w:szCs w:val="24"/>
                <w:lang w:eastAsia="ru-RU"/>
              </w:rPr>
            </w:pPr>
            <w:r w:rsidRPr="00384DB5">
              <w:rPr>
                <w:rFonts w:ascii="Times New Roman" w:eastAsia="Times New Roman" w:hAnsi="Times New Roman"/>
                <w:sz w:val="24"/>
                <w:szCs w:val="24"/>
                <w:lang w:eastAsia="ru-RU"/>
              </w:rPr>
              <w:t>Курсы повышения квалификации «Профессиональный контрактный управляющий в сфере закупок товаров, работ, услуг для обеспечения государственных нужд»</w:t>
            </w:r>
          </w:p>
        </w:tc>
        <w:tc>
          <w:tcPr>
            <w:tcW w:w="3260" w:type="dxa"/>
          </w:tcPr>
          <w:p w:rsidR="00BC59CC" w:rsidRPr="00384DB5" w:rsidRDefault="00BC59CC" w:rsidP="00BC59CC">
            <w:pPr>
              <w:spacing w:after="0" w:line="240" w:lineRule="auto"/>
              <w:jc w:val="center"/>
              <w:rPr>
                <w:rFonts w:ascii="Times New Roman" w:eastAsia="Times New Roman" w:hAnsi="Times New Roman"/>
                <w:sz w:val="24"/>
                <w:szCs w:val="24"/>
                <w:lang w:eastAsia="ru-RU"/>
              </w:rPr>
            </w:pPr>
            <w:r w:rsidRPr="00384DB5">
              <w:rPr>
                <w:rFonts w:ascii="Times New Roman" w:eastAsia="Times New Roman" w:hAnsi="Times New Roman"/>
                <w:sz w:val="24"/>
                <w:szCs w:val="24"/>
                <w:lang w:eastAsia="ru-RU"/>
              </w:rPr>
              <w:t>Автономная некоммерческая организация ДПО «Институт профессиональных контрактных управляющих»</w:t>
            </w:r>
          </w:p>
          <w:p w:rsidR="00BC59CC" w:rsidRPr="00384DB5" w:rsidRDefault="00BC59CC" w:rsidP="00BC59CC">
            <w:pPr>
              <w:spacing w:after="0" w:line="240" w:lineRule="auto"/>
              <w:jc w:val="center"/>
              <w:rPr>
                <w:rFonts w:ascii="Times New Roman" w:eastAsia="Times New Roman" w:hAnsi="Times New Roman"/>
                <w:sz w:val="24"/>
                <w:szCs w:val="24"/>
                <w:lang w:eastAsia="ru-RU"/>
              </w:rPr>
            </w:pPr>
            <w:r w:rsidRPr="00384DB5">
              <w:rPr>
                <w:rFonts w:ascii="Times New Roman" w:eastAsia="Times New Roman" w:hAnsi="Times New Roman"/>
                <w:sz w:val="24"/>
                <w:szCs w:val="24"/>
                <w:lang w:eastAsia="ru-RU"/>
              </w:rPr>
              <w:t>26.09.2016-19.10.2016</w:t>
            </w:r>
          </w:p>
        </w:tc>
        <w:tc>
          <w:tcPr>
            <w:tcW w:w="539" w:type="dxa"/>
          </w:tcPr>
          <w:p w:rsidR="00BC59CC" w:rsidRPr="00384DB5" w:rsidRDefault="00BC59CC" w:rsidP="00BC59CC">
            <w:pPr>
              <w:spacing w:after="0" w:line="240" w:lineRule="auto"/>
              <w:jc w:val="center"/>
              <w:rPr>
                <w:rFonts w:ascii="Times New Roman" w:eastAsia="Times New Roman" w:hAnsi="Times New Roman"/>
                <w:sz w:val="24"/>
                <w:szCs w:val="24"/>
                <w:lang w:eastAsia="ru-RU"/>
              </w:rPr>
            </w:pPr>
            <w:r w:rsidRPr="00384DB5">
              <w:rPr>
                <w:rFonts w:ascii="Times New Roman" w:eastAsia="Times New Roman" w:hAnsi="Times New Roman"/>
                <w:sz w:val="24"/>
                <w:szCs w:val="24"/>
                <w:lang w:eastAsia="ru-RU"/>
              </w:rPr>
              <w:t>1</w:t>
            </w:r>
          </w:p>
        </w:tc>
      </w:tr>
      <w:tr w:rsidR="00BC59CC" w:rsidRPr="00384DB5" w:rsidTr="00AC0443">
        <w:tc>
          <w:tcPr>
            <w:tcW w:w="1502" w:type="dxa"/>
          </w:tcPr>
          <w:p w:rsidR="00BC59CC" w:rsidRPr="00384DB5" w:rsidRDefault="00BC59CC" w:rsidP="00BC59CC">
            <w:pPr>
              <w:spacing w:after="0" w:line="240" w:lineRule="auto"/>
              <w:jc w:val="center"/>
              <w:rPr>
                <w:rFonts w:ascii="Times New Roman" w:eastAsia="Times New Roman" w:hAnsi="Times New Roman"/>
                <w:sz w:val="24"/>
                <w:szCs w:val="24"/>
                <w:lang w:eastAsia="ru-RU"/>
              </w:rPr>
            </w:pPr>
            <w:r w:rsidRPr="00384DB5">
              <w:rPr>
                <w:rFonts w:ascii="Times New Roman" w:eastAsia="Times New Roman" w:hAnsi="Times New Roman"/>
                <w:sz w:val="24"/>
                <w:szCs w:val="24"/>
                <w:lang w:eastAsia="ru-RU"/>
              </w:rPr>
              <w:t xml:space="preserve">Заведующая отделом </w:t>
            </w:r>
          </w:p>
          <w:p w:rsidR="00BC59CC" w:rsidRPr="00384DB5" w:rsidRDefault="00BC59CC" w:rsidP="00BC59CC">
            <w:pPr>
              <w:spacing w:after="0" w:line="240" w:lineRule="auto"/>
              <w:jc w:val="center"/>
              <w:rPr>
                <w:rFonts w:ascii="Times New Roman" w:eastAsia="Times New Roman" w:hAnsi="Times New Roman"/>
                <w:sz w:val="24"/>
                <w:szCs w:val="24"/>
                <w:lang w:eastAsia="ru-RU"/>
              </w:rPr>
            </w:pPr>
          </w:p>
        </w:tc>
        <w:tc>
          <w:tcPr>
            <w:tcW w:w="992" w:type="dxa"/>
          </w:tcPr>
          <w:p w:rsidR="00BC59CC" w:rsidRPr="00384DB5" w:rsidRDefault="00BC59CC" w:rsidP="00BC59CC">
            <w:pPr>
              <w:spacing w:after="0" w:line="240" w:lineRule="auto"/>
              <w:jc w:val="center"/>
              <w:rPr>
                <w:rFonts w:ascii="Times New Roman" w:eastAsia="Times New Roman" w:hAnsi="Times New Roman"/>
                <w:sz w:val="24"/>
                <w:szCs w:val="24"/>
                <w:lang w:eastAsia="ru-RU"/>
              </w:rPr>
            </w:pPr>
            <w:r w:rsidRPr="00384DB5">
              <w:rPr>
                <w:rFonts w:ascii="Times New Roman" w:eastAsia="Times New Roman" w:hAnsi="Times New Roman"/>
                <w:sz w:val="24"/>
                <w:szCs w:val="24"/>
                <w:lang w:eastAsia="ru-RU"/>
              </w:rPr>
              <w:t>очная</w:t>
            </w:r>
          </w:p>
        </w:tc>
        <w:tc>
          <w:tcPr>
            <w:tcW w:w="4111" w:type="dxa"/>
          </w:tcPr>
          <w:p w:rsidR="00BC59CC" w:rsidRPr="00384DB5" w:rsidRDefault="00BC59CC" w:rsidP="00BC59CC">
            <w:pPr>
              <w:spacing w:after="0" w:line="240" w:lineRule="auto"/>
              <w:jc w:val="center"/>
              <w:rPr>
                <w:rFonts w:ascii="Times New Roman" w:eastAsia="Times New Roman" w:hAnsi="Times New Roman"/>
                <w:sz w:val="24"/>
                <w:szCs w:val="24"/>
                <w:lang w:eastAsia="ru-RU"/>
              </w:rPr>
            </w:pPr>
            <w:r w:rsidRPr="00384DB5">
              <w:rPr>
                <w:rFonts w:ascii="Times New Roman" w:eastAsia="Times New Roman" w:hAnsi="Times New Roman"/>
                <w:sz w:val="24"/>
                <w:szCs w:val="24"/>
                <w:lang w:eastAsia="ru-RU"/>
              </w:rPr>
              <w:t>Курсы по программе дополнительного профессиональной образовательной программе по охране труда для руководителей и специалистов</w:t>
            </w:r>
          </w:p>
        </w:tc>
        <w:tc>
          <w:tcPr>
            <w:tcW w:w="3260" w:type="dxa"/>
          </w:tcPr>
          <w:p w:rsidR="00BC59CC" w:rsidRPr="00384DB5" w:rsidRDefault="00BC59CC" w:rsidP="00BC59CC">
            <w:pPr>
              <w:spacing w:after="0" w:line="240" w:lineRule="auto"/>
              <w:jc w:val="center"/>
              <w:rPr>
                <w:rFonts w:ascii="Times New Roman" w:eastAsia="Times New Roman" w:hAnsi="Times New Roman"/>
                <w:sz w:val="24"/>
                <w:szCs w:val="24"/>
                <w:lang w:eastAsia="ru-RU"/>
              </w:rPr>
            </w:pPr>
            <w:r w:rsidRPr="00384DB5">
              <w:rPr>
                <w:rFonts w:ascii="Times New Roman" w:eastAsia="Times New Roman" w:hAnsi="Times New Roman"/>
                <w:sz w:val="24"/>
                <w:szCs w:val="24"/>
                <w:lang w:eastAsia="ru-RU"/>
              </w:rPr>
              <w:t>Частное образовательное учреждение «Учебный центр «Стимул»»</w:t>
            </w:r>
          </w:p>
          <w:p w:rsidR="00BC59CC" w:rsidRPr="00384DB5" w:rsidRDefault="00BC59CC" w:rsidP="00BC59CC">
            <w:pPr>
              <w:spacing w:after="0" w:line="240" w:lineRule="auto"/>
              <w:jc w:val="center"/>
              <w:rPr>
                <w:rFonts w:ascii="Times New Roman" w:eastAsia="Times New Roman" w:hAnsi="Times New Roman"/>
                <w:sz w:val="24"/>
                <w:szCs w:val="24"/>
                <w:lang w:eastAsia="ru-RU"/>
              </w:rPr>
            </w:pPr>
            <w:r w:rsidRPr="00384DB5">
              <w:rPr>
                <w:rFonts w:ascii="Times New Roman" w:eastAsia="Times New Roman" w:hAnsi="Times New Roman"/>
                <w:sz w:val="24"/>
                <w:szCs w:val="24"/>
                <w:lang w:eastAsia="ru-RU"/>
              </w:rPr>
              <w:t>25.03.2016</w:t>
            </w:r>
          </w:p>
        </w:tc>
        <w:tc>
          <w:tcPr>
            <w:tcW w:w="539" w:type="dxa"/>
          </w:tcPr>
          <w:p w:rsidR="00BC59CC" w:rsidRPr="00384DB5" w:rsidRDefault="00BC59CC" w:rsidP="00BC59CC">
            <w:pPr>
              <w:spacing w:after="0" w:line="240" w:lineRule="auto"/>
              <w:jc w:val="center"/>
              <w:rPr>
                <w:rFonts w:ascii="Times New Roman" w:eastAsia="Times New Roman" w:hAnsi="Times New Roman"/>
                <w:sz w:val="24"/>
                <w:szCs w:val="24"/>
                <w:lang w:eastAsia="ru-RU"/>
              </w:rPr>
            </w:pPr>
            <w:r w:rsidRPr="00384DB5">
              <w:rPr>
                <w:rFonts w:ascii="Times New Roman" w:eastAsia="Times New Roman" w:hAnsi="Times New Roman"/>
                <w:sz w:val="24"/>
                <w:szCs w:val="24"/>
                <w:lang w:eastAsia="ru-RU"/>
              </w:rPr>
              <w:t>1</w:t>
            </w:r>
          </w:p>
        </w:tc>
      </w:tr>
    </w:tbl>
    <w:p w:rsidR="00EA6B44" w:rsidRPr="00384DB5" w:rsidRDefault="00EA6B44" w:rsidP="00CA2E72">
      <w:pPr>
        <w:spacing w:after="0" w:line="240" w:lineRule="auto"/>
        <w:contextualSpacing/>
        <w:jc w:val="center"/>
        <w:rPr>
          <w:rFonts w:ascii="Times New Roman" w:hAnsi="Times New Roman" w:cs="Times New Roman"/>
          <w:b/>
          <w:sz w:val="28"/>
          <w:szCs w:val="28"/>
        </w:rPr>
      </w:pPr>
    </w:p>
    <w:p w:rsidR="00EA6B44" w:rsidRPr="00384DB5" w:rsidRDefault="00BD409A" w:rsidP="00BD409A">
      <w:pPr>
        <w:spacing w:after="0" w:line="240" w:lineRule="auto"/>
        <w:contextualSpacing/>
        <w:rPr>
          <w:rFonts w:ascii="Times New Roman" w:hAnsi="Times New Roman" w:cs="Times New Roman"/>
          <w:b/>
          <w:sz w:val="28"/>
          <w:szCs w:val="28"/>
          <w:u w:val="single"/>
        </w:rPr>
      </w:pPr>
      <w:r w:rsidRPr="00384DB5">
        <w:rPr>
          <w:rFonts w:ascii="Times New Roman" w:hAnsi="Times New Roman" w:cs="Times New Roman"/>
          <w:b/>
          <w:sz w:val="28"/>
          <w:szCs w:val="28"/>
          <w:u w:val="single"/>
        </w:rPr>
        <w:t>Детская музыкальная школа</w:t>
      </w:r>
    </w:p>
    <w:p w:rsidR="00BC59CC" w:rsidRPr="00384DB5" w:rsidRDefault="00BC59CC" w:rsidP="00BC59CC">
      <w:pPr>
        <w:spacing w:after="0" w:line="240" w:lineRule="auto"/>
        <w:rPr>
          <w:rFonts w:ascii="Times New Roman" w:hAnsi="Times New Roman" w:cs="Times New Roman"/>
          <w:sz w:val="28"/>
          <w:szCs w:val="28"/>
        </w:rPr>
      </w:pPr>
      <w:r w:rsidRPr="00384DB5">
        <w:rPr>
          <w:rFonts w:ascii="Times New Roman" w:hAnsi="Times New Roman" w:cs="Times New Roman"/>
          <w:b/>
          <w:bCs/>
          <w:sz w:val="28"/>
          <w:szCs w:val="28"/>
        </w:rPr>
        <w:t xml:space="preserve">Кадровый состав </w:t>
      </w:r>
      <w:r w:rsidRPr="00384DB5">
        <w:rPr>
          <w:rFonts w:ascii="Times New Roman" w:hAnsi="Times New Roman" w:cs="Times New Roman"/>
          <w:sz w:val="28"/>
          <w:szCs w:val="28"/>
        </w:rPr>
        <w:t>на 31.12.2016 г.:</w:t>
      </w:r>
    </w:p>
    <w:p w:rsidR="00BC59CC" w:rsidRPr="00384DB5" w:rsidRDefault="00BC59CC" w:rsidP="00BC59CC">
      <w:pPr>
        <w:spacing w:after="0" w:line="240" w:lineRule="auto"/>
        <w:rPr>
          <w:rFonts w:ascii="Times New Roman" w:hAnsi="Times New Roman" w:cs="Times New Roman"/>
          <w:sz w:val="28"/>
          <w:szCs w:val="28"/>
        </w:rPr>
      </w:pPr>
      <w:r w:rsidRPr="00384DB5">
        <w:rPr>
          <w:rFonts w:ascii="Times New Roman" w:hAnsi="Times New Roman" w:cs="Times New Roman"/>
          <w:sz w:val="28"/>
          <w:szCs w:val="28"/>
        </w:rPr>
        <w:t>- штатных работников - 35 чел.:</w:t>
      </w:r>
    </w:p>
    <w:p w:rsidR="00092AD7" w:rsidRPr="00384DB5" w:rsidRDefault="00BC59CC" w:rsidP="00BC59CC">
      <w:pPr>
        <w:spacing w:after="0" w:line="240" w:lineRule="auto"/>
        <w:rPr>
          <w:rFonts w:ascii="Times New Roman" w:hAnsi="Times New Roman" w:cs="Times New Roman"/>
          <w:sz w:val="28"/>
          <w:szCs w:val="28"/>
        </w:rPr>
      </w:pPr>
      <w:r w:rsidRPr="00384DB5">
        <w:rPr>
          <w:rFonts w:ascii="Times New Roman" w:hAnsi="Times New Roman" w:cs="Times New Roman"/>
          <w:sz w:val="28"/>
          <w:szCs w:val="28"/>
        </w:rPr>
        <w:t>- преподавателей  - 21 чел.</w:t>
      </w:r>
    </w:p>
    <w:p w:rsidR="00BC59CC" w:rsidRPr="009345D0" w:rsidRDefault="00BC59CC" w:rsidP="009345D0">
      <w:pPr>
        <w:spacing w:after="0" w:line="240" w:lineRule="auto"/>
        <w:rPr>
          <w:rFonts w:ascii="Times New Roman" w:hAnsi="Times New Roman" w:cs="Times New Roman"/>
          <w:sz w:val="28"/>
          <w:szCs w:val="28"/>
        </w:rPr>
      </w:pPr>
      <w:r w:rsidRPr="00384DB5">
        <w:rPr>
          <w:rFonts w:ascii="Times New Roman" w:hAnsi="Times New Roman" w:cs="Times New Roman"/>
          <w:b/>
          <w:bCs/>
          <w:sz w:val="28"/>
          <w:szCs w:val="28"/>
          <w:u w:val="single"/>
        </w:rPr>
        <w:t>Из числа преподавателей:</w:t>
      </w:r>
      <w:r w:rsidRPr="00384DB5">
        <w:rPr>
          <w:rFonts w:ascii="Times New Roman" w:hAnsi="Times New Roman" w:cs="Times New Roman"/>
          <w:b/>
          <w:bCs/>
          <w:sz w:val="28"/>
          <w:szCs w:val="28"/>
        </w:rPr>
        <w:t xml:space="preserve">   </w:t>
      </w:r>
      <w:r w:rsidRPr="00384DB5">
        <w:rPr>
          <w:rFonts w:ascii="Times New Roman" w:hAnsi="Times New Roman" w:cs="Times New Roman"/>
          <w:sz w:val="28"/>
          <w:szCs w:val="28"/>
          <w:u w:val="single"/>
        </w:rPr>
        <w:t xml:space="preserve">21 </w:t>
      </w:r>
      <w:r w:rsidRPr="00384DB5">
        <w:rPr>
          <w:rFonts w:ascii="Times New Roman" w:hAnsi="Times New Roman" w:cs="Times New Roman"/>
          <w:sz w:val="28"/>
          <w:szCs w:val="28"/>
        </w:rPr>
        <w:t xml:space="preserve"> основных преподавателей,  </w:t>
      </w:r>
      <w:r w:rsidRPr="00384DB5">
        <w:rPr>
          <w:rFonts w:ascii="Times New Roman" w:hAnsi="Times New Roman" w:cs="Times New Roman"/>
          <w:sz w:val="28"/>
          <w:szCs w:val="28"/>
          <w:u w:val="single"/>
        </w:rPr>
        <w:t xml:space="preserve">6 </w:t>
      </w:r>
      <w:r w:rsidRPr="00384DB5">
        <w:rPr>
          <w:rFonts w:ascii="Times New Roman" w:hAnsi="Times New Roman" w:cs="Times New Roman"/>
          <w:sz w:val="28"/>
          <w:szCs w:val="28"/>
        </w:rPr>
        <w:t xml:space="preserve"> совместителей  из них </w:t>
      </w:r>
      <w:r w:rsidRPr="00384DB5">
        <w:rPr>
          <w:rFonts w:ascii="Times New Roman" w:hAnsi="Times New Roman" w:cs="Times New Roman"/>
          <w:sz w:val="28"/>
          <w:szCs w:val="28"/>
          <w:u w:val="single"/>
        </w:rPr>
        <w:t xml:space="preserve">1 </w:t>
      </w:r>
      <w:r w:rsidRPr="00384DB5">
        <w:rPr>
          <w:rFonts w:ascii="Times New Roman" w:hAnsi="Times New Roman" w:cs="Times New Roman"/>
          <w:sz w:val="28"/>
          <w:szCs w:val="28"/>
        </w:rPr>
        <w:t>концертмейстер (77,7 %основных  и  22,3% совместителей)  в т.ч. педагогическая нагрузка директора</w:t>
      </w:r>
    </w:p>
    <w:p w:rsidR="00BC59CC" w:rsidRPr="00384DB5" w:rsidRDefault="00BC59CC" w:rsidP="00BC59CC">
      <w:pPr>
        <w:spacing w:after="0" w:line="240" w:lineRule="auto"/>
        <w:jc w:val="both"/>
        <w:rPr>
          <w:rFonts w:ascii="Times New Roman" w:hAnsi="Times New Roman" w:cs="Times New Roman"/>
          <w:b/>
          <w:bCs/>
          <w:sz w:val="28"/>
          <w:szCs w:val="28"/>
          <w:u w:val="single"/>
        </w:rPr>
      </w:pPr>
      <w:r w:rsidRPr="00384DB5">
        <w:rPr>
          <w:rFonts w:ascii="Times New Roman" w:hAnsi="Times New Roman" w:cs="Times New Roman"/>
          <w:b/>
          <w:bCs/>
          <w:sz w:val="28"/>
          <w:szCs w:val="28"/>
          <w:u w:val="single"/>
        </w:rPr>
        <w:t>Педагогическая нагрузка:</w:t>
      </w:r>
    </w:p>
    <w:p w:rsidR="00BC59CC" w:rsidRPr="00384DB5" w:rsidRDefault="00BC59CC" w:rsidP="00BC59CC">
      <w:pPr>
        <w:spacing w:after="0" w:line="240" w:lineRule="auto"/>
        <w:ind w:left="708" w:right="-144"/>
        <w:rPr>
          <w:rFonts w:ascii="Times New Roman" w:hAnsi="Times New Roman" w:cs="Times New Roman"/>
          <w:sz w:val="28"/>
          <w:szCs w:val="28"/>
        </w:rPr>
      </w:pPr>
      <w:r w:rsidRPr="00384DB5">
        <w:rPr>
          <w:rFonts w:ascii="Times New Roman" w:hAnsi="Times New Roman" w:cs="Times New Roman"/>
          <w:sz w:val="28"/>
          <w:szCs w:val="28"/>
        </w:rPr>
        <w:t>2/(1)чел. с неполной нагрузкой - меньше ставки (менее половины месячной нормы часов)</w:t>
      </w:r>
    </w:p>
    <w:p w:rsidR="00BC59CC" w:rsidRPr="00384DB5" w:rsidRDefault="00BC59CC" w:rsidP="00BC59CC">
      <w:pPr>
        <w:spacing w:after="0" w:line="240" w:lineRule="auto"/>
        <w:ind w:left="708" w:right="-144"/>
        <w:rPr>
          <w:rFonts w:ascii="Times New Roman" w:hAnsi="Times New Roman" w:cs="Times New Roman"/>
          <w:sz w:val="28"/>
          <w:szCs w:val="28"/>
        </w:rPr>
      </w:pPr>
      <w:r w:rsidRPr="00384DB5">
        <w:rPr>
          <w:rFonts w:ascii="Times New Roman" w:hAnsi="Times New Roman" w:cs="Times New Roman"/>
          <w:sz w:val="28"/>
          <w:szCs w:val="28"/>
        </w:rPr>
        <w:t>15/(2) чел. с нагрузкой свыше 36 часов (превышает половину месячной нормы)</w:t>
      </w:r>
    </w:p>
    <w:p w:rsidR="00BC59CC" w:rsidRPr="00384DB5" w:rsidRDefault="00BC59CC" w:rsidP="00BC59CC">
      <w:pPr>
        <w:spacing w:after="0" w:line="240" w:lineRule="auto"/>
        <w:jc w:val="both"/>
        <w:rPr>
          <w:rFonts w:ascii="Times New Roman" w:hAnsi="Times New Roman" w:cs="Times New Roman"/>
          <w:b/>
          <w:bCs/>
          <w:sz w:val="28"/>
          <w:szCs w:val="28"/>
          <w:u w:val="single"/>
        </w:rPr>
      </w:pPr>
      <w:r w:rsidRPr="00384DB5">
        <w:rPr>
          <w:rFonts w:ascii="Times New Roman" w:hAnsi="Times New Roman" w:cs="Times New Roman"/>
          <w:b/>
          <w:bCs/>
          <w:sz w:val="28"/>
          <w:szCs w:val="28"/>
          <w:u w:val="single"/>
        </w:rPr>
        <w:t>Образование:</w:t>
      </w:r>
    </w:p>
    <w:p w:rsidR="00BC59CC" w:rsidRPr="00384DB5" w:rsidRDefault="00BC59CC" w:rsidP="00BC59CC">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w:t>
      </w:r>
      <w:r w:rsidRPr="00384DB5">
        <w:rPr>
          <w:rFonts w:ascii="Times New Roman" w:hAnsi="Times New Roman" w:cs="Times New Roman"/>
          <w:sz w:val="28"/>
          <w:szCs w:val="28"/>
          <w:u w:val="single"/>
        </w:rPr>
        <w:t xml:space="preserve">9 / 3  </w:t>
      </w:r>
      <w:r w:rsidRPr="00384DB5">
        <w:rPr>
          <w:rFonts w:ascii="Times New Roman" w:hAnsi="Times New Roman" w:cs="Times New Roman"/>
          <w:sz w:val="28"/>
          <w:szCs w:val="28"/>
        </w:rPr>
        <w:t xml:space="preserve">чел. – высшее профессиональное образование  </w:t>
      </w:r>
    </w:p>
    <w:p w:rsidR="00BC59CC" w:rsidRPr="00384DB5" w:rsidRDefault="00BC59CC" w:rsidP="00BC59CC">
      <w:pPr>
        <w:spacing w:after="0" w:line="240" w:lineRule="auto"/>
        <w:ind w:firstLine="708"/>
        <w:jc w:val="both"/>
        <w:rPr>
          <w:rFonts w:ascii="Times New Roman" w:hAnsi="Times New Roman" w:cs="Times New Roman"/>
          <w:sz w:val="28"/>
          <w:szCs w:val="28"/>
        </w:rPr>
      </w:pPr>
      <w:r w:rsidRPr="00384DB5">
        <w:rPr>
          <w:rFonts w:ascii="Times New Roman" w:hAnsi="Times New Roman" w:cs="Times New Roman"/>
          <w:sz w:val="28"/>
          <w:szCs w:val="28"/>
          <w:u w:val="single"/>
        </w:rPr>
        <w:t xml:space="preserve"> -  /  1  </w:t>
      </w:r>
      <w:r w:rsidRPr="00384DB5">
        <w:rPr>
          <w:rFonts w:ascii="Times New Roman" w:hAnsi="Times New Roman" w:cs="Times New Roman"/>
          <w:sz w:val="28"/>
          <w:szCs w:val="28"/>
        </w:rPr>
        <w:t>чел. – высшее педагогическое образование</w:t>
      </w:r>
    </w:p>
    <w:p w:rsidR="00BC59CC" w:rsidRPr="00384DB5" w:rsidRDefault="00BC59CC" w:rsidP="00BC59CC">
      <w:pPr>
        <w:spacing w:after="0" w:line="240" w:lineRule="auto"/>
        <w:ind w:firstLine="708"/>
        <w:jc w:val="both"/>
        <w:rPr>
          <w:rFonts w:ascii="Times New Roman" w:hAnsi="Times New Roman" w:cs="Times New Roman"/>
          <w:sz w:val="28"/>
          <w:szCs w:val="28"/>
        </w:rPr>
      </w:pPr>
      <w:r w:rsidRPr="00384DB5">
        <w:rPr>
          <w:rFonts w:ascii="Times New Roman" w:hAnsi="Times New Roman" w:cs="Times New Roman"/>
          <w:sz w:val="28"/>
          <w:szCs w:val="28"/>
          <w:u w:val="single"/>
        </w:rPr>
        <w:t xml:space="preserve">12  / 1  </w:t>
      </w:r>
      <w:r w:rsidRPr="00384DB5">
        <w:rPr>
          <w:rFonts w:ascii="Times New Roman" w:hAnsi="Times New Roman" w:cs="Times New Roman"/>
          <w:sz w:val="28"/>
          <w:szCs w:val="28"/>
        </w:rPr>
        <w:t xml:space="preserve">преподавателей имеют среднее специальное образование </w:t>
      </w:r>
    </w:p>
    <w:p w:rsidR="00092AD7" w:rsidRPr="00384DB5" w:rsidRDefault="00BC59CC" w:rsidP="00BC59CC">
      <w:pPr>
        <w:tabs>
          <w:tab w:val="left" w:pos="4251"/>
        </w:tabs>
        <w:spacing w:after="0" w:line="240" w:lineRule="auto"/>
        <w:rPr>
          <w:rFonts w:ascii="Times New Roman" w:hAnsi="Times New Roman" w:cs="Times New Roman"/>
          <w:sz w:val="28"/>
          <w:szCs w:val="28"/>
        </w:rPr>
      </w:pPr>
      <w:r w:rsidRPr="00384DB5">
        <w:rPr>
          <w:rFonts w:ascii="Times New Roman" w:hAnsi="Times New Roman" w:cs="Times New Roman"/>
          <w:sz w:val="28"/>
          <w:szCs w:val="28"/>
        </w:rPr>
        <w:t xml:space="preserve">           1 человек не имеет специального образования  (концертмейстер без категории) </w:t>
      </w:r>
    </w:p>
    <w:p w:rsidR="00BC59CC" w:rsidRPr="00384DB5" w:rsidRDefault="00BC59CC" w:rsidP="00BC59CC">
      <w:pPr>
        <w:spacing w:after="0" w:line="240" w:lineRule="auto"/>
        <w:jc w:val="both"/>
        <w:rPr>
          <w:rFonts w:ascii="Times New Roman" w:hAnsi="Times New Roman" w:cs="Times New Roman"/>
          <w:b/>
          <w:bCs/>
          <w:sz w:val="28"/>
          <w:szCs w:val="28"/>
        </w:rPr>
      </w:pPr>
      <w:r w:rsidRPr="00384DB5">
        <w:rPr>
          <w:rFonts w:ascii="Times New Roman" w:hAnsi="Times New Roman" w:cs="Times New Roman"/>
          <w:b/>
          <w:bCs/>
          <w:sz w:val="28"/>
          <w:szCs w:val="28"/>
          <w:u w:val="single"/>
        </w:rPr>
        <w:lastRenderedPageBreak/>
        <w:t>Стаж:</w:t>
      </w:r>
      <w:r w:rsidRPr="00384DB5">
        <w:rPr>
          <w:rFonts w:ascii="Times New Roman" w:hAnsi="Times New Roman" w:cs="Times New Roman"/>
          <w:b/>
          <w:bCs/>
          <w:sz w:val="28"/>
          <w:szCs w:val="28"/>
        </w:rPr>
        <w:t xml:space="preserve"> </w:t>
      </w:r>
    </w:p>
    <w:p w:rsidR="00BC59CC" w:rsidRPr="00384DB5" w:rsidRDefault="00BC59CC" w:rsidP="00BC59CC">
      <w:pPr>
        <w:spacing w:after="0" w:line="240" w:lineRule="auto"/>
        <w:ind w:firstLine="567"/>
        <w:jc w:val="both"/>
        <w:rPr>
          <w:rFonts w:ascii="Times New Roman" w:hAnsi="Times New Roman" w:cs="Times New Roman"/>
          <w:b/>
          <w:bCs/>
          <w:sz w:val="28"/>
          <w:szCs w:val="28"/>
        </w:rPr>
      </w:pPr>
      <w:r w:rsidRPr="00384DB5">
        <w:rPr>
          <w:rFonts w:ascii="Times New Roman" w:hAnsi="Times New Roman" w:cs="Times New Roman"/>
          <w:b/>
          <w:bCs/>
          <w:sz w:val="28"/>
          <w:szCs w:val="28"/>
        </w:rPr>
        <w:t>Стаж работы  в учреждении из численности штатных работников:</w:t>
      </w:r>
    </w:p>
    <w:p w:rsidR="00BC59CC" w:rsidRPr="00384DB5" w:rsidRDefault="00BC59CC" w:rsidP="00BC59CC">
      <w:pPr>
        <w:tabs>
          <w:tab w:val="left" w:pos="8640"/>
        </w:tabs>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 менее 3-х лет –8 чел.</w:t>
      </w:r>
    </w:p>
    <w:p w:rsidR="00BC59CC" w:rsidRPr="00384DB5" w:rsidRDefault="00BC59CC" w:rsidP="00BC59CC">
      <w:pPr>
        <w:tabs>
          <w:tab w:val="left" w:pos="8640"/>
        </w:tabs>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 xml:space="preserve">- от 3 до 5 лет – 6 чел. </w:t>
      </w:r>
    </w:p>
    <w:p w:rsidR="00BC59CC" w:rsidRPr="00384DB5" w:rsidRDefault="00BC59CC" w:rsidP="00BC59CC">
      <w:pPr>
        <w:tabs>
          <w:tab w:val="left" w:pos="8640"/>
        </w:tabs>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 xml:space="preserve">- от 5 до 10 лет – 2 чел. </w:t>
      </w:r>
    </w:p>
    <w:p w:rsidR="00BC59CC" w:rsidRPr="00384DB5" w:rsidRDefault="00BC59CC" w:rsidP="00BC59CC">
      <w:pPr>
        <w:tabs>
          <w:tab w:val="left" w:pos="8640"/>
        </w:tabs>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 свыше 10 лет - 18 чел.</w:t>
      </w:r>
    </w:p>
    <w:p w:rsidR="00BC59CC" w:rsidRPr="00384DB5" w:rsidRDefault="00BC59CC" w:rsidP="00BC59CC">
      <w:pPr>
        <w:spacing w:after="0" w:line="240" w:lineRule="auto"/>
        <w:ind w:firstLine="567"/>
        <w:jc w:val="both"/>
        <w:rPr>
          <w:rFonts w:ascii="Times New Roman" w:hAnsi="Times New Roman" w:cs="Times New Roman"/>
          <w:b/>
          <w:bCs/>
          <w:sz w:val="28"/>
          <w:szCs w:val="28"/>
        </w:rPr>
      </w:pPr>
      <w:r w:rsidRPr="00384DB5">
        <w:rPr>
          <w:rFonts w:ascii="Times New Roman" w:hAnsi="Times New Roman" w:cs="Times New Roman"/>
          <w:b/>
          <w:bCs/>
          <w:sz w:val="28"/>
          <w:szCs w:val="28"/>
        </w:rPr>
        <w:t>Стаж работы из численности основного персонала (специалисты):</w:t>
      </w:r>
    </w:p>
    <w:p w:rsidR="00BC59CC" w:rsidRPr="00384DB5" w:rsidRDefault="00BC59CC" w:rsidP="00BC59CC">
      <w:pPr>
        <w:spacing w:after="0" w:line="240" w:lineRule="auto"/>
        <w:ind w:firstLine="708"/>
        <w:jc w:val="both"/>
        <w:rPr>
          <w:rFonts w:ascii="Times New Roman" w:hAnsi="Times New Roman" w:cs="Times New Roman"/>
          <w:sz w:val="28"/>
          <w:szCs w:val="28"/>
          <w:u w:val="single"/>
        </w:rPr>
      </w:pPr>
      <w:r w:rsidRPr="00384DB5">
        <w:rPr>
          <w:rFonts w:ascii="Times New Roman" w:hAnsi="Times New Roman" w:cs="Times New Roman"/>
          <w:sz w:val="28"/>
          <w:szCs w:val="28"/>
        </w:rPr>
        <w:t xml:space="preserve">До 5 лет        - </w:t>
      </w:r>
      <w:r w:rsidRPr="00384DB5">
        <w:rPr>
          <w:rFonts w:ascii="Times New Roman" w:hAnsi="Times New Roman" w:cs="Times New Roman"/>
          <w:sz w:val="28"/>
          <w:szCs w:val="28"/>
        </w:rPr>
        <w:tab/>
      </w:r>
      <w:r w:rsidRPr="00384DB5">
        <w:rPr>
          <w:rFonts w:ascii="Times New Roman" w:hAnsi="Times New Roman" w:cs="Times New Roman"/>
          <w:sz w:val="28"/>
          <w:szCs w:val="28"/>
          <w:u w:val="single"/>
        </w:rPr>
        <w:t>3/ 1</w:t>
      </w:r>
      <w:r w:rsidRPr="00384DB5">
        <w:rPr>
          <w:rFonts w:ascii="Times New Roman" w:hAnsi="Times New Roman" w:cs="Times New Roman"/>
          <w:sz w:val="28"/>
          <w:szCs w:val="28"/>
        </w:rPr>
        <w:t xml:space="preserve">  чел. (основные/по совместительству) </w:t>
      </w:r>
    </w:p>
    <w:p w:rsidR="00BC59CC" w:rsidRPr="00384DB5" w:rsidRDefault="00BC59CC" w:rsidP="00BC59CC">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ab/>
        <w:t xml:space="preserve">6  – 10 лет     - </w:t>
      </w:r>
      <w:r w:rsidRPr="00384DB5">
        <w:rPr>
          <w:rFonts w:ascii="Times New Roman" w:hAnsi="Times New Roman" w:cs="Times New Roman"/>
          <w:sz w:val="28"/>
          <w:szCs w:val="28"/>
        </w:rPr>
        <w:tab/>
      </w:r>
      <w:r w:rsidRPr="00384DB5">
        <w:rPr>
          <w:rFonts w:ascii="Times New Roman" w:hAnsi="Times New Roman" w:cs="Times New Roman"/>
          <w:sz w:val="28"/>
          <w:szCs w:val="28"/>
          <w:u w:val="single"/>
        </w:rPr>
        <w:t>1 / 1</w:t>
      </w:r>
      <w:r w:rsidRPr="00384DB5">
        <w:rPr>
          <w:rFonts w:ascii="Times New Roman" w:hAnsi="Times New Roman" w:cs="Times New Roman"/>
          <w:sz w:val="28"/>
          <w:szCs w:val="28"/>
        </w:rPr>
        <w:t xml:space="preserve"> чел.  </w:t>
      </w:r>
    </w:p>
    <w:p w:rsidR="00BC59CC" w:rsidRPr="00384DB5" w:rsidRDefault="00BC59CC" w:rsidP="00BC59CC">
      <w:pPr>
        <w:spacing w:after="0" w:line="240" w:lineRule="auto"/>
        <w:ind w:firstLine="708"/>
        <w:jc w:val="both"/>
        <w:rPr>
          <w:rFonts w:ascii="Times New Roman" w:hAnsi="Times New Roman" w:cs="Times New Roman"/>
          <w:sz w:val="28"/>
          <w:szCs w:val="28"/>
        </w:rPr>
      </w:pPr>
      <w:r w:rsidRPr="00384DB5">
        <w:rPr>
          <w:rFonts w:ascii="Times New Roman" w:hAnsi="Times New Roman" w:cs="Times New Roman"/>
          <w:sz w:val="28"/>
          <w:szCs w:val="28"/>
        </w:rPr>
        <w:t xml:space="preserve">11 – 25 лет    - </w:t>
      </w:r>
      <w:r w:rsidRPr="00384DB5">
        <w:rPr>
          <w:rFonts w:ascii="Times New Roman" w:hAnsi="Times New Roman" w:cs="Times New Roman"/>
          <w:sz w:val="28"/>
          <w:szCs w:val="28"/>
        </w:rPr>
        <w:tab/>
      </w:r>
      <w:r w:rsidRPr="00384DB5">
        <w:rPr>
          <w:rFonts w:ascii="Times New Roman" w:hAnsi="Times New Roman" w:cs="Times New Roman"/>
          <w:sz w:val="28"/>
          <w:szCs w:val="28"/>
          <w:u w:val="single"/>
        </w:rPr>
        <w:t>4 / 1</w:t>
      </w:r>
      <w:r w:rsidRPr="00384DB5">
        <w:rPr>
          <w:rFonts w:ascii="Times New Roman" w:hAnsi="Times New Roman" w:cs="Times New Roman"/>
          <w:sz w:val="28"/>
          <w:szCs w:val="28"/>
        </w:rPr>
        <w:t xml:space="preserve"> чел.   </w:t>
      </w:r>
    </w:p>
    <w:p w:rsidR="00092AD7" w:rsidRPr="00384DB5" w:rsidRDefault="00BC59CC" w:rsidP="009345D0">
      <w:pPr>
        <w:spacing w:after="0" w:line="240" w:lineRule="auto"/>
        <w:ind w:firstLine="708"/>
        <w:jc w:val="both"/>
        <w:rPr>
          <w:rFonts w:ascii="Times New Roman" w:hAnsi="Times New Roman" w:cs="Times New Roman"/>
          <w:sz w:val="28"/>
          <w:szCs w:val="28"/>
        </w:rPr>
      </w:pPr>
      <w:r w:rsidRPr="00384DB5">
        <w:rPr>
          <w:rFonts w:ascii="Times New Roman" w:hAnsi="Times New Roman" w:cs="Times New Roman"/>
          <w:sz w:val="28"/>
          <w:szCs w:val="28"/>
        </w:rPr>
        <w:t>От 25 лет       -</w:t>
      </w:r>
      <w:r w:rsidRPr="00384DB5">
        <w:rPr>
          <w:rFonts w:ascii="Times New Roman" w:hAnsi="Times New Roman" w:cs="Times New Roman"/>
          <w:sz w:val="28"/>
          <w:szCs w:val="28"/>
        </w:rPr>
        <w:tab/>
      </w:r>
      <w:r w:rsidRPr="00384DB5">
        <w:rPr>
          <w:rFonts w:ascii="Times New Roman" w:hAnsi="Times New Roman" w:cs="Times New Roman"/>
          <w:sz w:val="28"/>
          <w:szCs w:val="28"/>
          <w:u w:val="single"/>
        </w:rPr>
        <w:t>13 /2</w:t>
      </w:r>
      <w:r w:rsidRPr="00384DB5">
        <w:rPr>
          <w:rFonts w:ascii="Times New Roman" w:hAnsi="Times New Roman" w:cs="Times New Roman"/>
          <w:sz w:val="28"/>
          <w:szCs w:val="28"/>
        </w:rPr>
        <w:t xml:space="preserve"> чел. </w:t>
      </w:r>
    </w:p>
    <w:p w:rsidR="00BC59CC" w:rsidRPr="00384DB5" w:rsidRDefault="00BC59CC" w:rsidP="00BC59CC">
      <w:pPr>
        <w:spacing w:after="0" w:line="240" w:lineRule="auto"/>
        <w:ind w:firstLine="567"/>
        <w:rPr>
          <w:rFonts w:ascii="Times New Roman" w:hAnsi="Times New Roman" w:cs="Times New Roman"/>
          <w:b/>
          <w:bCs/>
          <w:sz w:val="28"/>
          <w:szCs w:val="28"/>
        </w:rPr>
      </w:pPr>
      <w:r w:rsidRPr="00384DB5">
        <w:rPr>
          <w:rFonts w:ascii="Times New Roman" w:hAnsi="Times New Roman" w:cs="Times New Roman"/>
          <w:b/>
          <w:bCs/>
          <w:sz w:val="28"/>
          <w:szCs w:val="28"/>
          <w:u w:val="single"/>
        </w:rPr>
        <w:t>Возраст:</w:t>
      </w:r>
      <w:r w:rsidRPr="00384DB5">
        <w:rPr>
          <w:rFonts w:ascii="Times New Roman" w:hAnsi="Times New Roman" w:cs="Times New Roman"/>
          <w:b/>
          <w:bCs/>
          <w:sz w:val="28"/>
          <w:szCs w:val="28"/>
        </w:rPr>
        <w:t xml:space="preserve"> </w:t>
      </w:r>
    </w:p>
    <w:p w:rsidR="00BC59CC" w:rsidRPr="00384DB5" w:rsidRDefault="00BC59CC" w:rsidP="00092AD7">
      <w:pPr>
        <w:spacing w:after="0" w:line="240" w:lineRule="auto"/>
        <w:ind w:firstLine="567"/>
        <w:jc w:val="both"/>
        <w:rPr>
          <w:rFonts w:ascii="Times New Roman" w:hAnsi="Times New Roman" w:cs="Times New Roman"/>
          <w:b/>
          <w:bCs/>
          <w:sz w:val="28"/>
          <w:szCs w:val="28"/>
        </w:rPr>
      </w:pPr>
      <w:r w:rsidRPr="00384DB5">
        <w:rPr>
          <w:rFonts w:ascii="Times New Roman" w:hAnsi="Times New Roman" w:cs="Times New Roman"/>
          <w:b/>
          <w:bCs/>
          <w:sz w:val="28"/>
          <w:szCs w:val="28"/>
        </w:rPr>
        <w:t>Возраст из численности штатных работников:</w:t>
      </w:r>
    </w:p>
    <w:p w:rsidR="00BC59CC" w:rsidRPr="00384DB5" w:rsidRDefault="00BC59CC" w:rsidP="00092AD7">
      <w:pPr>
        <w:tabs>
          <w:tab w:val="left" w:pos="8640"/>
        </w:tabs>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 xml:space="preserve">- до 30 лет – 4 чел.  </w:t>
      </w:r>
    </w:p>
    <w:p w:rsidR="00BC59CC" w:rsidRPr="00384DB5" w:rsidRDefault="00BC59CC" w:rsidP="00092AD7">
      <w:pPr>
        <w:tabs>
          <w:tab w:val="left" w:pos="8640"/>
        </w:tabs>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- 30- 50 лет – 13чел.</w:t>
      </w:r>
    </w:p>
    <w:p w:rsidR="00BC59CC" w:rsidRPr="00384DB5" w:rsidRDefault="00BC59CC" w:rsidP="00092AD7">
      <w:pPr>
        <w:tabs>
          <w:tab w:val="left" w:pos="8640"/>
        </w:tabs>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 старше 50 лет – 18 чел.</w:t>
      </w:r>
    </w:p>
    <w:p w:rsidR="00BC59CC" w:rsidRPr="00384DB5" w:rsidRDefault="00BC59CC" w:rsidP="00092AD7">
      <w:pPr>
        <w:spacing w:after="0" w:line="240" w:lineRule="auto"/>
        <w:ind w:firstLine="567"/>
        <w:rPr>
          <w:rFonts w:ascii="Times New Roman" w:hAnsi="Times New Roman" w:cs="Times New Roman"/>
          <w:b/>
          <w:bCs/>
          <w:sz w:val="28"/>
          <w:szCs w:val="28"/>
        </w:rPr>
      </w:pPr>
      <w:r w:rsidRPr="00384DB5">
        <w:rPr>
          <w:rFonts w:ascii="Times New Roman" w:hAnsi="Times New Roman" w:cs="Times New Roman"/>
          <w:b/>
          <w:bCs/>
          <w:sz w:val="28"/>
          <w:szCs w:val="28"/>
        </w:rPr>
        <w:t>Из численности основного персонала имеют возраст (специалисты):</w:t>
      </w:r>
    </w:p>
    <w:p w:rsidR="00BC59CC" w:rsidRPr="00384DB5" w:rsidRDefault="00BC59CC" w:rsidP="00092AD7">
      <w:pPr>
        <w:spacing w:after="0" w:line="240" w:lineRule="auto"/>
        <w:ind w:firstLine="567"/>
        <w:rPr>
          <w:rFonts w:ascii="Times New Roman" w:hAnsi="Times New Roman" w:cs="Times New Roman"/>
          <w:sz w:val="28"/>
          <w:szCs w:val="28"/>
        </w:rPr>
      </w:pPr>
      <w:r w:rsidRPr="00384DB5">
        <w:rPr>
          <w:rFonts w:ascii="Times New Roman" w:hAnsi="Times New Roman" w:cs="Times New Roman"/>
          <w:sz w:val="28"/>
          <w:szCs w:val="28"/>
        </w:rPr>
        <w:t xml:space="preserve">В возрасте до 30 лет   - </w:t>
      </w:r>
      <w:r w:rsidRPr="00384DB5">
        <w:rPr>
          <w:rFonts w:ascii="Times New Roman" w:hAnsi="Times New Roman" w:cs="Times New Roman"/>
          <w:sz w:val="28"/>
          <w:szCs w:val="28"/>
        </w:rPr>
        <w:tab/>
      </w:r>
      <w:r w:rsidRPr="00384DB5">
        <w:rPr>
          <w:rFonts w:ascii="Times New Roman" w:hAnsi="Times New Roman" w:cs="Times New Roman"/>
          <w:sz w:val="28"/>
          <w:szCs w:val="28"/>
          <w:u w:val="single"/>
        </w:rPr>
        <w:t>3 / 1</w:t>
      </w:r>
      <w:r w:rsidRPr="00384DB5">
        <w:rPr>
          <w:rFonts w:ascii="Times New Roman" w:hAnsi="Times New Roman" w:cs="Times New Roman"/>
          <w:sz w:val="28"/>
          <w:szCs w:val="28"/>
        </w:rPr>
        <w:t xml:space="preserve">  чел. (основные /по совместительству)</w:t>
      </w:r>
    </w:p>
    <w:p w:rsidR="00BC59CC" w:rsidRPr="00384DB5" w:rsidRDefault="00BC59CC" w:rsidP="00092AD7">
      <w:pPr>
        <w:spacing w:after="0" w:line="240" w:lineRule="auto"/>
        <w:ind w:firstLine="567"/>
        <w:rPr>
          <w:rFonts w:ascii="Times New Roman" w:hAnsi="Times New Roman" w:cs="Times New Roman"/>
          <w:sz w:val="28"/>
          <w:szCs w:val="28"/>
        </w:rPr>
      </w:pPr>
      <w:r w:rsidRPr="00384DB5">
        <w:rPr>
          <w:rFonts w:ascii="Times New Roman" w:hAnsi="Times New Roman" w:cs="Times New Roman"/>
          <w:sz w:val="28"/>
          <w:szCs w:val="28"/>
        </w:rPr>
        <w:t>От 30 до 50 лет</w:t>
      </w:r>
      <w:r w:rsidRPr="00384DB5">
        <w:rPr>
          <w:rFonts w:ascii="Times New Roman" w:hAnsi="Times New Roman" w:cs="Times New Roman"/>
          <w:sz w:val="28"/>
          <w:szCs w:val="28"/>
        </w:rPr>
        <w:tab/>
        <w:t xml:space="preserve">  -       </w:t>
      </w:r>
      <w:r w:rsidRPr="00384DB5">
        <w:rPr>
          <w:rFonts w:ascii="Times New Roman" w:hAnsi="Times New Roman" w:cs="Times New Roman"/>
          <w:sz w:val="28"/>
          <w:szCs w:val="28"/>
          <w:u w:val="single"/>
        </w:rPr>
        <w:t>9 / 2</w:t>
      </w:r>
      <w:r w:rsidRPr="00384DB5">
        <w:rPr>
          <w:rFonts w:ascii="Times New Roman" w:hAnsi="Times New Roman" w:cs="Times New Roman"/>
          <w:sz w:val="28"/>
          <w:szCs w:val="28"/>
        </w:rPr>
        <w:t xml:space="preserve">  чел. </w:t>
      </w:r>
    </w:p>
    <w:p w:rsidR="00BC59CC" w:rsidRPr="00384DB5" w:rsidRDefault="00BC59CC" w:rsidP="00092AD7">
      <w:pPr>
        <w:spacing w:after="0" w:line="240" w:lineRule="auto"/>
        <w:ind w:firstLine="567"/>
        <w:rPr>
          <w:rFonts w:ascii="Times New Roman" w:hAnsi="Times New Roman" w:cs="Times New Roman"/>
          <w:sz w:val="28"/>
          <w:szCs w:val="28"/>
        </w:rPr>
      </w:pPr>
      <w:r w:rsidRPr="00384DB5">
        <w:rPr>
          <w:rFonts w:ascii="Times New Roman" w:hAnsi="Times New Roman" w:cs="Times New Roman"/>
          <w:sz w:val="28"/>
          <w:szCs w:val="28"/>
        </w:rPr>
        <w:t>От 50 до 55 лет</w:t>
      </w:r>
      <w:r w:rsidRPr="00384DB5">
        <w:rPr>
          <w:rFonts w:ascii="Times New Roman" w:hAnsi="Times New Roman" w:cs="Times New Roman"/>
          <w:sz w:val="28"/>
          <w:szCs w:val="28"/>
        </w:rPr>
        <w:tab/>
        <w:t xml:space="preserve">  - </w:t>
      </w:r>
      <w:r w:rsidRPr="00384DB5">
        <w:rPr>
          <w:rFonts w:ascii="Times New Roman" w:hAnsi="Times New Roman" w:cs="Times New Roman"/>
          <w:sz w:val="28"/>
          <w:szCs w:val="28"/>
        </w:rPr>
        <w:tab/>
      </w:r>
      <w:r w:rsidRPr="00384DB5">
        <w:rPr>
          <w:rFonts w:ascii="Times New Roman" w:hAnsi="Times New Roman" w:cs="Times New Roman"/>
          <w:sz w:val="28"/>
          <w:szCs w:val="28"/>
          <w:u w:val="single"/>
        </w:rPr>
        <w:t>2 / 2</w:t>
      </w:r>
      <w:r w:rsidRPr="00384DB5">
        <w:rPr>
          <w:rFonts w:ascii="Times New Roman" w:hAnsi="Times New Roman" w:cs="Times New Roman"/>
          <w:sz w:val="28"/>
          <w:szCs w:val="28"/>
        </w:rPr>
        <w:t xml:space="preserve">  чел.</w:t>
      </w:r>
    </w:p>
    <w:p w:rsidR="00BC59CC" w:rsidRPr="00384DB5" w:rsidRDefault="00BC59CC" w:rsidP="00092AD7">
      <w:pPr>
        <w:spacing w:after="0" w:line="240" w:lineRule="auto"/>
        <w:ind w:firstLine="567"/>
        <w:rPr>
          <w:rFonts w:ascii="Times New Roman" w:hAnsi="Times New Roman" w:cs="Times New Roman"/>
          <w:sz w:val="28"/>
          <w:szCs w:val="28"/>
        </w:rPr>
      </w:pPr>
      <w:r w:rsidRPr="00384DB5">
        <w:rPr>
          <w:rFonts w:ascii="Times New Roman" w:hAnsi="Times New Roman" w:cs="Times New Roman"/>
          <w:sz w:val="28"/>
          <w:szCs w:val="28"/>
        </w:rPr>
        <w:t>Свыше 55 лет</w:t>
      </w:r>
      <w:r w:rsidRPr="00384DB5">
        <w:rPr>
          <w:rFonts w:ascii="Times New Roman" w:hAnsi="Times New Roman" w:cs="Times New Roman"/>
          <w:sz w:val="28"/>
          <w:szCs w:val="28"/>
        </w:rPr>
        <w:tab/>
        <w:t xml:space="preserve">  - </w:t>
      </w:r>
      <w:r w:rsidRPr="00384DB5">
        <w:rPr>
          <w:rFonts w:ascii="Times New Roman" w:hAnsi="Times New Roman" w:cs="Times New Roman"/>
          <w:sz w:val="28"/>
          <w:szCs w:val="28"/>
        </w:rPr>
        <w:tab/>
      </w:r>
      <w:r w:rsidRPr="00384DB5">
        <w:rPr>
          <w:rFonts w:ascii="Times New Roman" w:hAnsi="Times New Roman" w:cs="Times New Roman"/>
          <w:sz w:val="28"/>
          <w:szCs w:val="28"/>
          <w:u w:val="single"/>
        </w:rPr>
        <w:t>7 / -</w:t>
      </w:r>
      <w:r w:rsidRPr="00384DB5">
        <w:rPr>
          <w:rFonts w:ascii="Times New Roman" w:hAnsi="Times New Roman" w:cs="Times New Roman"/>
          <w:sz w:val="28"/>
          <w:szCs w:val="28"/>
        </w:rPr>
        <w:t xml:space="preserve"> чел.</w:t>
      </w:r>
    </w:p>
    <w:p w:rsidR="00BC59CC" w:rsidRPr="00384DB5" w:rsidRDefault="00BC59CC" w:rsidP="00092AD7">
      <w:pPr>
        <w:spacing w:after="0" w:line="240" w:lineRule="auto"/>
        <w:ind w:firstLine="567"/>
        <w:rPr>
          <w:rFonts w:ascii="Times New Roman" w:hAnsi="Times New Roman" w:cs="Times New Roman"/>
          <w:sz w:val="28"/>
          <w:szCs w:val="28"/>
        </w:rPr>
      </w:pPr>
      <w:r w:rsidRPr="00384DB5">
        <w:rPr>
          <w:rFonts w:ascii="Times New Roman" w:hAnsi="Times New Roman" w:cs="Times New Roman"/>
          <w:b/>
          <w:bCs/>
          <w:sz w:val="28"/>
          <w:szCs w:val="28"/>
        </w:rPr>
        <w:t xml:space="preserve">Досрочная пенсия по старости (за выслугу лет): </w:t>
      </w:r>
      <w:r w:rsidRPr="00384DB5">
        <w:rPr>
          <w:rFonts w:ascii="Times New Roman" w:hAnsi="Times New Roman" w:cs="Times New Roman"/>
          <w:sz w:val="28"/>
          <w:szCs w:val="28"/>
        </w:rPr>
        <w:t>7/1 чел.,</w:t>
      </w:r>
    </w:p>
    <w:p w:rsidR="00BC59CC" w:rsidRPr="00384DB5" w:rsidRDefault="00BC59CC" w:rsidP="00092AD7">
      <w:pPr>
        <w:spacing w:after="0" w:line="240" w:lineRule="auto"/>
        <w:ind w:left="708"/>
        <w:jc w:val="both"/>
        <w:rPr>
          <w:rFonts w:ascii="Times New Roman" w:hAnsi="Times New Roman" w:cs="Times New Roman"/>
          <w:sz w:val="28"/>
          <w:szCs w:val="28"/>
        </w:rPr>
      </w:pPr>
      <w:r w:rsidRPr="00384DB5">
        <w:rPr>
          <w:rFonts w:ascii="Times New Roman" w:hAnsi="Times New Roman" w:cs="Times New Roman"/>
          <w:sz w:val="28"/>
          <w:szCs w:val="28"/>
        </w:rPr>
        <w:tab/>
      </w:r>
      <w:r w:rsidRPr="00384DB5">
        <w:rPr>
          <w:rFonts w:ascii="Times New Roman" w:hAnsi="Times New Roman" w:cs="Times New Roman"/>
          <w:sz w:val="28"/>
          <w:szCs w:val="28"/>
        </w:rPr>
        <w:tab/>
      </w:r>
      <w:r w:rsidRPr="00384DB5">
        <w:rPr>
          <w:rFonts w:ascii="Times New Roman" w:hAnsi="Times New Roman" w:cs="Times New Roman"/>
          <w:sz w:val="28"/>
          <w:szCs w:val="28"/>
        </w:rPr>
        <w:tab/>
      </w:r>
      <w:r w:rsidRPr="00384DB5">
        <w:rPr>
          <w:rFonts w:ascii="Times New Roman" w:hAnsi="Times New Roman" w:cs="Times New Roman"/>
          <w:sz w:val="28"/>
          <w:szCs w:val="28"/>
        </w:rPr>
        <w:tab/>
        <w:t>в том числе по возрасту: 6/- чел.</w:t>
      </w:r>
    </w:p>
    <w:p w:rsidR="00BC59CC" w:rsidRPr="00384DB5" w:rsidRDefault="00BC59CC" w:rsidP="00092AD7">
      <w:pPr>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b/>
          <w:bCs/>
          <w:sz w:val="28"/>
          <w:szCs w:val="28"/>
        </w:rPr>
        <w:t>Инвалидность</w:t>
      </w:r>
      <w:r w:rsidRPr="00384DB5">
        <w:rPr>
          <w:rFonts w:ascii="Times New Roman" w:hAnsi="Times New Roman" w:cs="Times New Roman"/>
          <w:sz w:val="28"/>
          <w:szCs w:val="28"/>
        </w:rPr>
        <w:t xml:space="preserve"> имеют 2 чел.</w:t>
      </w:r>
    </w:p>
    <w:p w:rsidR="00BC59CC" w:rsidRPr="00384DB5" w:rsidRDefault="00BC59CC" w:rsidP="00092AD7">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Педагогическую деятельность осуществляют 21  штатных преподавателей-  (в т.ч. педагогическая нагрузка директора)  и 6 совместителей (в том числе концертмейстер).</w:t>
      </w:r>
    </w:p>
    <w:p w:rsidR="00BC59CC" w:rsidRPr="00384DB5" w:rsidRDefault="00BC59CC" w:rsidP="00092AD7">
      <w:pPr>
        <w:spacing w:after="0" w:line="240" w:lineRule="auto"/>
        <w:rPr>
          <w:rFonts w:ascii="Times New Roman" w:hAnsi="Times New Roman" w:cs="Times New Roman"/>
          <w:sz w:val="24"/>
          <w:szCs w:val="24"/>
        </w:rPr>
      </w:pPr>
      <w:r w:rsidRPr="00384DB5">
        <w:rPr>
          <w:rFonts w:ascii="Times New Roman" w:hAnsi="Times New Roman" w:cs="Times New Roman"/>
          <w:b/>
          <w:sz w:val="28"/>
          <w:szCs w:val="28"/>
        </w:rPr>
        <w:t>Учебная деятельность</w:t>
      </w:r>
    </w:p>
    <w:p w:rsidR="00BC59CC" w:rsidRPr="00384DB5" w:rsidRDefault="00BC59CC" w:rsidP="00092AD7">
      <w:pPr>
        <w:tabs>
          <w:tab w:val="left" w:pos="4251"/>
        </w:tabs>
        <w:spacing w:after="0" w:line="240" w:lineRule="auto"/>
        <w:jc w:val="center"/>
        <w:rPr>
          <w:rFonts w:ascii="Times New Roman" w:hAnsi="Times New Roman"/>
          <w:b/>
          <w:sz w:val="28"/>
          <w:szCs w:val="28"/>
        </w:rPr>
      </w:pPr>
      <w:r w:rsidRPr="00384DB5">
        <w:rPr>
          <w:rFonts w:ascii="Times New Roman" w:hAnsi="Times New Roman"/>
          <w:b/>
          <w:sz w:val="28"/>
          <w:szCs w:val="28"/>
        </w:rPr>
        <w:t>Контингент   2016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3"/>
        <w:gridCol w:w="4994"/>
      </w:tblGrid>
      <w:tr w:rsidR="00BC59CC" w:rsidRPr="00384DB5" w:rsidTr="00BC59CC">
        <w:tc>
          <w:tcPr>
            <w:tcW w:w="5003" w:type="dxa"/>
          </w:tcPr>
          <w:p w:rsidR="00BC59CC" w:rsidRPr="00384DB5" w:rsidRDefault="00BC59CC" w:rsidP="00092AD7">
            <w:pPr>
              <w:tabs>
                <w:tab w:val="left" w:pos="4251"/>
              </w:tabs>
              <w:spacing w:after="0" w:line="240" w:lineRule="auto"/>
              <w:rPr>
                <w:rFonts w:ascii="Times New Roman" w:hAnsi="Times New Roman" w:cs="Times New Roman"/>
                <w:sz w:val="24"/>
                <w:szCs w:val="24"/>
              </w:rPr>
            </w:pPr>
            <w:r w:rsidRPr="00384DB5">
              <w:rPr>
                <w:rFonts w:ascii="Times New Roman" w:hAnsi="Times New Roman"/>
                <w:sz w:val="24"/>
                <w:szCs w:val="24"/>
              </w:rPr>
              <w:t>Январь</w:t>
            </w:r>
            <w:r w:rsidR="00092AD7" w:rsidRPr="00384DB5">
              <w:rPr>
                <w:rFonts w:ascii="Times New Roman" w:hAnsi="Times New Roman"/>
                <w:sz w:val="24"/>
                <w:szCs w:val="24"/>
              </w:rPr>
              <w:t>-июнь</w:t>
            </w:r>
          </w:p>
        </w:tc>
        <w:tc>
          <w:tcPr>
            <w:tcW w:w="4994" w:type="dxa"/>
          </w:tcPr>
          <w:p w:rsidR="00BC59CC" w:rsidRPr="00384DB5" w:rsidRDefault="00BC59CC" w:rsidP="00092AD7">
            <w:pPr>
              <w:tabs>
                <w:tab w:val="left" w:pos="4251"/>
              </w:tabs>
              <w:spacing w:after="0" w:line="240" w:lineRule="auto"/>
              <w:rPr>
                <w:rFonts w:ascii="Times New Roman" w:hAnsi="Times New Roman" w:cs="Times New Roman"/>
                <w:sz w:val="24"/>
                <w:szCs w:val="24"/>
              </w:rPr>
            </w:pPr>
            <w:r w:rsidRPr="00384DB5">
              <w:rPr>
                <w:rFonts w:ascii="Times New Roman" w:hAnsi="Times New Roman"/>
                <w:sz w:val="24"/>
                <w:szCs w:val="24"/>
              </w:rPr>
              <w:t>357</w:t>
            </w:r>
          </w:p>
        </w:tc>
      </w:tr>
      <w:tr w:rsidR="00BC59CC" w:rsidRPr="00384DB5" w:rsidTr="00BC59CC">
        <w:tc>
          <w:tcPr>
            <w:tcW w:w="5003" w:type="dxa"/>
          </w:tcPr>
          <w:p w:rsidR="00BC59CC" w:rsidRPr="00384DB5" w:rsidRDefault="00BC59CC" w:rsidP="00092AD7">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Сентябрь</w:t>
            </w:r>
          </w:p>
        </w:tc>
        <w:tc>
          <w:tcPr>
            <w:tcW w:w="4994" w:type="dxa"/>
          </w:tcPr>
          <w:p w:rsidR="00BC59CC" w:rsidRPr="00384DB5" w:rsidRDefault="00BC59CC" w:rsidP="00092AD7">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364</w:t>
            </w:r>
          </w:p>
        </w:tc>
      </w:tr>
      <w:tr w:rsidR="00BC59CC" w:rsidRPr="00384DB5" w:rsidTr="00BC59CC">
        <w:tc>
          <w:tcPr>
            <w:tcW w:w="5003" w:type="dxa"/>
          </w:tcPr>
          <w:p w:rsidR="00BC59CC" w:rsidRPr="00384DB5" w:rsidRDefault="00BC59CC" w:rsidP="00092AD7">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Октябрь</w:t>
            </w:r>
          </w:p>
        </w:tc>
        <w:tc>
          <w:tcPr>
            <w:tcW w:w="4994" w:type="dxa"/>
          </w:tcPr>
          <w:p w:rsidR="00BC59CC" w:rsidRPr="00384DB5" w:rsidRDefault="00BC59CC" w:rsidP="00092AD7">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361</w:t>
            </w:r>
          </w:p>
        </w:tc>
      </w:tr>
      <w:tr w:rsidR="00BC59CC" w:rsidRPr="00384DB5" w:rsidTr="00BC59CC">
        <w:tc>
          <w:tcPr>
            <w:tcW w:w="5003" w:type="dxa"/>
          </w:tcPr>
          <w:p w:rsidR="00BC59CC" w:rsidRPr="00384DB5" w:rsidRDefault="00BC59CC" w:rsidP="00092AD7">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Ноябрь</w:t>
            </w:r>
            <w:r w:rsidR="00092AD7" w:rsidRPr="00384DB5">
              <w:rPr>
                <w:rFonts w:ascii="Times New Roman" w:hAnsi="Times New Roman"/>
                <w:sz w:val="24"/>
                <w:szCs w:val="24"/>
              </w:rPr>
              <w:t>-декабрь</w:t>
            </w:r>
          </w:p>
        </w:tc>
        <w:tc>
          <w:tcPr>
            <w:tcW w:w="4994" w:type="dxa"/>
          </w:tcPr>
          <w:p w:rsidR="00BC59CC" w:rsidRPr="00384DB5" w:rsidRDefault="00BC59CC" w:rsidP="00092AD7">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363</w:t>
            </w:r>
          </w:p>
        </w:tc>
      </w:tr>
    </w:tbl>
    <w:p w:rsidR="00BC59CC" w:rsidRPr="00384DB5" w:rsidRDefault="00BC59CC" w:rsidP="00BC59CC">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Выпуск 2015-2016 год: 49 человек (7 ) и 1 человек (8)</w:t>
      </w:r>
    </w:p>
    <w:p w:rsidR="00BC59CC" w:rsidRPr="00384DB5" w:rsidRDefault="00BC59CC" w:rsidP="00682974">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Отсев на конец учебного года -7 человека (1 чел. в связи со сменой места жительства, 6 чел - нецелесообразность обучения)</w:t>
      </w:r>
    </w:p>
    <w:p w:rsidR="00BC59CC" w:rsidRPr="00384DB5" w:rsidRDefault="00BC59CC" w:rsidP="00682974">
      <w:pPr>
        <w:tabs>
          <w:tab w:val="left" w:pos="4251"/>
        </w:tabs>
        <w:spacing w:after="0" w:line="240" w:lineRule="auto"/>
        <w:jc w:val="center"/>
        <w:rPr>
          <w:rFonts w:ascii="Times New Roman" w:hAnsi="Times New Roman"/>
          <w:b/>
          <w:sz w:val="28"/>
          <w:szCs w:val="28"/>
        </w:rPr>
      </w:pPr>
      <w:r w:rsidRPr="00384DB5">
        <w:rPr>
          <w:rFonts w:ascii="Times New Roman" w:hAnsi="Times New Roman"/>
          <w:b/>
          <w:sz w:val="28"/>
          <w:szCs w:val="28"/>
        </w:rPr>
        <w:t>Результаты итоговой аттестации: выпуск 49 человек</w:t>
      </w:r>
    </w:p>
    <w:tbl>
      <w:tblPr>
        <w:tblW w:w="10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815"/>
        <w:gridCol w:w="741"/>
        <w:gridCol w:w="851"/>
        <w:gridCol w:w="850"/>
        <w:gridCol w:w="851"/>
        <w:gridCol w:w="1134"/>
        <w:gridCol w:w="2126"/>
      </w:tblGrid>
      <w:tr w:rsidR="00BC59CC" w:rsidRPr="00384DB5" w:rsidTr="00092AD7">
        <w:trPr>
          <w:trHeight w:val="319"/>
        </w:trPr>
        <w:tc>
          <w:tcPr>
            <w:tcW w:w="2943" w:type="dxa"/>
            <w:vMerge w:val="restart"/>
          </w:tcPr>
          <w:p w:rsidR="00BC59CC" w:rsidRPr="00384DB5" w:rsidRDefault="00BC59CC" w:rsidP="00BC59CC">
            <w:pPr>
              <w:tabs>
                <w:tab w:val="left" w:pos="4251"/>
              </w:tabs>
              <w:spacing w:after="0" w:line="240" w:lineRule="auto"/>
              <w:jc w:val="center"/>
              <w:rPr>
                <w:rFonts w:ascii="Times New Roman" w:hAnsi="Times New Roman"/>
                <w:sz w:val="24"/>
                <w:szCs w:val="24"/>
              </w:rPr>
            </w:pPr>
            <w:r w:rsidRPr="00384DB5">
              <w:rPr>
                <w:rFonts w:ascii="Times New Roman" w:hAnsi="Times New Roman"/>
                <w:sz w:val="24"/>
                <w:szCs w:val="24"/>
              </w:rPr>
              <w:t>Образовательная программа</w:t>
            </w:r>
          </w:p>
        </w:tc>
        <w:tc>
          <w:tcPr>
            <w:tcW w:w="815" w:type="dxa"/>
            <w:vMerge w:val="restart"/>
          </w:tcPr>
          <w:p w:rsidR="00BC59CC" w:rsidRPr="00384DB5" w:rsidRDefault="00BC59CC" w:rsidP="00BC59CC">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Кол-во уч-ся</w:t>
            </w:r>
          </w:p>
        </w:tc>
        <w:tc>
          <w:tcPr>
            <w:tcW w:w="3293" w:type="dxa"/>
            <w:gridSpan w:val="4"/>
          </w:tcPr>
          <w:p w:rsidR="00BC59CC" w:rsidRPr="00384DB5" w:rsidRDefault="00BC59CC" w:rsidP="00BC59CC">
            <w:pPr>
              <w:tabs>
                <w:tab w:val="left" w:pos="4251"/>
              </w:tabs>
              <w:spacing w:after="0" w:line="240" w:lineRule="auto"/>
              <w:jc w:val="center"/>
              <w:rPr>
                <w:rFonts w:ascii="Times New Roman" w:hAnsi="Times New Roman"/>
                <w:sz w:val="24"/>
                <w:szCs w:val="24"/>
              </w:rPr>
            </w:pPr>
            <w:r w:rsidRPr="00384DB5">
              <w:rPr>
                <w:rFonts w:ascii="Times New Roman" w:hAnsi="Times New Roman"/>
                <w:sz w:val="24"/>
                <w:szCs w:val="24"/>
              </w:rPr>
              <w:t>Получили</w:t>
            </w:r>
          </w:p>
        </w:tc>
        <w:tc>
          <w:tcPr>
            <w:tcW w:w="1134" w:type="dxa"/>
            <w:vMerge w:val="restart"/>
          </w:tcPr>
          <w:p w:rsidR="00BC59CC" w:rsidRPr="00384DB5" w:rsidRDefault="00BC59CC" w:rsidP="009345D0">
            <w:pPr>
              <w:tabs>
                <w:tab w:val="left" w:pos="4251"/>
              </w:tabs>
              <w:spacing w:after="0" w:line="240" w:lineRule="auto"/>
              <w:jc w:val="center"/>
              <w:rPr>
                <w:rFonts w:ascii="Times New Roman" w:hAnsi="Times New Roman"/>
                <w:sz w:val="24"/>
                <w:szCs w:val="24"/>
              </w:rPr>
            </w:pPr>
            <w:r w:rsidRPr="00384DB5">
              <w:rPr>
                <w:rFonts w:ascii="Times New Roman" w:hAnsi="Times New Roman"/>
                <w:sz w:val="24"/>
                <w:szCs w:val="24"/>
              </w:rPr>
              <w:t>Качественная успеваемость</w:t>
            </w:r>
          </w:p>
        </w:tc>
        <w:tc>
          <w:tcPr>
            <w:tcW w:w="2126" w:type="dxa"/>
            <w:vMerge w:val="restart"/>
          </w:tcPr>
          <w:p w:rsidR="00BC59CC" w:rsidRPr="00384DB5" w:rsidRDefault="00BC59CC" w:rsidP="00BC59CC">
            <w:pPr>
              <w:tabs>
                <w:tab w:val="left" w:pos="4251"/>
              </w:tabs>
              <w:spacing w:after="0" w:line="240" w:lineRule="auto"/>
              <w:jc w:val="center"/>
              <w:rPr>
                <w:rFonts w:ascii="Times New Roman" w:hAnsi="Times New Roman"/>
                <w:sz w:val="24"/>
                <w:szCs w:val="24"/>
              </w:rPr>
            </w:pPr>
            <w:r w:rsidRPr="00384DB5">
              <w:rPr>
                <w:rFonts w:ascii="Times New Roman" w:hAnsi="Times New Roman"/>
                <w:sz w:val="24"/>
                <w:szCs w:val="24"/>
              </w:rPr>
              <w:t>Уровень</w:t>
            </w:r>
          </w:p>
          <w:p w:rsidR="00BC59CC" w:rsidRPr="00384DB5" w:rsidRDefault="00BC59CC" w:rsidP="00BC59CC">
            <w:pPr>
              <w:tabs>
                <w:tab w:val="left" w:pos="4251"/>
              </w:tabs>
              <w:spacing w:after="0" w:line="240" w:lineRule="auto"/>
              <w:jc w:val="center"/>
              <w:rPr>
                <w:rFonts w:ascii="Times New Roman" w:hAnsi="Times New Roman"/>
                <w:sz w:val="24"/>
                <w:szCs w:val="24"/>
              </w:rPr>
            </w:pPr>
            <w:r w:rsidRPr="00384DB5">
              <w:rPr>
                <w:rFonts w:ascii="Times New Roman" w:hAnsi="Times New Roman"/>
                <w:sz w:val="24"/>
                <w:szCs w:val="24"/>
              </w:rPr>
              <w:t>качественной оценки</w:t>
            </w:r>
          </w:p>
        </w:tc>
      </w:tr>
      <w:tr w:rsidR="00BC59CC" w:rsidRPr="00384DB5" w:rsidTr="009345D0">
        <w:trPr>
          <w:trHeight w:val="852"/>
        </w:trPr>
        <w:tc>
          <w:tcPr>
            <w:tcW w:w="2943" w:type="dxa"/>
            <w:vMerge/>
          </w:tcPr>
          <w:p w:rsidR="00BC59CC" w:rsidRPr="00384DB5" w:rsidRDefault="00BC59CC" w:rsidP="00BC59CC">
            <w:pPr>
              <w:tabs>
                <w:tab w:val="left" w:pos="4251"/>
              </w:tabs>
              <w:spacing w:after="0" w:line="240" w:lineRule="auto"/>
              <w:rPr>
                <w:rFonts w:ascii="Times New Roman" w:hAnsi="Times New Roman"/>
                <w:sz w:val="24"/>
                <w:szCs w:val="24"/>
              </w:rPr>
            </w:pPr>
          </w:p>
        </w:tc>
        <w:tc>
          <w:tcPr>
            <w:tcW w:w="815" w:type="dxa"/>
            <w:vMerge/>
          </w:tcPr>
          <w:p w:rsidR="00BC59CC" w:rsidRPr="00384DB5" w:rsidRDefault="00BC59CC" w:rsidP="00BC59CC">
            <w:pPr>
              <w:tabs>
                <w:tab w:val="left" w:pos="4251"/>
              </w:tabs>
              <w:spacing w:after="0" w:line="240" w:lineRule="auto"/>
              <w:rPr>
                <w:rFonts w:ascii="Times New Roman" w:hAnsi="Times New Roman"/>
                <w:sz w:val="24"/>
                <w:szCs w:val="24"/>
              </w:rPr>
            </w:pPr>
          </w:p>
        </w:tc>
        <w:tc>
          <w:tcPr>
            <w:tcW w:w="741" w:type="dxa"/>
          </w:tcPr>
          <w:p w:rsidR="00BC59CC" w:rsidRPr="00384DB5" w:rsidRDefault="00BC59CC" w:rsidP="00BC59CC">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«5»</w:t>
            </w:r>
          </w:p>
          <w:p w:rsidR="00BC59CC" w:rsidRPr="00384DB5" w:rsidRDefault="00BC59CC" w:rsidP="00BC59CC">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(чел)</w:t>
            </w:r>
          </w:p>
        </w:tc>
        <w:tc>
          <w:tcPr>
            <w:tcW w:w="851" w:type="dxa"/>
          </w:tcPr>
          <w:p w:rsidR="00BC59CC" w:rsidRPr="00384DB5" w:rsidRDefault="00BC59CC" w:rsidP="00BC59CC">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«4»</w:t>
            </w:r>
          </w:p>
          <w:p w:rsidR="00BC59CC" w:rsidRPr="00384DB5" w:rsidRDefault="00BC59CC" w:rsidP="00BC59CC">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(чел)</w:t>
            </w:r>
          </w:p>
        </w:tc>
        <w:tc>
          <w:tcPr>
            <w:tcW w:w="850" w:type="dxa"/>
          </w:tcPr>
          <w:p w:rsidR="00BC59CC" w:rsidRPr="00384DB5" w:rsidRDefault="00BC59CC" w:rsidP="00BC59CC">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«3»</w:t>
            </w:r>
          </w:p>
          <w:p w:rsidR="00BC59CC" w:rsidRPr="00384DB5" w:rsidRDefault="00BC59CC" w:rsidP="00BC59CC">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(чел)</w:t>
            </w:r>
          </w:p>
        </w:tc>
        <w:tc>
          <w:tcPr>
            <w:tcW w:w="851" w:type="dxa"/>
          </w:tcPr>
          <w:p w:rsidR="00BC59CC" w:rsidRPr="00384DB5" w:rsidRDefault="00BC59CC" w:rsidP="00BC59CC">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н/а</w:t>
            </w:r>
          </w:p>
          <w:p w:rsidR="00BC59CC" w:rsidRPr="00384DB5" w:rsidRDefault="00BC59CC" w:rsidP="00BC59CC">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(чел)</w:t>
            </w:r>
          </w:p>
        </w:tc>
        <w:tc>
          <w:tcPr>
            <w:tcW w:w="1134" w:type="dxa"/>
            <w:vMerge/>
          </w:tcPr>
          <w:p w:rsidR="00BC59CC" w:rsidRPr="00384DB5" w:rsidRDefault="00BC59CC" w:rsidP="00BC59CC">
            <w:pPr>
              <w:tabs>
                <w:tab w:val="left" w:pos="4251"/>
              </w:tabs>
              <w:spacing w:after="0" w:line="240" w:lineRule="auto"/>
              <w:rPr>
                <w:rFonts w:ascii="Times New Roman" w:hAnsi="Times New Roman"/>
                <w:sz w:val="24"/>
                <w:szCs w:val="24"/>
              </w:rPr>
            </w:pPr>
          </w:p>
        </w:tc>
        <w:tc>
          <w:tcPr>
            <w:tcW w:w="2126" w:type="dxa"/>
            <w:vMerge/>
          </w:tcPr>
          <w:p w:rsidR="00BC59CC" w:rsidRPr="00384DB5" w:rsidRDefault="00BC59CC" w:rsidP="00BC59CC">
            <w:pPr>
              <w:tabs>
                <w:tab w:val="left" w:pos="4251"/>
              </w:tabs>
              <w:spacing w:after="0" w:line="240" w:lineRule="auto"/>
              <w:rPr>
                <w:rFonts w:ascii="Times New Roman" w:hAnsi="Times New Roman"/>
                <w:sz w:val="24"/>
                <w:szCs w:val="24"/>
              </w:rPr>
            </w:pPr>
          </w:p>
        </w:tc>
      </w:tr>
      <w:tr w:rsidR="00BC59CC" w:rsidRPr="00384DB5" w:rsidTr="00092AD7">
        <w:trPr>
          <w:trHeight w:val="236"/>
        </w:trPr>
        <w:tc>
          <w:tcPr>
            <w:tcW w:w="2943" w:type="dxa"/>
          </w:tcPr>
          <w:p w:rsidR="00BC59CC" w:rsidRPr="00384DB5" w:rsidRDefault="00BC59CC" w:rsidP="00BC59CC">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 xml:space="preserve">Фортепиано </w:t>
            </w:r>
          </w:p>
        </w:tc>
        <w:tc>
          <w:tcPr>
            <w:tcW w:w="815" w:type="dxa"/>
          </w:tcPr>
          <w:p w:rsidR="00BC59CC" w:rsidRPr="00384DB5" w:rsidRDefault="00BC59CC" w:rsidP="00BC59CC">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17</w:t>
            </w:r>
          </w:p>
        </w:tc>
        <w:tc>
          <w:tcPr>
            <w:tcW w:w="741" w:type="dxa"/>
          </w:tcPr>
          <w:p w:rsidR="00BC59CC" w:rsidRPr="00384DB5" w:rsidRDefault="00BC59CC" w:rsidP="00BC59CC">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7</w:t>
            </w:r>
          </w:p>
        </w:tc>
        <w:tc>
          <w:tcPr>
            <w:tcW w:w="851" w:type="dxa"/>
          </w:tcPr>
          <w:p w:rsidR="00BC59CC" w:rsidRPr="00384DB5" w:rsidRDefault="00BC59CC" w:rsidP="00BC59CC">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10</w:t>
            </w:r>
          </w:p>
        </w:tc>
        <w:tc>
          <w:tcPr>
            <w:tcW w:w="850" w:type="dxa"/>
          </w:tcPr>
          <w:p w:rsidR="00BC59CC" w:rsidRPr="00384DB5" w:rsidRDefault="00BC59CC" w:rsidP="00BC59CC">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w:t>
            </w:r>
          </w:p>
        </w:tc>
        <w:tc>
          <w:tcPr>
            <w:tcW w:w="851" w:type="dxa"/>
          </w:tcPr>
          <w:p w:rsidR="00BC59CC" w:rsidRPr="00384DB5" w:rsidRDefault="00BC59CC" w:rsidP="00BC59CC">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w:t>
            </w:r>
          </w:p>
        </w:tc>
        <w:tc>
          <w:tcPr>
            <w:tcW w:w="1134" w:type="dxa"/>
          </w:tcPr>
          <w:p w:rsidR="00BC59CC" w:rsidRPr="00384DB5" w:rsidRDefault="00BC59CC" w:rsidP="00BC59CC">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100%</w:t>
            </w:r>
          </w:p>
        </w:tc>
        <w:tc>
          <w:tcPr>
            <w:tcW w:w="2126" w:type="dxa"/>
          </w:tcPr>
          <w:p w:rsidR="00BC59CC" w:rsidRPr="00384DB5" w:rsidRDefault="00BC59CC" w:rsidP="00BC59CC">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оптимальный</w:t>
            </w:r>
          </w:p>
        </w:tc>
      </w:tr>
      <w:tr w:rsidR="00BC59CC" w:rsidRPr="00384DB5" w:rsidTr="00092AD7">
        <w:trPr>
          <w:trHeight w:val="270"/>
        </w:trPr>
        <w:tc>
          <w:tcPr>
            <w:tcW w:w="2943" w:type="dxa"/>
          </w:tcPr>
          <w:p w:rsidR="00BC59CC" w:rsidRPr="00384DB5" w:rsidRDefault="00BC59CC" w:rsidP="00BC59CC">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Эстетическое отделение</w:t>
            </w:r>
          </w:p>
        </w:tc>
        <w:tc>
          <w:tcPr>
            <w:tcW w:w="815" w:type="dxa"/>
          </w:tcPr>
          <w:p w:rsidR="00BC59CC" w:rsidRPr="00384DB5" w:rsidRDefault="00BC59CC" w:rsidP="00BC59CC">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17</w:t>
            </w:r>
          </w:p>
        </w:tc>
        <w:tc>
          <w:tcPr>
            <w:tcW w:w="741" w:type="dxa"/>
          </w:tcPr>
          <w:p w:rsidR="00BC59CC" w:rsidRPr="00384DB5" w:rsidRDefault="00BC59CC" w:rsidP="00BC59CC">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9</w:t>
            </w:r>
          </w:p>
        </w:tc>
        <w:tc>
          <w:tcPr>
            <w:tcW w:w="851" w:type="dxa"/>
          </w:tcPr>
          <w:p w:rsidR="00BC59CC" w:rsidRPr="00384DB5" w:rsidRDefault="00BC59CC" w:rsidP="00BC59CC">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7</w:t>
            </w:r>
          </w:p>
        </w:tc>
        <w:tc>
          <w:tcPr>
            <w:tcW w:w="850" w:type="dxa"/>
          </w:tcPr>
          <w:p w:rsidR="00BC59CC" w:rsidRPr="00384DB5" w:rsidRDefault="00BC59CC" w:rsidP="00BC59CC">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1</w:t>
            </w:r>
          </w:p>
        </w:tc>
        <w:tc>
          <w:tcPr>
            <w:tcW w:w="851" w:type="dxa"/>
          </w:tcPr>
          <w:p w:rsidR="00BC59CC" w:rsidRPr="00384DB5" w:rsidRDefault="00BC59CC" w:rsidP="00BC59CC">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w:t>
            </w:r>
          </w:p>
        </w:tc>
        <w:tc>
          <w:tcPr>
            <w:tcW w:w="1134" w:type="dxa"/>
          </w:tcPr>
          <w:p w:rsidR="00BC59CC" w:rsidRPr="00384DB5" w:rsidRDefault="00BC59CC" w:rsidP="00BC59CC">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94,1 %</w:t>
            </w:r>
          </w:p>
        </w:tc>
        <w:tc>
          <w:tcPr>
            <w:tcW w:w="2126" w:type="dxa"/>
          </w:tcPr>
          <w:p w:rsidR="00BC59CC" w:rsidRPr="00384DB5" w:rsidRDefault="00BC59CC" w:rsidP="00BC59CC">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достаточный</w:t>
            </w:r>
          </w:p>
        </w:tc>
      </w:tr>
      <w:tr w:rsidR="00BC59CC" w:rsidRPr="00384DB5" w:rsidTr="00092AD7">
        <w:trPr>
          <w:trHeight w:val="570"/>
        </w:trPr>
        <w:tc>
          <w:tcPr>
            <w:tcW w:w="2943" w:type="dxa"/>
          </w:tcPr>
          <w:p w:rsidR="00BC59CC" w:rsidRPr="00384DB5" w:rsidRDefault="00BC59CC" w:rsidP="00BC59CC">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Отделение народных инструментов</w:t>
            </w:r>
          </w:p>
        </w:tc>
        <w:tc>
          <w:tcPr>
            <w:tcW w:w="815" w:type="dxa"/>
          </w:tcPr>
          <w:p w:rsidR="00BC59CC" w:rsidRPr="00384DB5" w:rsidRDefault="00BC59CC" w:rsidP="00BC59CC">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8</w:t>
            </w:r>
          </w:p>
        </w:tc>
        <w:tc>
          <w:tcPr>
            <w:tcW w:w="741" w:type="dxa"/>
          </w:tcPr>
          <w:p w:rsidR="00BC59CC" w:rsidRPr="00384DB5" w:rsidRDefault="00BC59CC" w:rsidP="00BC59CC">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2</w:t>
            </w:r>
          </w:p>
        </w:tc>
        <w:tc>
          <w:tcPr>
            <w:tcW w:w="851" w:type="dxa"/>
          </w:tcPr>
          <w:p w:rsidR="00BC59CC" w:rsidRPr="00384DB5" w:rsidRDefault="00BC59CC" w:rsidP="00BC59CC">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5</w:t>
            </w:r>
          </w:p>
        </w:tc>
        <w:tc>
          <w:tcPr>
            <w:tcW w:w="850" w:type="dxa"/>
          </w:tcPr>
          <w:p w:rsidR="00BC59CC" w:rsidRPr="00384DB5" w:rsidRDefault="00BC59CC" w:rsidP="00BC59CC">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1</w:t>
            </w:r>
          </w:p>
        </w:tc>
        <w:tc>
          <w:tcPr>
            <w:tcW w:w="851" w:type="dxa"/>
          </w:tcPr>
          <w:p w:rsidR="00BC59CC" w:rsidRPr="00384DB5" w:rsidRDefault="00BC59CC" w:rsidP="00BC59CC">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w:t>
            </w:r>
          </w:p>
        </w:tc>
        <w:tc>
          <w:tcPr>
            <w:tcW w:w="1134" w:type="dxa"/>
          </w:tcPr>
          <w:p w:rsidR="00BC59CC" w:rsidRPr="00384DB5" w:rsidRDefault="00BC59CC" w:rsidP="00BC59CC">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87,5 %</w:t>
            </w:r>
          </w:p>
        </w:tc>
        <w:tc>
          <w:tcPr>
            <w:tcW w:w="2126" w:type="dxa"/>
          </w:tcPr>
          <w:p w:rsidR="00BC59CC" w:rsidRPr="00384DB5" w:rsidRDefault="00BC59CC" w:rsidP="00BC59CC">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достаточный</w:t>
            </w:r>
          </w:p>
        </w:tc>
      </w:tr>
      <w:tr w:rsidR="00BC59CC" w:rsidRPr="00384DB5" w:rsidTr="00092AD7">
        <w:trPr>
          <w:trHeight w:val="267"/>
        </w:trPr>
        <w:tc>
          <w:tcPr>
            <w:tcW w:w="2943" w:type="dxa"/>
          </w:tcPr>
          <w:p w:rsidR="00BC59CC" w:rsidRPr="00384DB5" w:rsidRDefault="00BC59CC" w:rsidP="00BC59CC">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Сольное пение</w:t>
            </w:r>
          </w:p>
        </w:tc>
        <w:tc>
          <w:tcPr>
            <w:tcW w:w="815" w:type="dxa"/>
          </w:tcPr>
          <w:p w:rsidR="00BC59CC" w:rsidRPr="00384DB5" w:rsidRDefault="00BC59CC" w:rsidP="00BC59CC">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6</w:t>
            </w:r>
          </w:p>
        </w:tc>
        <w:tc>
          <w:tcPr>
            <w:tcW w:w="741" w:type="dxa"/>
          </w:tcPr>
          <w:p w:rsidR="00BC59CC" w:rsidRPr="00384DB5" w:rsidRDefault="00BC59CC" w:rsidP="00BC59CC">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4</w:t>
            </w:r>
          </w:p>
        </w:tc>
        <w:tc>
          <w:tcPr>
            <w:tcW w:w="851" w:type="dxa"/>
          </w:tcPr>
          <w:p w:rsidR="00BC59CC" w:rsidRPr="00384DB5" w:rsidRDefault="00BC59CC" w:rsidP="00BC59CC">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2</w:t>
            </w:r>
          </w:p>
        </w:tc>
        <w:tc>
          <w:tcPr>
            <w:tcW w:w="850" w:type="dxa"/>
          </w:tcPr>
          <w:p w:rsidR="00BC59CC" w:rsidRPr="00384DB5" w:rsidRDefault="00BC59CC" w:rsidP="00BC59CC">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w:t>
            </w:r>
          </w:p>
        </w:tc>
        <w:tc>
          <w:tcPr>
            <w:tcW w:w="851" w:type="dxa"/>
          </w:tcPr>
          <w:p w:rsidR="00BC59CC" w:rsidRPr="00384DB5" w:rsidRDefault="00BC59CC" w:rsidP="00BC59CC">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w:t>
            </w:r>
          </w:p>
        </w:tc>
        <w:tc>
          <w:tcPr>
            <w:tcW w:w="1134" w:type="dxa"/>
          </w:tcPr>
          <w:p w:rsidR="00BC59CC" w:rsidRPr="00384DB5" w:rsidRDefault="00BC59CC" w:rsidP="00BC59CC">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100%</w:t>
            </w:r>
          </w:p>
        </w:tc>
        <w:tc>
          <w:tcPr>
            <w:tcW w:w="2126" w:type="dxa"/>
          </w:tcPr>
          <w:p w:rsidR="00BC59CC" w:rsidRPr="00384DB5" w:rsidRDefault="00BC59CC" w:rsidP="00BC59CC">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оптимальный</w:t>
            </w:r>
          </w:p>
        </w:tc>
      </w:tr>
      <w:tr w:rsidR="00BC59CC" w:rsidRPr="00384DB5" w:rsidTr="00092AD7">
        <w:trPr>
          <w:trHeight w:val="274"/>
        </w:trPr>
        <w:tc>
          <w:tcPr>
            <w:tcW w:w="2943" w:type="dxa"/>
          </w:tcPr>
          <w:p w:rsidR="00BC59CC" w:rsidRPr="00384DB5" w:rsidRDefault="00BC59CC" w:rsidP="00BC59CC">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Саксофон</w:t>
            </w:r>
          </w:p>
        </w:tc>
        <w:tc>
          <w:tcPr>
            <w:tcW w:w="815" w:type="dxa"/>
          </w:tcPr>
          <w:p w:rsidR="00BC59CC" w:rsidRPr="00384DB5" w:rsidRDefault="00BC59CC" w:rsidP="00BC59CC">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1</w:t>
            </w:r>
          </w:p>
        </w:tc>
        <w:tc>
          <w:tcPr>
            <w:tcW w:w="741" w:type="dxa"/>
          </w:tcPr>
          <w:p w:rsidR="00BC59CC" w:rsidRPr="00384DB5" w:rsidRDefault="00BC59CC" w:rsidP="00BC59CC">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w:t>
            </w:r>
          </w:p>
        </w:tc>
        <w:tc>
          <w:tcPr>
            <w:tcW w:w="851" w:type="dxa"/>
          </w:tcPr>
          <w:p w:rsidR="00BC59CC" w:rsidRPr="00384DB5" w:rsidRDefault="00BC59CC" w:rsidP="00BC59CC">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w:t>
            </w:r>
          </w:p>
        </w:tc>
        <w:tc>
          <w:tcPr>
            <w:tcW w:w="850" w:type="dxa"/>
          </w:tcPr>
          <w:p w:rsidR="00BC59CC" w:rsidRPr="00384DB5" w:rsidRDefault="00BC59CC" w:rsidP="00BC59CC">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1</w:t>
            </w:r>
          </w:p>
        </w:tc>
        <w:tc>
          <w:tcPr>
            <w:tcW w:w="851" w:type="dxa"/>
          </w:tcPr>
          <w:p w:rsidR="00BC59CC" w:rsidRPr="00384DB5" w:rsidRDefault="00BC59CC" w:rsidP="00BC59CC">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w:t>
            </w:r>
          </w:p>
        </w:tc>
        <w:tc>
          <w:tcPr>
            <w:tcW w:w="1134" w:type="dxa"/>
          </w:tcPr>
          <w:p w:rsidR="00BC59CC" w:rsidRPr="00384DB5" w:rsidRDefault="00BC59CC" w:rsidP="00BC59CC">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0%</w:t>
            </w:r>
          </w:p>
        </w:tc>
        <w:tc>
          <w:tcPr>
            <w:tcW w:w="2126" w:type="dxa"/>
          </w:tcPr>
          <w:p w:rsidR="00BC59CC" w:rsidRPr="00384DB5" w:rsidRDefault="00BC59CC" w:rsidP="00BC59CC">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недопустимый</w:t>
            </w:r>
          </w:p>
        </w:tc>
      </w:tr>
      <w:tr w:rsidR="00BC59CC" w:rsidRPr="00384DB5" w:rsidTr="00092AD7">
        <w:trPr>
          <w:trHeight w:val="254"/>
        </w:trPr>
        <w:tc>
          <w:tcPr>
            <w:tcW w:w="2943" w:type="dxa"/>
          </w:tcPr>
          <w:p w:rsidR="00BC59CC" w:rsidRPr="00384DB5" w:rsidRDefault="00BC59CC" w:rsidP="00BC59CC">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Всего</w:t>
            </w:r>
          </w:p>
        </w:tc>
        <w:tc>
          <w:tcPr>
            <w:tcW w:w="815" w:type="dxa"/>
          </w:tcPr>
          <w:p w:rsidR="00BC59CC" w:rsidRPr="00384DB5" w:rsidRDefault="00BC59CC" w:rsidP="00BC59CC">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49</w:t>
            </w:r>
          </w:p>
        </w:tc>
        <w:tc>
          <w:tcPr>
            <w:tcW w:w="741" w:type="dxa"/>
          </w:tcPr>
          <w:p w:rsidR="00BC59CC" w:rsidRPr="00384DB5" w:rsidRDefault="00BC59CC" w:rsidP="00BC59CC">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22</w:t>
            </w:r>
          </w:p>
        </w:tc>
        <w:tc>
          <w:tcPr>
            <w:tcW w:w="851" w:type="dxa"/>
          </w:tcPr>
          <w:p w:rsidR="00BC59CC" w:rsidRPr="00384DB5" w:rsidRDefault="00BC59CC" w:rsidP="00BC59CC">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24</w:t>
            </w:r>
          </w:p>
        </w:tc>
        <w:tc>
          <w:tcPr>
            <w:tcW w:w="850" w:type="dxa"/>
          </w:tcPr>
          <w:p w:rsidR="00BC59CC" w:rsidRPr="00384DB5" w:rsidRDefault="00BC59CC" w:rsidP="00BC59CC">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3</w:t>
            </w:r>
          </w:p>
        </w:tc>
        <w:tc>
          <w:tcPr>
            <w:tcW w:w="851" w:type="dxa"/>
          </w:tcPr>
          <w:p w:rsidR="00BC59CC" w:rsidRPr="00384DB5" w:rsidRDefault="00BC59CC" w:rsidP="00BC59CC">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w:t>
            </w:r>
          </w:p>
        </w:tc>
        <w:tc>
          <w:tcPr>
            <w:tcW w:w="1134" w:type="dxa"/>
          </w:tcPr>
          <w:p w:rsidR="00BC59CC" w:rsidRPr="00384DB5" w:rsidRDefault="00BC59CC" w:rsidP="00BC59CC">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76,1%</w:t>
            </w:r>
          </w:p>
        </w:tc>
        <w:tc>
          <w:tcPr>
            <w:tcW w:w="2126" w:type="dxa"/>
          </w:tcPr>
          <w:p w:rsidR="00BC59CC" w:rsidRPr="00384DB5" w:rsidRDefault="00BC59CC" w:rsidP="00BC59CC">
            <w:pPr>
              <w:tabs>
                <w:tab w:val="left" w:pos="4251"/>
              </w:tabs>
              <w:spacing w:after="0" w:line="240" w:lineRule="auto"/>
              <w:rPr>
                <w:rFonts w:ascii="Times New Roman" w:hAnsi="Times New Roman"/>
                <w:sz w:val="24"/>
                <w:szCs w:val="24"/>
              </w:rPr>
            </w:pPr>
            <w:r w:rsidRPr="00384DB5">
              <w:rPr>
                <w:rFonts w:ascii="Times New Roman" w:hAnsi="Times New Roman"/>
                <w:sz w:val="24"/>
                <w:szCs w:val="24"/>
              </w:rPr>
              <w:t>критический</w:t>
            </w:r>
          </w:p>
        </w:tc>
      </w:tr>
    </w:tbl>
    <w:p w:rsidR="00BC59CC" w:rsidRPr="00384DB5" w:rsidRDefault="00BC59CC" w:rsidP="00BC59CC">
      <w:pPr>
        <w:tabs>
          <w:tab w:val="left" w:pos="4251"/>
        </w:tabs>
        <w:spacing w:after="0" w:line="240" w:lineRule="auto"/>
        <w:rPr>
          <w:rFonts w:ascii="Times New Roman" w:hAnsi="Times New Roman"/>
          <w:b/>
          <w:sz w:val="24"/>
          <w:szCs w:val="24"/>
        </w:rPr>
      </w:pPr>
    </w:p>
    <w:p w:rsidR="00BC59CC" w:rsidRPr="00384DB5" w:rsidRDefault="00BC59CC" w:rsidP="00BC59CC">
      <w:pPr>
        <w:spacing w:after="0" w:line="240" w:lineRule="auto"/>
        <w:ind w:firstLine="708"/>
        <w:jc w:val="both"/>
        <w:rPr>
          <w:rFonts w:ascii="Times New Roman" w:hAnsi="Times New Roman" w:cs="Times New Roman"/>
          <w:sz w:val="28"/>
          <w:szCs w:val="28"/>
        </w:rPr>
      </w:pPr>
      <w:r w:rsidRPr="00384DB5">
        <w:rPr>
          <w:rFonts w:ascii="Times New Roman" w:hAnsi="Times New Roman" w:cs="Times New Roman"/>
          <w:sz w:val="28"/>
          <w:szCs w:val="28"/>
        </w:rPr>
        <w:t>Оптимальный уровень итоговой аттестации на отделениях «Фортепиано» и «Сольное пение». Достаточный уровень показали выпускники отделения «Народных инструментов»  и « Общего эстетического образования».</w:t>
      </w:r>
    </w:p>
    <w:p w:rsidR="00BC59CC" w:rsidRPr="00384DB5" w:rsidRDefault="00BC59CC" w:rsidP="00BC59CC">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По классу «Саксофон» закончил обучение  один ученик, который по результатам итоговой аттестации получил оценку «3», поэтому уровень качественной оценки - недопустимый по этому предмету, что повлияло на общую качественную успеваемость выпускников. </w:t>
      </w:r>
    </w:p>
    <w:p w:rsidR="00BC59CC" w:rsidRPr="00384DB5" w:rsidRDefault="00BC59CC" w:rsidP="00BC59CC">
      <w:pPr>
        <w:spacing w:after="0" w:line="240" w:lineRule="auto"/>
        <w:rPr>
          <w:rFonts w:ascii="Times New Roman" w:hAnsi="Times New Roman" w:cs="Times New Roman"/>
          <w:sz w:val="28"/>
          <w:szCs w:val="28"/>
        </w:rPr>
      </w:pPr>
      <w:r w:rsidRPr="00384DB5">
        <w:rPr>
          <w:rFonts w:ascii="Times New Roman" w:hAnsi="Times New Roman" w:cs="Times New Roman"/>
          <w:sz w:val="28"/>
          <w:szCs w:val="28"/>
        </w:rPr>
        <w:t>На конец учебного года результаты промежуточной аттестации следующие:</w:t>
      </w:r>
    </w:p>
    <w:p w:rsidR="00BC59CC" w:rsidRPr="00384DB5" w:rsidRDefault="00BC59CC" w:rsidP="00BC59CC">
      <w:pPr>
        <w:spacing w:after="0" w:line="240" w:lineRule="auto"/>
        <w:rPr>
          <w:rFonts w:ascii="Times New Roman" w:hAnsi="Times New Roman" w:cs="Times New Roman"/>
          <w:sz w:val="28"/>
          <w:szCs w:val="28"/>
        </w:rPr>
      </w:pPr>
      <w:r w:rsidRPr="00384DB5">
        <w:rPr>
          <w:rFonts w:ascii="Times New Roman" w:hAnsi="Times New Roman" w:cs="Times New Roman"/>
          <w:sz w:val="28"/>
          <w:szCs w:val="28"/>
        </w:rPr>
        <w:t>«Фортепиано»- 96,4%</w:t>
      </w:r>
      <w:r w:rsidRPr="00384DB5">
        <w:rPr>
          <w:rFonts w:ascii="Times New Roman" w:hAnsi="Times New Roman"/>
          <w:sz w:val="28"/>
          <w:szCs w:val="28"/>
        </w:rPr>
        <w:t xml:space="preserve"> - достаточный уровень</w:t>
      </w:r>
    </w:p>
    <w:p w:rsidR="00BC59CC" w:rsidRPr="00384DB5" w:rsidRDefault="00BC59CC" w:rsidP="00BC59CC">
      <w:pPr>
        <w:spacing w:after="0" w:line="240" w:lineRule="auto"/>
        <w:rPr>
          <w:rFonts w:ascii="Times New Roman" w:hAnsi="Times New Roman" w:cs="Times New Roman"/>
          <w:sz w:val="28"/>
          <w:szCs w:val="28"/>
        </w:rPr>
      </w:pPr>
      <w:r w:rsidRPr="00384DB5">
        <w:rPr>
          <w:rFonts w:ascii="Times New Roman" w:hAnsi="Times New Roman" w:cs="Times New Roman"/>
          <w:sz w:val="28"/>
          <w:szCs w:val="28"/>
        </w:rPr>
        <w:t>«Народные инструменты»- 94,2%</w:t>
      </w:r>
      <w:r w:rsidRPr="00384DB5">
        <w:rPr>
          <w:rFonts w:ascii="Times New Roman" w:hAnsi="Times New Roman"/>
          <w:sz w:val="28"/>
          <w:szCs w:val="28"/>
        </w:rPr>
        <w:t xml:space="preserve"> -достаточный уровень</w:t>
      </w:r>
    </w:p>
    <w:p w:rsidR="00BC59CC" w:rsidRPr="00384DB5" w:rsidRDefault="00BC59CC" w:rsidP="00BC59CC">
      <w:pPr>
        <w:spacing w:after="0" w:line="240" w:lineRule="auto"/>
        <w:rPr>
          <w:rFonts w:ascii="Times New Roman" w:hAnsi="Times New Roman" w:cs="Times New Roman"/>
          <w:sz w:val="28"/>
          <w:szCs w:val="28"/>
        </w:rPr>
      </w:pPr>
      <w:r w:rsidRPr="00384DB5">
        <w:rPr>
          <w:rFonts w:ascii="Times New Roman" w:hAnsi="Times New Roman" w:cs="Times New Roman"/>
          <w:sz w:val="28"/>
          <w:szCs w:val="28"/>
        </w:rPr>
        <w:t>«Сольное пение»-98%</w:t>
      </w:r>
      <w:r w:rsidRPr="00384DB5">
        <w:rPr>
          <w:rFonts w:ascii="Times New Roman" w:hAnsi="Times New Roman"/>
          <w:sz w:val="28"/>
          <w:szCs w:val="28"/>
        </w:rPr>
        <w:t xml:space="preserve"> - достаточный уровень</w:t>
      </w:r>
    </w:p>
    <w:p w:rsidR="00BC59CC" w:rsidRPr="00384DB5" w:rsidRDefault="00BC59CC" w:rsidP="00BC59CC">
      <w:pPr>
        <w:spacing w:after="0" w:line="240" w:lineRule="auto"/>
        <w:rPr>
          <w:rFonts w:ascii="Times New Roman" w:hAnsi="Times New Roman" w:cs="Times New Roman"/>
          <w:sz w:val="28"/>
          <w:szCs w:val="28"/>
        </w:rPr>
      </w:pPr>
      <w:r w:rsidRPr="00384DB5">
        <w:rPr>
          <w:rFonts w:ascii="Times New Roman" w:hAnsi="Times New Roman" w:cs="Times New Roman"/>
          <w:sz w:val="28"/>
          <w:szCs w:val="28"/>
        </w:rPr>
        <w:t>«Скрипка»-76%</w:t>
      </w:r>
      <w:r w:rsidRPr="00384DB5">
        <w:rPr>
          <w:rFonts w:ascii="Times New Roman" w:hAnsi="Times New Roman"/>
          <w:sz w:val="28"/>
          <w:szCs w:val="28"/>
        </w:rPr>
        <w:t xml:space="preserve"> - критический уровень </w:t>
      </w:r>
    </w:p>
    <w:p w:rsidR="00BC59CC" w:rsidRPr="00384DB5" w:rsidRDefault="00BC59CC" w:rsidP="00BC59CC">
      <w:pPr>
        <w:spacing w:after="0" w:line="240" w:lineRule="auto"/>
        <w:rPr>
          <w:rFonts w:ascii="Times New Roman" w:hAnsi="Times New Roman" w:cs="Times New Roman"/>
          <w:sz w:val="28"/>
          <w:szCs w:val="28"/>
        </w:rPr>
      </w:pPr>
      <w:r w:rsidRPr="00384DB5">
        <w:rPr>
          <w:rFonts w:ascii="Times New Roman" w:hAnsi="Times New Roman" w:cs="Times New Roman"/>
          <w:sz w:val="28"/>
          <w:szCs w:val="28"/>
        </w:rPr>
        <w:t>«Общее эстетическое образование»-87,8%</w:t>
      </w:r>
      <w:r w:rsidRPr="00384DB5">
        <w:rPr>
          <w:rFonts w:ascii="Times New Roman" w:hAnsi="Times New Roman"/>
          <w:sz w:val="28"/>
          <w:szCs w:val="28"/>
        </w:rPr>
        <w:t xml:space="preserve"> -достаточный уровень</w:t>
      </w:r>
    </w:p>
    <w:p w:rsidR="00BC59CC" w:rsidRPr="00384DB5" w:rsidRDefault="00BC59CC" w:rsidP="00BC59CC">
      <w:pPr>
        <w:spacing w:after="0" w:line="240" w:lineRule="auto"/>
        <w:rPr>
          <w:rFonts w:ascii="Times New Roman" w:hAnsi="Times New Roman"/>
          <w:sz w:val="28"/>
          <w:szCs w:val="28"/>
        </w:rPr>
      </w:pPr>
      <w:r w:rsidRPr="00384DB5">
        <w:rPr>
          <w:rFonts w:ascii="Times New Roman" w:hAnsi="Times New Roman" w:cs="Times New Roman"/>
          <w:sz w:val="28"/>
          <w:szCs w:val="28"/>
        </w:rPr>
        <w:t>«Саксофон»-80%</w:t>
      </w:r>
      <w:r w:rsidRPr="00384DB5">
        <w:rPr>
          <w:rFonts w:ascii="Times New Roman" w:hAnsi="Times New Roman"/>
          <w:sz w:val="28"/>
          <w:szCs w:val="28"/>
        </w:rPr>
        <w:t xml:space="preserve"> -достаточный уровень</w:t>
      </w:r>
    </w:p>
    <w:p w:rsidR="00BC59CC" w:rsidRPr="00384DB5" w:rsidRDefault="00BC59CC" w:rsidP="00BC59CC">
      <w:pPr>
        <w:spacing w:after="0" w:line="240" w:lineRule="auto"/>
        <w:rPr>
          <w:rFonts w:ascii="Times New Roman" w:hAnsi="Times New Roman" w:cs="Times New Roman"/>
          <w:sz w:val="28"/>
          <w:szCs w:val="28"/>
        </w:rPr>
      </w:pPr>
      <w:r w:rsidRPr="00384DB5">
        <w:rPr>
          <w:rFonts w:ascii="Times New Roman" w:hAnsi="Times New Roman"/>
          <w:sz w:val="28"/>
          <w:szCs w:val="28"/>
        </w:rPr>
        <w:t>Средний качественный балл:88.7</w:t>
      </w:r>
      <w:r w:rsidRPr="00384DB5">
        <w:rPr>
          <w:rFonts w:ascii="Times New Roman" w:hAnsi="Times New Roman" w:cs="Times New Roman"/>
          <w:sz w:val="28"/>
          <w:szCs w:val="28"/>
        </w:rPr>
        <w:t>%</w:t>
      </w:r>
      <w:r w:rsidRPr="00384DB5">
        <w:rPr>
          <w:rFonts w:ascii="Times New Roman" w:hAnsi="Times New Roman"/>
          <w:sz w:val="28"/>
          <w:szCs w:val="28"/>
        </w:rPr>
        <w:t xml:space="preserve"> достаточный уровень</w:t>
      </w:r>
    </w:p>
    <w:p w:rsidR="00BC59CC" w:rsidRPr="00384DB5" w:rsidRDefault="00BC59CC" w:rsidP="00BC59CC">
      <w:pPr>
        <w:spacing w:after="0" w:line="240" w:lineRule="auto"/>
        <w:rPr>
          <w:rFonts w:ascii="Times New Roman" w:hAnsi="Times New Roman" w:cs="Times New Roman"/>
          <w:b/>
          <w:sz w:val="28"/>
          <w:szCs w:val="28"/>
        </w:rPr>
      </w:pPr>
      <w:r w:rsidRPr="00384DB5">
        <w:rPr>
          <w:rFonts w:ascii="Times New Roman" w:hAnsi="Times New Roman" w:cs="Times New Roman"/>
          <w:b/>
          <w:sz w:val="28"/>
          <w:szCs w:val="28"/>
        </w:rPr>
        <w:t>Набор на 2016-2017 учебный год:</w:t>
      </w:r>
    </w:p>
    <w:p w:rsidR="00BC59CC" w:rsidRPr="00384DB5" w:rsidRDefault="00BC59CC" w:rsidP="00BC59CC">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1.Дополнительные предпрофессиональные образовательные программы-41   чел</w:t>
      </w:r>
    </w:p>
    <w:p w:rsidR="00BC59CC" w:rsidRPr="00384DB5" w:rsidRDefault="00BC59CC" w:rsidP="00BC59CC">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2. Дополнительные общеразвивающие образовательные программы -  26    чел</w:t>
      </w:r>
    </w:p>
    <w:p w:rsidR="00BC59CC" w:rsidRPr="00384DB5" w:rsidRDefault="00BC59CC" w:rsidP="00BC59CC">
      <w:pPr>
        <w:spacing w:after="0" w:line="240" w:lineRule="auto"/>
        <w:ind w:firstLine="567"/>
        <w:jc w:val="center"/>
        <w:rPr>
          <w:rFonts w:ascii="Times New Roman" w:hAnsi="Times New Roman" w:cs="Times New Roman"/>
          <w:sz w:val="28"/>
          <w:szCs w:val="28"/>
          <w:lang w:eastAsia="ru-RU"/>
        </w:rPr>
      </w:pPr>
      <w:r w:rsidRPr="00384DB5">
        <w:rPr>
          <w:rFonts w:ascii="Times New Roman" w:hAnsi="Times New Roman" w:cs="Times New Roman"/>
          <w:sz w:val="28"/>
          <w:szCs w:val="28"/>
        </w:rPr>
        <w:t xml:space="preserve">           </w:t>
      </w:r>
      <w:r w:rsidRPr="00384DB5">
        <w:rPr>
          <w:rFonts w:ascii="Times New Roman" w:hAnsi="Times New Roman" w:cs="Times New Roman"/>
          <w:b/>
          <w:bCs/>
          <w:sz w:val="28"/>
          <w:szCs w:val="28"/>
          <w:lang w:eastAsia="ru-RU"/>
        </w:rPr>
        <w:t>Аттестация преподавателей в 2016 году</w:t>
      </w:r>
      <w:r w:rsidRPr="00384DB5">
        <w:rPr>
          <w:rFonts w:ascii="Times New Roman" w:hAnsi="Times New Roman" w:cs="Times New Roman"/>
          <w:sz w:val="28"/>
          <w:szCs w:val="28"/>
          <w:lang w:eastAsia="ru-RU"/>
        </w:rPr>
        <w:t>:</w:t>
      </w:r>
    </w:p>
    <w:p w:rsidR="00BC59CC" w:rsidRPr="00384DB5" w:rsidRDefault="00BC59CC" w:rsidP="00BC59CC">
      <w:pPr>
        <w:spacing w:after="0" w:line="240" w:lineRule="auto"/>
        <w:jc w:val="both"/>
        <w:rPr>
          <w:rFonts w:ascii="Times New Roman" w:hAnsi="Times New Roman" w:cs="Times New Roman"/>
          <w:sz w:val="28"/>
          <w:szCs w:val="28"/>
          <w:lang w:eastAsia="ru-RU"/>
        </w:rPr>
      </w:pPr>
      <w:r w:rsidRPr="00384DB5">
        <w:rPr>
          <w:rFonts w:ascii="Times New Roman" w:hAnsi="Times New Roman" w:cs="Times New Roman"/>
          <w:sz w:val="28"/>
          <w:szCs w:val="28"/>
          <w:lang w:eastAsia="ru-RU"/>
        </w:rPr>
        <w:t xml:space="preserve">- Кондакова Т.Л. Приказ о присвоении высшей педагогической категории от </w:t>
      </w:r>
      <w:r w:rsidRPr="00384DB5">
        <w:rPr>
          <w:rFonts w:ascii="Times New Roman" w:hAnsi="Times New Roman" w:cs="Times New Roman"/>
          <w:b/>
          <w:sz w:val="28"/>
          <w:szCs w:val="28"/>
          <w:lang w:eastAsia="ru-RU"/>
        </w:rPr>
        <w:t>18.02.2016 год  №01/426</w:t>
      </w:r>
    </w:p>
    <w:p w:rsidR="00BC59CC" w:rsidRPr="00384DB5" w:rsidRDefault="00BC59CC" w:rsidP="00BC59CC">
      <w:pPr>
        <w:spacing w:after="0" w:line="240" w:lineRule="auto"/>
        <w:jc w:val="both"/>
        <w:rPr>
          <w:rFonts w:ascii="Times New Roman" w:hAnsi="Times New Roman" w:cs="Times New Roman"/>
          <w:sz w:val="28"/>
          <w:szCs w:val="28"/>
          <w:lang w:eastAsia="ru-RU"/>
        </w:rPr>
      </w:pPr>
      <w:r w:rsidRPr="00384DB5">
        <w:rPr>
          <w:rFonts w:ascii="Times New Roman" w:hAnsi="Times New Roman" w:cs="Times New Roman"/>
          <w:sz w:val="28"/>
          <w:szCs w:val="28"/>
          <w:lang w:eastAsia="ru-RU"/>
        </w:rPr>
        <w:t xml:space="preserve"> - Смирнова Е.О. Приказ о присвоении первой педагогической категории</w:t>
      </w:r>
    </w:p>
    <w:p w:rsidR="00BC59CC" w:rsidRPr="00384DB5" w:rsidRDefault="00BC59CC" w:rsidP="00BC59CC">
      <w:pPr>
        <w:spacing w:after="0" w:line="240" w:lineRule="auto"/>
        <w:jc w:val="both"/>
        <w:rPr>
          <w:rFonts w:ascii="Times New Roman" w:hAnsi="Times New Roman" w:cs="Times New Roman"/>
          <w:b/>
          <w:sz w:val="28"/>
          <w:szCs w:val="28"/>
          <w:lang w:eastAsia="ru-RU"/>
        </w:rPr>
      </w:pPr>
      <w:r w:rsidRPr="00384DB5">
        <w:rPr>
          <w:rFonts w:ascii="Times New Roman" w:hAnsi="Times New Roman" w:cs="Times New Roman"/>
          <w:sz w:val="28"/>
          <w:szCs w:val="28"/>
          <w:lang w:eastAsia="ru-RU"/>
        </w:rPr>
        <w:t xml:space="preserve">от </w:t>
      </w:r>
      <w:r w:rsidRPr="00384DB5">
        <w:rPr>
          <w:rFonts w:ascii="Times New Roman" w:hAnsi="Times New Roman" w:cs="Times New Roman"/>
          <w:b/>
          <w:sz w:val="28"/>
          <w:szCs w:val="28"/>
          <w:lang w:eastAsia="ru-RU"/>
        </w:rPr>
        <w:t>18.02. 2016 год  №01/427</w:t>
      </w:r>
    </w:p>
    <w:p w:rsidR="00BC59CC" w:rsidRPr="00384DB5" w:rsidRDefault="00BC59CC" w:rsidP="00BC59CC">
      <w:pPr>
        <w:spacing w:after="0" w:line="240" w:lineRule="auto"/>
        <w:jc w:val="both"/>
        <w:rPr>
          <w:rFonts w:ascii="Times New Roman" w:hAnsi="Times New Roman" w:cs="Times New Roman"/>
          <w:b/>
          <w:sz w:val="28"/>
          <w:szCs w:val="28"/>
          <w:lang w:eastAsia="ru-RU"/>
        </w:rPr>
      </w:pPr>
      <w:r w:rsidRPr="00384DB5">
        <w:rPr>
          <w:rFonts w:ascii="Times New Roman" w:hAnsi="Times New Roman" w:cs="Times New Roman"/>
          <w:sz w:val="28"/>
          <w:szCs w:val="28"/>
          <w:lang w:eastAsia="ru-RU"/>
        </w:rPr>
        <w:t xml:space="preserve">- Чубурова С.И.. Приказ о присвоении высшей  категории по должности концертмейстер от </w:t>
      </w:r>
      <w:r w:rsidRPr="00384DB5">
        <w:rPr>
          <w:rFonts w:ascii="Times New Roman" w:hAnsi="Times New Roman" w:cs="Times New Roman"/>
          <w:b/>
          <w:sz w:val="28"/>
          <w:szCs w:val="28"/>
          <w:lang w:eastAsia="ru-RU"/>
        </w:rPr>
        <w:t>14.11.2016 год  №01/1856</w:t>
      </w:r>
    </w:p>
    <w:p w:rsidR="00BC59CC" w:rsidRPr="00384DB5" w:rsidRDefault="00BC59CC" w:rsidP="009345D0">
      <w:pPr>
        <w:spacing w:after="0" w:line="240" w:lineRule="auto"/>
        <w:jc w:val="both"/>
        <w:rPr>
          <w:rFonts w:ascii="Times New Roman" w:hAnsi="Times New Roman" w:cs="Times New Roman"/>
          <w:b/>
          <w:sz w:val="28"/>
          <w:szCs w:val="28"/>
          <w:lang w:eastAsia="ru-RU"/>
        </w:rPr>
      </w:pPr>
      <w:r w:rsidRPr="00384DB5">
        <w:rPr>
          <w:rFonts w:ascii="Times New Roman" w:hAnsi="Times New Roman" w:cs="Times New Roman"/>
          <w:sz w:val="28"/>
          <w:szCs w:val="28"/>
          <w:lang w:eastAsia="ru-RU"/>
        </w:rPr>
        <w:t xml:space="preserve">- Фархутдинова Э.Р. Приказ о подтверждении высшей педагогической категории от </w:t>
      </w:r>
      <w:r w:rsidRPr="00384DB5">
        <w:rPr>
          <w:rFonts w:ascii="Times New Roman" w:hAnsi="Times New Roman" w:cs="Times New Roman"/>
          <w:b/>
          <w:sz w:val="28"/>
          <w:szCs w:val="28"/>
          <w:lang w:eastAsia="ru-RU"/>
        </w:rPr>
        <w:t>21.11 2016 год  №01/3630</w:t>
      </w:r>
    </w:p>
    <w:p w:rsidR="00BC59CC" w:rsidRPr="009345D0" w:rsidRDefault="00BC59CC" w:rsidP="009345D0">
      <w:pPr>
        <w:spacing w:after="0" w:line="240" w:lineRule="auto"/>
        <w:ind w:firstLine="567"/>
        <w:jc w:val="both"/>
        <w:rPr>
          <w:rFonts w:ascii="Times New Roman" w:hAnsi="Times New Roman" w:cs="Times New Roman"/>
          <w:b/>
          <w:sz w:val="28"/>
          <w:szCs w:val="28"/>
          <w:lang w:eastAsia="ru-RU"/>
        </w:rPr>
      </w:pPr>
      <w:r w:rsidRPr="00384DB5">
        <w:rPr>
          <w:rFonts w:ascii="Times New Roman" w:hAnsi="Times New Roman" w:cs="Times New Roman"/>
          <w:sz w:val="28"/>
          <w:szCs w:val="28"/>
          <w:lang w:eastAsia="ru-RU"/>
        </w:rPr>
        <w:t xml:space="preserve">- Зиновьева Ю.Е. Приказ о присвоении высшей педагогической категории от </w:t>
      </w:r>
      <w:r w:rsidRPr="00384DB5">
        <w:rPr>
          <w:rFonts w:ascii="Times New Roman" w:hAnsi="Times New Roman" w:cs="Times New Roman"/>
          <w:b/>
          <w:sz w:val="28"/>
          <w:szCs w:val="28"/>
          <w:lang w:eastAsia="ru-RU"/>
        </w:rPr>
        <w:t>21.11.2016 год  №01/3630</w:t>
      </w:r>
    </w:p>
    <w:tbl>
      <w:tblPr>
        <w:tblpPr w:leftFromText="180" w:rightFromText="180" w:vertAnchor="page" w:horzAnchor="margin" w:tblpY="3271"/>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1948"/>
        <w:gridCol w:w="3229"/>
        <w:gridCol w:w="1984"/>
        <w:gridCol w:w="1417"/>
      </w:tblGrid>
      <w:tr w:rsidR="00BC59CC" w:rsidRPr="00384DB5" w:rsidTr="00682974">
        <w:trPr>
          <w:trHeight w:val="431"/>
        </w:trPr>
        <w:tc>
          <w:tcPr>
            <w:tcW w:w="1594" w:type="dxa"/>
            <w:tcBorders>
              <w:top w:val="single" w:sz="4" w:space="0" w:color="auto"/>
              <w:left w:val="single" w:sz="4" w:space="0" w:color="auto"/>
              <w:bottom w:val="single" w:sz="4" w:space="0" w:color="auto"/>
              <w:right w:val="single" w:sz="4" w:space="0" w:color="auto"/>
            </w:tcBorders>
          </w:tcPr>
          <w:p w:rsidR="00BC59CC" w:rsidRPr="00384DB5" w:rsidRDefault="00BC59CC" w:rsidP="00BC59CC">
            <w:pPr>
              <w:rPr>
                <w:rFonts w:ascii="Times New Roman" w:hAnsi="Times New Roman" w:cs="Times New Roman"/>
                <w:sz w:val="20"/>
                <w:szCs w:val="20"/>
              </w:rPr>
            </w:pPr>
            <w:r w:rsidRPr="00384DB5">
              <w:rPr>
                <w:rFonts w:ascii="Times New Roman" w:hAnsi="Times New Roman" w:cs="Times New Roman"/>
                <w:sz w:val="20"/>
                <w:szCs w:val="20"/>
              </w:rPr>
              <w:lastRenderedPageBreak/>
              <w:t>Дата</w:t>
            </w:r>
          </w:p>
        </w:tc>
        <w:tc>
          <w:tcPr>
            <w:tcW w:w="1948" w:type="dxa"/>
            <w:tcBorders>
              <w:top w:val="single" w:sz="4" w:space="0" w:color="auto"/>
              <w:left w:val="single" w:sz="4" w:space="0" w:color="auto"/>
              <w:bottom w:val="single" w:sz="4" w:space="0" w:color="auto"/>
              <w:right w:val="single" w:sz="4" w:space="0" w:color="auto"/>
            </w:tcBorders>
          </w:tcPr>
          <w:p w:rsidR="00BC59CC" w:rsidRPr="00384DB5" w:rsidRDefault="00BC59CC" w:rsidP="00BC59CC">
            <w:pPr>
              <w:autoSpaceDE w:val="0"/>
              <w:autoSpaceDN w:val="0"/>
              <w:adjustRightInd w:val="0"/>
              <w:rPr>
                <w:rFonts w:ascii="Times New Roman" w:hAnsi="Times New Roman" w:cs="Times New Roman"/>
                <w:sz w:val="20"/>
                <w:szCs w:val="20"/>
              </w:rPr>
            </w:pPr>
          </w:p>
        </w:tc>
        <w:tc>
          <w:tcPr>
            <w:tcW w:w="3229" w:type="dxa"/>
            <w:tcBorders>
              <w:top w:val="single" w:sz="4" w:space="0" w:color="auto"/>
              <w:left w:val="single" w:sz="4" w:space="0" w:color="auto"/>
              <w:bottom w:val="single" w:sz="4" w:space="0" w:color="auto"/>
              <w:right w:val="single" w:sz="4" w:space="0" w:color="auto"/>
            </w:tcBorders>
          </w:tcPr>
          <w:p w:rsidR="00BC59CC" w:rsidRPr="00384DB5" w:rsidRDefault="00BC59CC" w:rsidP="00BC59CC">
            <w:pPr>
              <w:autoSpaceDE w:val="0"/>
              <w:autoSpaceDN w:val="0"/>
              <w:adjustRightInd w:val="0"/>
              <w:rPr>
                <w:rFonts w:ascii="Times New Roman" w:hAnsi="Times New Roman" w:cs="Times New Roman"/>
                <w:sz w:val="20"/>
                <w:szCs w:val="20"/>
              </w:rPr>
            </w:pPr>
            <w:r w:rsidRPr="00384DB5">
              <w:rPr>
                <w:rFonts w:ascii="Times New Roman" w:hAnsi="Times New Roman" w:cs="Times New Roman"/>
                <w:sz w:val="20"/>
                <w:szCs w:val="20"/>
              </w:rPr>
              <w:t>Тема семинара</w:t>
            </w:r>
          </w:p>
        </w:tc>
        <w:tc>
          <w:tcPr>
            <w:tcW w:w="1984" w:type="dxa"/>
            <w:tcBorders>
              <w:top w:val="single" w:sz="4" w:space="0" w:color="auto"/>
              <w:left w:val="single" w:sz="4" w:space="0" w:color="auto"/>
              <w:bottom w:val="single" w:sz="4" w:space="0" w:color="auto"/>
              <w:right w:val="single" w:sz="4" w:space="0" w:color="auto"/>
            </w:tcBorders>
          </w:tcPr>
          <w:p w:rsidR="00BC59CC" w:rsidRPr="00384DB5" w:rsidRDefault="00BC59CC" w:rsidP="00BC59CC">
            <w:pPr>
              <w:autoSpaceDE w:val="0"/>
              <w:autoSpaceDN w:val="0"/>
              <w:adjustRightInd w:val="0"/>
              <w:rPr>
                <w:sz w:val="20"/>
                <w:szCs w:val="20"/>
              </w:rPr>
            </w:pPr>
            <w:r w:rsidRPr="00384DB5">
              <w:rPr>
                <w:sz w:val="20"/>
                <w:szCs w:val="20"/>
              </w:rPr>
              <w:t>Ф.И.О. обучающего</w:t>
            </w:r>
          </w:p>
        </w:tc>
        <w:tc>
          <w:tcPr>
            <w:tcW w:w="1417" w:type="dxa"/>
            <w:tcBorders>
              <w:top w:val="single" w:sz="4" w:space="0" w:color="auto"/>
              <w:left w:val="single" w:sz="4" w:space="0" w:color="auto"/>
              <w:bottom w:val="single" w:sz="4" w:space="0" w:color="auto"/>
              <w:right w:val="single" w:sz="4" w:space="0" w:color="auto"/>
            </w:tcBorders>
          </w:tcPr>
          <w:p w:rsidR="00BC59CC" w:rsidRPr="00384DB5" w:rsidRDefault="00BC59CC" w:rsidP="00BC59CC">
            <w:pPr>
              <w:autoSpaceDE w:val="0"/>
              <w:autoSpaceDN w:val="0"/>
              <w:adjustRightInd w:val="0"/>
              <w:jc w:val="center"/>
              <w:rPr>
                <w:sz w:val="20"/>
                <w:szCs w:val="20"/>
              </w:rPr>
            </w:pPr>
            <w:r w:rsidRPr="00384DB5">
              <w:rPr>
                <w:sz w:val="20"/>
                <w:szCs w:val="20"/>
              </w:rPr>
              <w:t>Кол-во часов</w:t>
            </w:r>
          </w:p>
        </w:tc>
      </w:tr>
      <w:tr w:rsidR="00BC59CC" w:rsidRPr="00384DB5" w:rsidTr="00682974">
        <w:trPr>
          <w:trHeight w:val="431"/>
        </w:trPr>
        <w:tc>
          <w:tcPr>
            <w:tcW w:w="1594" w:type="dxa"/>
            <w:tcBorders>
              <w:top w:val="single" w:sz="4" w:space="0" w:color="auto"/>
              <w:left w:val="single" w:sz="4" w:space="0" w:color="auto"/>
              <w:bottom w:val="single" w:sz="4" w:space="0" w:color="auto"/>
              <w:right w:val="single" w:sz="4" w:space="0" w:color="auto"/>
            </w:tcBorders>
          </w:tcPr>
          <w:p w:rsidR="00BC59CC" w:rsidRPr="00384DB5" w:rsidRDefault="00BC59CC" w:rsidP="00BC59CC">
            <w:pPr>
              <w:rPr>
                <w:rFonts w:ascii="Times New Roman" w:hAnsi="Times New Roman" w:cs="Times New Roman"/>
                <w:sz w:val="20"/>
                <w:szCs w:val="20"/>
              </w:rPr>
            </w:pPr>
            <w:r w:rsidRPr="00384DB5">
              <w:rPr>
                <w:rFonts w:ascii="Times New Roman" w:hAnsi="Times New Roman" w:cs="Times New Roman"/>
                <w:sz w:val="20"/>
                <w:szCs w:val="20"/>
              </w:rPr>
              <w:t>05-06.02.2016г.</w:t>
            </w:r>
          </w:p>
          <w:p w:rsidR="00BC59CC" w:rsidRPr="00384DB5" w:rsidRDefault="00BC59CC" w:rsidP="00BC59CC">
            <w:pPr>
              <w:rPr>
                <w:rFonts w:ascii="Times New Roman" w:hAnsi="Times New Roman" w:cs="Times New Roman"/>
                <w:sz w:val="20"/>
                <w:szCs w:val="20"/>
              </w:rPr>
            </w:pPr>
            <w:r w:rsidRPr="00384DB5">
              <w:rPr>
                <w:rFonts w:ascii="Times New Roman" w:hAnsi="Times New Roman" w:cs="Times New Roman"/>
                <w:sz w:val="20"/>
                <w:szCs w:val="20"/>
              </w:rPr>
              <w:t>г.Челябинск</w:t>
            </w:r>
          </w:p>
        </w:tc>
        <w:tc>
          <w:tcPr>
            <w:tcW w:w="1948" w:type="dxa"/>
            <w:tcBorders>
              <w:top w:val="single" w:sz="4" w:space="0" w:color="auto"/>
              <w:left w:val="single" w:sz="4" w:space="0" w:color="auto"/>
              <w:bottom w:val="single" w:sz="4" w:space="0" w:color="auto"/>
              <w:right w:val="single" w:sz="4" w:space="0" w:color="auto"/>
            </w:tcBorders>
          </w:tcPr>
          <w:p w:rsidR="00BC59CC" w:rsidRPr="00384DB5" w:rsidRDefault="00BC59CC" w:rsidP="00BC59CC">
            <w:pPr>
              <w:autoSpaceDE w:val="0"/>
              <w:autoSpaceDN w:val="0"/>
              <w:adjustRightInd w:val="0"/>
              <w:rPr>
                <w:rFonts w:ascii="Times New Roman" w:hAnsi="Times New Roman" w:cs="Times New Roman"/>
                <w:sz w:val="20"/>
                <w:szCs w:val="20"/>
              </w:rPr>
            </w:pPr>
            <w:r w:rsidRPr="00384DB5">
              <w:rPr>
                <w:rFonts w:ascii="Times New Roman" w:hAnsi="Times New Roman" w:cs="Times New Roman"/>
                <w:sz w:val="20"/>
                <w:szCs w:val="20"/>
              </w:rPr>
              <w:t xml:space="preserve">ГБУДПО УМЦ областной семинар </w:t>
            </w:r>
          </w:p>
        </w:tc>
        <w:tc>
          <w:tcPr>
            <w:tcW w:w="3229" w:type="dxa"/>
            <w:tcBorders>
              <w:top w:val="single" w:sz="4" w:space="0" w:color="auto"/>
              <w:left w:val="single" w:sz="4" w:space="0" w:color="auto"/>
              <w:bottom w:val="single" w:sz="4" w:space="0" w:color="auto"/>
              <w:right w:val="single" w:sz="4" w:space="0" w:color="auto"/>
            </w:tcBorders>
          </w:tcPr>
          <w:p w:rsidR="00BC59CC" w:rsidRPr="00384DB5" w:rsidRDefault="00BC59CC" w:rsidP="00BC59CC">
            <w:pPr>
              <w:autoSpaceDE w:val="0"/>
              <w:autoSpaceDN w:val="0"/>
              <w:adjustRightInd w:val="0"/>
              <w:rPr>
                <w:rFonts w:ascii="Times New Roman" w:hAnsi="Times New Roman" w:cs="Times New Roman"/>
                <w:sz w:val="20"/>
                <w:szCs w:val="20"/>
              </w:rPr>
            </w:pPr>
            <w:r w:rsidRPr="00384DB5">
              <w:rPr>
                <w:rFonts w:ascii="Times New Roman" w:hAnsi="Times New Roman" w:cs="Times New Roman"/>
                <w:sz w:val="20"/>
                <w:szCs w:val="20"/>
              </w:rPr>
              <w:t xml:space="preserve"> «Вопросы педагогики и психологии в дополнительном художественном образовании  психологическая подготовка к публичному ( концертному выступлению)»</w:t>
            </w:r>
          </w:p>
        </w:tc>
        <w:tc>
          <w:tcPr>
            <w:tcW w:w="1984" w:type="dxa"/>
            <w:tcBorders>
              <w:top w:val="single" w:sz="4" w:space="0" w:color="auto"/>
              <w:left w:val="single" w:sz="4" w:space="0" w:color="auto"/>
              <w:bottom w:val="single" w:sz="4" w:space="0" w:color="auto"/>
              <w:right w:val="single" w:sz="4" w:space="0" w:color="auto"/>
            </w:tcBorders>
          </w:tcPr>
          <w:p w:rsidR="00BC59CC" w:rsidRPr="00384DB5" w:rsidRDefault="00BC59CC" w:rsidP="00BC59CC">
            <w:pPr>
              <w:autoSpaceDE w:val="0"/>
              <w:autoSpaceDN w:val="0"/>
              <w:adjustRightInd w:val="0"/>
              <w:rPr>
                <w:sz w:val="20"/>
                <w:szCs w:val="20"/>
              </w:rPr>
            </w:pPr>
            <w:r w:rsidRPr="00384DB5">
              <w:rPr>
                <w:sz w:val="20"/>
                <w:szCs w:val="20"/>
              </w:rPr>
              <w:t>Фархутдинова Э.Р</w:t>
            </w:r>
          </w:p>
        </w:tc>
        <w:tc>
          <w:tcPr>
            <w:tcW w:w="1417" w:type="dxa"/>
            <w:tcBorders>
              <w:top w:val="single" w:sz="4" w:space="0" w:color="auto"/>
              <w:left w:val="single" w:sz="4" w:space="0" w:color="auto"/>
              <w:bottom w:val="single" w:sz="4" w:space="0" w:color="auto"/>
              <w:right w:val="single" w:sz="4" w:space="0" w:color="auto"/>
            </w:tcBorders>
          </w:tcPr>
          <w:p w:rsidR="00BC59CC" w:rsidRPr="00384DB5" w:rsidRDefault="00BC59CC" w:rsidP="00BC59CC">
            <w:pPr>
              <w:autoSpaceDE w:val="0"/>
              <w:autoSpaceDN w:val="0"/>
              <w:adjustRightInd w:val="0"/>
              <w:jc w:val="center"/>
              <w:rPr>
                <w:sz w:val="20"/>
                <w:szCs w:val="20"/>
              </w:rPr>
            </w:pPr>
            <w:r w:rsidRPr="00384DB5">
              <w:rPr>
                <w:sz w:val="20"/>
                <w:szCs w:val="20"/>
              </w:rPr>
              <w:t>20 часов</w:t>
            </w:r>
          </w:p>
        </w:tc>
      </w:tr>
      <w:tr w:rsidR="00BC59CC" w:rsidRPr="00384DB5" w:rsidTr="009345D0">
        <w:trPr>
          <w:trHeight w:val="1385"/>
        </w:trPr>
        <w:tc>
          <w:tcPr>
            <w:tcW w:w="1594" w:type="dxa"/>
            <w:tcBorders>
              <w:top w:val="single" w:sz="4" w:space="0" w:color="auto"/>
              <w:left w:val="single" w:sz="4" w:space="0" w:color="auto"/>
              <w:bottom w:val="single" w:sz="4" w:space="0" w:color="auto"/>
              <w:right w:val="single" w:sz="4" w:space="0" w:color="auto"/>
            </w:tcBorders>
          </w:tcPr>
          <w:p w:rsidR="00BC59CC" w:rsidRPr="00384DB5" w:rsidRDefault="00BC59CC" w:rsidP="00BC59CC">
            <w:pPr>
              <w:rPr>
                <w:rFonts w:ascii="Times New Roman" w:hAnsi="Times New Roman" w:cs="Times New Roman"/>
                <w:sz w:val="20"/>
                <w:szCs w:val="20"/>
              </w:rPr>
            </w:pPr>
            <w:r w:rsidRPr="00384DB5">
              <w:rPr>
                <w:rFonts w:ascii="Times New Roman" w:hAnsi="Times New Roman" w:cs="Times New Roman"/>
                <w:sz w:val="20"/>
                <w:szCs w:val="20"/>
              </w:rPr>
              <w:t>26-27.03.2016г.</w:t>
            </w:r>
          </w:p>
          <w:p w:rsidR="00BC59CC" w:rsidRPr="00384DB5" w:rsidRDefault="00BC59CC" w:rsidP="00BC59CC">
            <w:pPr>
              <w:rPr>
                <w:rFonts w:ascii="Times New Roman" w:hAnsi="Times New Roman" w:cs="Times New Roman"/>
                <w:sz w:val="20"/>
                <w:szCs w:val="20"/>
              </w:rPr>
            </w:pPr>
            <w:r w:rsidRPr="00384DB5">
              <w:rPr>
                <w:rFonts w:ascii="Times New Roman" w:hAnsi="Times New Roman" w:cs="Times New Roman"/>
                <w:sz w:val="20"/>
                <w:szCs w:val="20"/>
              </w:rPr>
              <w:t>г.Челябинск</w:t>
            </w:r>
          </w:p>
        </w:tc>
        <w:tc>
          <w:tcPr>
            <w:tcW w:w="1948" w:type="dxa"/>
            <w:tcBorders>
              <w:top w:val="single" w:sz="4" w:space="0" w:color="auto"/>
              <w:left w:val="single" w:sz="4" w:space="0" w:color="auto"/>
              <w:bottom w:val="single" w:sz="4" w:space="0" w:color="auto"/>
              <w:right w:val="single" w:sz="4" w:space="0" w:color="auto"/>
            </w:tcBorders>
          </w:tcPr>
          <w:p w:rsidR="00BC59CC" w:rsidRPr="00384DB5" w:rsidRDefault="00BC59CC" w:rsidP="00BC59CC">
            <w:pPr>
              <w:autoSpaceDE w:val="0"/>
              <w:autoSpaceDN w:val="0"/>
              <w:adjustRightInd w:val="0"/>
              <w:rPr>
                <w:rFonts w:ascii="Times New Roman" w:hAnsi="Times New Roman" w:cs="Times New Roman"/>
                <w:sz w:val="20"/>
                <w:szCs w:val="20"/>
              </w:rPr>
            </w:pPr>
            <w:r w:rsidRPr="00384DB5">
              <w:rPr>
                <w:rFonts w:ascii="Times New Roman" w:hAnsi="Times New Roman" w:cs="Times New Roman"/>
                <w:sz w:val="20"/>
                <w:szCs w:val="20"/>
              </w:rPr>
              <w:t>ГБУДПО УМЦ областной семинар для преподавателя по классу вокала ДШИ,ДМШ</w:t>
            </w:r>
          </w:p>
        </w:tc>
        <w:tc>
          <w:tcPr>
            <w:tcW w:w="3229" w:type="dxa"/>
            <w:tcBorders>
              <w:top w:val="single" w:sz="4" w:space="0" w:color="auto"/>
              <w:left w:val="single" w:sz="4" w:space="0" w:color="auto"/>
              <w:bottom w:val="single" w:sz="4" w:space="0" w:color="auto"/>
              <w:right w:val="single" w:sz="4" w:space="0" w:color="auto"/>
            </w:tcBorders>
          </w:tcPr>
          <w:p w:rsidR="00BC59CC" w:rsidRPr="00384DB5" w:rsidRDefault="00BC59CC" w:rsidP="00BC59CC">
            <w:pPr>
              <w:autoSpaceDE w:val="0"/>
              <w:autoSpaceDN w:val="0"/>
              <w:adjustRightInd w:val="0"/>
              <w:rPr>
                <w:rFonts w:ascii="Times New Roman" w:hAnsi="Times New Roman" w:cs="Times New Roman"/>
                <w:sz w:val="20"/>
                <w:szCs w:val="20"/>
              </w:rPr>
            </w:pPr>
            <w:r w:rsidRPr="00384DB5">
              <w:rPr>
                <w:rFonts w:ascii="Times New Roman" w:hAnsi="Times New Roman" w:cs="Times New Roman"/>
                <w:sz w:val="20"/>
                <w:szCs w:val="20"/>
              </w:rPr>
              <w:t>Некоторые  актуальные  проблемы в процессе обучения академическому вокалу»</w:t>
            </w:r>
          </w:p>
        </w:tc>
        <w:tc>
          <w:tcPr>
            <w:tcW w:w="1984" w:type="dxa"/>
            <w:tcBorders>
              <w:top w:val="single" w:sz="4" w:space="0" w:color="auto"/>
              <w:left w:val="single" w:sz="4" w:space="0" w:color="auto"/>
              <w:bottom w:val="single" w:sz="4" w:space="0" w:color="auto"/>
              <w:right w:val="single" w:sz="4" w:space="0" w:color="auto"/>
            </w:tcBorders>
          </w:tcPr>
          <w:p w:rsidR="00BC59CC" w:rsidRPr="00384DB5" w:rsidRDefault="00BC59CC" w:rsidP="00BC59CC">
            <w:pPr>
              <w:autoSpaceDE w:val="0"/>
              <w:autoSpaceDN w:val="0"/>
              <w:adjustRightInd w:val="0"/>
              <w:rPr>
                <w:sz w:val="20"/>
                <w:szCs w:val="20"/>
              </w:rPr>
            </w:pPr>
            <w:r w:rsidRPr="00384DB5">
              <w:rPr>
                <w:sz w:val="20"/>
                <w:szCs w:val="20"/>
              </w:rPr>
              <w:t>Игракова А.С.</w:t>
            </w:r>
          </w:p>
        </w:tc>
        <w:tc>
          <w:tcPr>
            <w:tcW w:w="1417" w:type="dxa"/>
            <w:tcBorders>
              <w:top w:val="single" w:sz="4" w:space="0" w:color="auto"/>
              <w:left w:val="single" w:sz="4" w:space="0" w:color="auto"/>
              <w:bottom w:val="single" w:sz="4" w:space="0" w:color="auto"/>
              <w:right w:val="single" w:sz="4" w:space="0" w:color="auto"/>
            </w:tcBorders>
          </w:tcPr>
          <w:p w:rsidR="00BC59CC" w:rsidRPr="00384DB5" w:rsidRDefault="00BC59CC" w:rsidP="00BC59CC">
            <w:pPr>
              <w:autoSpaceDE w:val="0"/>
              <w:autoSpaceDN w:val="0"/>
              <w:adjustRightInd w:val="0"/>
              <w:jc w:val="center"/>
              <w:rPr>
                <w:sz w:val="20"/>
                <w:szCs w:val="20"/>
              </w:rPr>
            </w:pPr>
            <w:r w:rsidRPr="00384DB5">
              <w:rPr>
                <w:sz w:val="20"/>
                <w:szCs w:val="20"/>
              </w:rPr>
              <w:t>16 часов</w:t>
            </w:r>
          </w:p>
        </w:tc>
      </w:tr>
      <w:tr w:rsidR="00BC59CC" w:rsidRPr="00384DB5" w:rsidTr="009345D0">
        <w:trPr>
          <w:trHeight w:val="1263"/>
        </w:trPr>
        <w:tc>
          <w:tcPr>
            <w:tcW w:w="1594" w:type="dxa"/>
            <w:tcBorders>
              <w:top w:val="single" w:sz="4" w:space="0" w:color="auto"/>
              <w:left w:val="single" w:sz="4" w:space="0" w:color="auto"/>
              <w:bottom w:val="single" w:sz="4" w:space="0" w:color="auto"/>
              <w:right w:val="single" w:sz="4" w:space="0" w:color="auto"/>
            </w:tcBorders>
          </w:tcPr>
          <w:p w:rsidR="00BC59CC" w:rsidRPr="00384DB5" w:rsidRDefault="00BC59CC" w:rsidP="00BC59CC">
            <w:pPr>
              <w:rPr>
                <w:rFonts w:ascii="Times New Roman" w:hAnsi="Times New Roman" w:cs="Times New Roman"/>
                <w:sz w:val="20"/>
                <w:szCs w:val="20"/>
              </w:rPr>
            </w:pPr>
            <w:r w:rsidRPr="00384DB5">
              <w:rPr>
                <w:rFonts w:ascii="Times New Roman" w:hAnsi="Times New Roman" w:cs="Times New Roman"/>
                <w:sz w:val="20"/>
                <w:szCs w:val="20"/>
              </w:rPr>
              <w:t>08-09.04.2016г.</w:t>
            </w:r>
          </w:p>
          <w:p w:rsidR="00BC59CC" w:rsidRPr="00384DB5" w:rsidRDefault="00BC59CC" w:rsidP="00BC59CC">
            <w:pPr>
              <w:rPr>
                <w:rFonts w:ascii="Times New Roman" w:hAnsi="Times New Roman" w:cs="Times New Roman"/>
                <w:sz w:val="20"/>
                <w:szCs w:val="20"/>
              </w:rPr>
            </w:pPr>
            <w:r w:rsidRPr="00384DB5">
              <w:rPr>
                <w:rFonts w:ascii="Times New Roman" w:hAnsi="Times New Roman" w:cs="Times New Roman"/>
                <w:sz w:val="20"/>
                <w:szCs w:val="20"/>
              </w:rPr>
              <w:t>г.Челябинск</w:t>
            </w:r>
          </w:p>
        </w:tc>
        <w:tc>
          <w:tcPr>
            <w:tcW w:w="1948" w:type="dxa"/>
            <w:tcBorders>
              <w:top w:val="single" w:sz="4" w:space="0" w:color="auto"/>
              <w:left w:val="single" w:sz="4" w:space="0" w:color="auto"/>
              <w:bottom w:val="single" w:sz="4" w:space="0" w:color="auto"/>
              <w:right w:val="single" w:sz="4" w:space="0" w:color="auto"/>
            </w:tcBorders>
          </w:tcPr>
          <w:p w:rsidR="00BC59CC" w:rsidRPr="00384DB5" w:rsidRDefault="00BC59CC" w:rsidP="00BC59CC">
            <w:pPr>
              <w:autoSpaceDE w:val="0"/>
              <w:autoSpaceDN w:val="0"/>
              <w:adjustRightInd w:val="0"/>
              <w:rPr>
                <w:rFonts w:ascii="Times New Roman" w:hAnsi="Times New Roman" w:cs="Times New Roman"/>
                <w:sz w:val="20"/>
                <w:szCs w:val="20"/>
              </w:rPr>
            </w:pPr>
            <w:r w:rsidRPr="00384DB5">
              <w:rPr>
                <w:rFonts w:ascii="Times New Roman" w:hAnsi="Times New Roman" w:cs="Times New Roman"/>
                <w:sz w:val="20"/>
                <w:szCs w:val="20"/>
              </w:rPr>
              <w:t>ГБУДПО УМЦ областной семинар для руководителей детских школ искусств 2016 г.</w:t>
            </w:r>
          </w:p>
        </w:tc>
        <w:tc>
          <w:tcPr>
            <w:tcW w:w="3229" w:type="dxa"/>
            <w:tcBorders>
              <w:top w:val="single" w:sz="4" w:space="0" w:color="auto"/>
              <w:left w:val="single" w:sz="4" w:space="0" w:color="auto"/>
              <w:bottom w:val="single" w:sz="4" w:space="0" w:color="auto"/>
              <w:right w:val="single" w:sz="4" w:space="0" w:color="auto"/>
            </w:tcBorders>
          </w:tcPr>
          <w:p w:rsidR="00BC59CC" w:rsidRPr="009345D0" w:rsidRDefault="00BC59CC" w:rsidP="009345D0">
            <w:pPr>
              <w:pStyle w:val="4"/>
              <w:keepLines w:val="0"/>
              <w:numPr>
                <w:ilvl w:val="3"/>
                <w:numId w:val="12"/>
              </w:numPr>
              <w:tabs>
                <w:tab w:val="left" w:pos="0"/>
              </w:tabs>
              <w:suppressAutoHyphens/>
              <w:spacing w:before="0"/>
              <w:rPr>
                <w:rFonts w:ascii="Times New Roman" w:hAnsi="Times New Roman"/>
                <w:b w:val="0"/>
                <w:color w:val="auto"/>
                <w:sz w:val="20"/>
              </w:rPr>
            </w:pPr>
            <w:r w:rsidRPr="00384DB5">
              <w:rPr>
                <w:rFonts w:ascii="Times New Roman" w:hAnsi="Times New Roman"/>
                <w:b w:val="0"/>
                <w:color w:val="auto"/>
                <w:sz w:val="20"/>
              </w:rPr>
              <w:t>Актуальные вопросы в деятельности руководителей детских школ искусств в 2016 г.»</w:t>
            </w:r>
          </w:p>
        </w:tc>
        <w:tc>
          <w:tcPr>
            <w:tcW w:w="1984" w:type="dxa"/>
            <w:tcBorders>
              <w:top w:val="single" w:sz="4" w:space="0" w:color="auto"/>
              <w:left w:val="single" w:sz="4" w:space="0" w:color="auto"/>
              <w:bottom w:val="single" w:sz="4" w:space="0" w:color="auto"/>
              <w:right w:val="single" w:sz="4" w:space="0" w:color="auto"/>
            </w:tcBorders>
          </w:tcPr>
          <w:p w:rsidR="00BC59CC" w:rsidRPr="00384DB5" w:rsidRDefault="00BC59CC" w:rsidP="00BC59CC">
            <w:pPr>
              <w:autoSpaceDE w:val="0"/>
              <w:autoSpaceDN w:val="0"/>
              <w:adjustRightInd w:val="0"/>
              <w:rPr>
                <w:sz w:val="20"/>
                <w:szCs w:val="20"/>
              </w:rPr>
            </w:pPr>
            <w:r w:rsidRPr="00384DB5">
              <w:rPr>
                <w:sz w:val="20"/>
                <w:szCs w:val="20"/>
              </w:rPr>
              <w:t>Талипова Н.М.</w:t>
            </w:r>
          </w:p>
        </w:tc>
        <w:tc>
          <w:tcPr>
            <w:tcW w:w="1417" w:type="dxa"/>
            <w:tcBorders>
              <w:top w:val="single" w:sz="4" w:space="0" w:color="auto"/>
              <w:left w:val="single" w:sz="4" w:space="0" w:color="auto"/>
              <w:bottom w:val="single" w:sz="4" w:space="0" w:color="auto"/>
              <w:right w:val="single" w:sz="4" w:space="0" w:color="auto"/>
            </w:tcBorders>
          </w:tcPr>
          <w:p w:rsidR="00BC59CC" w:rsidRPr="00384DB5" w:rsidRDefault="00BC59CC" w:rsidP="00BC59CC">
            <w:pPr>
              <w:autoSpaceDE w:val="0"/>
              <w:autoSpaceDN w:val="0"/>
              <w:adjustRightInd w:val="0"/>
              <w:jc w:val="center"/>
              <w:rPr>
                <w:sz w:val="20"/>
                <w:szCs w:val="20"/>
              </w:rPr>
            </w:pPr>
            <w:r w:rsidRPr="00384DB5">
              <w:rPr>
                <w:sz w:val="20"/>
                <w:szCs w:val="20"/>
              </w:rPr>
              <w:t>16 часов</w:t>
            </w:r>
          </w:p>
        </w:tc>
      </w:tr>
      <w:tr w:rsidR="00BC59CC" w:rsidRPr="00384DB5" w:rsidTr="00682974">
        <w:trPr>
          <w:trHeight w:val="431"/>
        </w:trPr>
        <w:tc>
          <w:tcPr>
            <w:tcW w:w="1594" w:type="dxa"/>
            <w:tcBorders>
              <w:top w:val="single" w:sz="4" w:space="0" w:color="auto"/>
              <w:left w:val="single" w:sz="4" w:space="0" w:color="auto"/>
              <w:bottom w:val="single" w:sz="4" w:space="0" w:color="auto"/>
              <w:right w:val="single" w:sz="4" w:space="0" w:color="auto"/>
            </w:tcBorders>
          </w:tcPr>
          <w:p w:rsidR="00BC59CC" w:rsidRPr="00384DB5" w:rsidRDefault="00BC59CC" w:rsidP="00BC59CC">
            <w:pPr>
              <w:rPr>
                <w:rFonts w:ascii="Times New Roman" w:hAnsi="Times New Roman" w:cs="Times New Roman"/>
                <w:sz w:val="20"/>
                <w:szCs w:val="20"/>
              </w:rPr>
            </w:pPr>
            <w:r w:rsidRPr="00384DB5">
              <w:rPr>
                <w:rFonts w:ascii="Times New Roman" w:hAnsi="Times New Roman" w:cs="Times New Roman"/>
                <w:sz w:val="20"/>
                <w:szCs w:val="20"/>
              </w:rPr>
              <w:t>1-2.06.2016г.</w:t>
            </w:r>
          </w:p>
          <w:p w:rsidR="00BC59CC" w:rsidRPr="00384DB5" w:rsidRDefault="00BC59CC" w:rsidP="00BC59CC">
            <w:pPr>
              <w:rPr>
                <w:rFonts w:ascii="Times New Roman" w:hAnsi="Times New Roman" w:cs="Times New Roman"/>
                <w:sz w:val="20"/>
                <w:szCs w:val="20"/>
              </w:rPr>
            </w:pPr>
            <w:r w:rsidRPr="00384DB5">
              <w:rPr>
                <w:rFonts w:ascii="Times New Roman" w:hAnsi="Times New Roman" w:cs="Times New Roman"/>
                <w:sz w:val="20"/>
                <w:szCs w:val="20"/>
              </w:rPr>
              <w:t>г.Челябинск</w:t>
            </w:r>
          </w:p>
        </w:tc>
        <w:tc>
          <w:tcPr>
            <w:tcW w:w="1948" w:type="dxa"/>
            <w:tcBorders>
              <w:top w:val="single" w:sz="4" w:space="0" w:color="auto"/>
              <w:left w:val="single" w:sz="4" w:space="0" w:color="auto"/>
              <w:bottom w:val="single" w:sz="4" w:space="0" w:color="auto"/>
              <w:right w:val="single" w:sz="4" w:space="0" w:color="auto"/>
            </w:tcBorders>
          </w:tcPr>
          <w:p w:rsidR="00BC59CC" w:rsidRPr="00384DB5" w:rsidRDefault="00BC59CC" w:rsidP="00BC59CC">
            <w:pPr>
              <w:autoSpaceDE w:val="0"/>
              <w:autoSpaceDN w:val="0"/>
              <w:adjustRightInd w:val="0"/>
              <w:rPr>
                <w:rFonts w:ascii="Times New Roman" w:hAnsi="Times New Roman" w:cs="Times New Roman"/>
                <w:sz w:val="20"/>
                <w:szCs w:val="20"/>
              </w:rPr>
            </w:pPr>
            <w:r w:rsidRPr="00384DB5">
              <w:rPr>
                <w:rFonts w:ascii="Times New Roman" w:hAnsi="Times New Roman" w:cs="Times New Roman"/>
                <w:sz w:val="20"/>
                <w:szCs w:val="20"/>
              </w:rPr>
              <w:t>ГБУДПО УМЦ</w:t>
            </w:r>
          </w:p>
          <w:p w:rsidR="00BC59CC" w:rsidRPr="00384DB5" w:rsidRDefault="00BC59CC" w:rsidP="00BC59CC">
            <w:pPr>
              <w:autoSpaceDE w:val="0"/>
              <w:autoSpaceDN w:val="0"/>
              <w:adjustRightInd w:val="0"/>
              <w:rPr>
                <w:rFonts w:ascii="Times New Roman" w:hAnsi="Times New Roman" w:cs="Times New Roman"/>
                <w:sz w:val="20"/>
                <w:szCs w:val="20"/>
              </w:rPr>
            </w:pPr>
            <w:r w:rsidRPr="00384DB5">
              <w:rPr>
                <w:rFonts w:ascii="Times New Roman" w:hAnsi="Times New Roman" w:cs="Times New Roman"/>
                <w:sz w:val="20"/>
                <w:szCs w:val="20"/>
              </w:rPr>
              <w:t>областной семинар для заместителей директоров ДМШ,ДШИ,ДХШ</w:t>
            </w:r>
          </w:p>
        </w:tc>
        <w:tc>
          <w:tcPr>
            <w:tcW w:w="3229" w:type="dxa"/>
            <w:tcBorders>
              <w:top w:val="single" w:sz="4" w:space="0" w:color="auto"/>
              <w:left w:val="single" w:sz="4" w:space="0" w:color="auto"/>
              <w:bottom w:val="single" w:sz="4" w:space="0" w:color="auto"/>
              <w:right w:val="single" w:sz="4" w:space="0" w:color="auto"/>
            </w:tcBorders>
          </w:tcPr>
          <w:p w:rsidR="00BC59CC" w:rsidRPr="00384DB5" w:rsidRDefault="00BC59CC" w:rsidP="00BC59CC">
            <w:pPr>
              <w:pStyle w:val="4"/>
              <w:keepLines w:val="0"/>
              <w:numPr>
                <w:ilvl w:val="3"/>
                <w:numId w:val="12"/>
              </w:numPr>
              <w:tabs>
                <w:tab w:val="left" w:pos="0"/>
              </w:tabs>
              <w:suppressAutoHyphens/>
              <w:spacing w:before="0"/>
              <w:rPr>
                <w:rFonts w:ascii="Times New Roman" w:hAnsi="Times New Roman"/>
                <w:b w:val="0"/>
                <w:color w:val="auto"/>
                <w:sz w:val="20"/>
              </w:rPr>
            </w:pPr>
            <w:r w:rsidRPr="00384DB5">
              <w:rPr>
                <w:rFonts w:ascii="Times New Roman" w:hAnsi="Times New Roman"/>
                <w:b w:val="0"/>
                <w:color w:val="auto"/>
                <w:sz w:val="20"/>
              </w:rPr>
              <w:t>«Организация инновационной работы в ДШИ»</w:t>
            </w:r>
          </w:p>
        </w:tc>
        <w:tc>
          <w:tcPr>
            <w:tcW w:w="1984" w:type="dxa"/>
            <w:tcBorders>
              <w:top w:val="single" w:sz="4" w:space="0" w:color="auto"/>
              <w:left w:val="single" w:sz="4" w:space="0" w:color="auto"/>
              <w:bottom w:val="single" w:sz="4" w:space="0" w:color="auto"/>
              <w:right w:val="single" w:sz="4" w:space="0" w:color="auto"/>
            </w:tcBorders>
          </w:tcPr>
          <w:p w:rsidR="00BC59CC" w:rsidRPr="00384DB5" w:rsidRDefault="00BC59CC" w:rsidP="00BC59CC">
            <w:pPr>
              <w:autoSpaceDE w:val="0"/>
              <w:autoSpaceDN w:val="0"/>
              <w:adjustRightInd w:val="0"/>
              <w:rPr>
                <w:sz w:val="20"/>
                <w:szCs w:val="20"/>
              </w:rPr>
            </w:pPr>
            <w:r w:rsidRPr="00384DB5">
              <w:rPr>
                <w:sz w:val="20"/>
                <w:szCs w:val="20"/>
              </w:rPr>
              <w:t>Болышева С.В.</w:t>
            </w:r>
          </w:p>
        </w:tc>
        <w:tc>
          <w:tcPr>
            <w:tcW w:w="1417" w:type="dxa"/>
            <w:tcBorders>
              <w:top w:val="single" w:sz="4" w:space="0" w:color="auto"/>
              <w:left w:val="single" w:sz="4" w:space="0" w:color="auto"/>
              <w:bottom w:val="single" w:sz="4" w:space="0" w:color="auto"/>
              <w:right w:val="single" w:sz="4" w:space="0" w:color="auto"/>
            </w:tcBorders>
          </w:tcPr>
          <w:p w:rsidR="00BC59CC" w:rsidRPr="00384DB5" w:rsidRDefault="00BC59CC" w:rsidP="00BC59CC">
            <w:pPr>
              <w:autoSpaceDE w:val="0"/>
              <w:autoSpaceDN w:val="0"/>
              <w:adjustRightInd w:val="0"/>
              <w:jc w:val="center"/>
              <w:rPr>
                <w:sz w:val="20"/>
                <w:szCs w:val="20"/>
              </w:rPr>
            </w:pPr>
            <w:r w:rsidRPr="00384DB5">
              <w:rPr>
                <w:sz w:val="20"/>
                <w:szCs w:val="20"/>
              </w:rPr>
              <w:t>16 часов</w:t>
            </w:r>
          </w:p>
        </w:tc>
      </w:tr>
      <w:tr w:rsidR="00BC59CC" w:rsidRPr="00384DB5" w:rsidTr="00682974">
        <w:trPr>
          <w:trHeight w:val="431"/>
        </w:trPr>
        <w:tc>
          <w:tcPr>
            <w:tcW w:w="1594" w:type="dxa"/>
            <w:tcBorders>
              <w:top w:val="single" w:sz="4" w:space="0" w:color="auto"/>
              <w:left w:val="single" w:sz="4" w:space="0" w:color="auto"/>
              <w:bottom w:val="single" w:sz="4" w:space="0" w:color="auto"/>
              <w:right w:val="single" w:sz="4" w:space="0" w:color="auto"/>
            </w:tcBorders>
          </w:tcPr>
          <w:p w:rsidR="00BC59CC" w:rsidRPr="00384DB5" w:rsidRDefault="00BC59CC" w:rsidP="00BC59CC">
            <w:pPr>
              <w:rPr>
                <w:rFonts w:ascii="Times New Roman" w:hAnsi="Times New Roman" w:cs="Times New Roman"/>
              </w:rPr>
            </w:pPr>
            <w:r w:rsidRPr="00384DB5">
              <w:rPr>
                <w:rFonts w:ascii="Times New Roman" w:hAnsi="Times New Roman" w:cs="Times New Roman"/>
              </w:rPr>
              <w:t>31.09-1.10.16</w:t>
            </w:r>
          </w:p>
          <w:p w:rsidR="00BC59CC" w:rsidRPr="00384DB5" w:rsidRDefault="00BC59CC" w:rsidP="00BC59CC">
            <w:pPr>
              <w:rPr>
                <w:rFonts w:ascii="Times New Roman" w:hAnsi="Times New Roman" w:cs="Times New Roman"/>
                <w:sz w:val="20"/>
                <w:szCs w:val="20"/>
              </w:rPr>
            </w:pPr>
            <w:r w:rsidRPr="00384DB5">
              <w:rPr>
                <w:rFonts w:ascii="Times New Roman" w:hAnsi="Times New Roman" w:cs="Times New Roman"/>
                <w:sz w:val="20"/>
                <w:szCs w:val="20"/>
              </w:rPr>
              <w:t>г. Санкт-Петербург</w:t>
            </w:r>
          </w:p>
        </w:tc>
        <w:tc>
          <w:tcPr>
            <w:tcW w:w="1948" w:type="dxa"/>
            <w:tcBorders>
              <w:top w:val="single" w:sz="4" w:space="0" w:color="auto"/>
              <w:left w:val="single" w:sz="4" w:space="0" w:color="auto"/>
              <w:bottom w:val="single" w:sz="4" w:space="0" w:color="auto"/>
              <w:right w:val="single" w:sz="4" w:space="0" w:color="auto"/>
            </w:tcBorders>
          </w:tcPr>
          <w:p w:rsidR="00BC59CC" w:rsidRPr="00384DB5" w:rsidRDefault="00BC59CC" w:rsidP="00BC59CC">
            <w:pPr>
              <w:autoSpaceDE w:val="0"/>
              <w:autoSpaceDN w:val="0"/>
              <w:adjustRightInd w:val="0"/>
              <w:rPr>
                <w:rFonts w:ascii="Times New Roman" w:hAnsi="Times New Roman" w:cs="Times New Roman"/>
                <w:sz w:val="20"/>
                <w:szCs w:val="20"/>
              </w:rPr>
            </w:pPr>
            <w:r w:rsidRPr="00384DB5">
              <w:rPr>
                <w:rFonts w:ascii="Times New Roman" w:hAnsi="Times New Roman" w:cs="Times New Roman"/>
                <w:sz w:val="20"/>
                <w:szCs w:val="20"/>
              </w:rPr>
              <w:t>ЦДПО г. Санкт-Петербург</w:t>
            </w:r>
          </w:p>
        </w:tc>
        <w:tc>
          <w:tcPr>
            <w:tcW w:w="3229" w:type="dxa"/>
            <w:tcBorders>
              <w:top w:val="single" w:sz="4" w:space="0" w:color="auto"/>
              <w:left w:val="single" w:sz="4" w:space="0" w:color="auto"/>
              <w:bottom w:val="single" w:sz="4" w:space="0" w:color="auto"/>
              <w:right w:val="single" w:sz="4" w:space="0" w:color="auto"/>
            </w:tcBorders>
          </w:tcPr>
          <w:p w:rsidR="00BC59CC" w:rsidRPr="009345D0" w:rsidRDefault="00BC59CC" w:rsidP="009345D0">
            <w:pPr>
              <w:rPr>
                <w:rFonts w:ascii="Times New Roman" w:hAnsi="Times New Roman" w:cs="Times New Roman"/>
              </w:rPr>
            </w:pPr>
            <w:r w:rsidRPr="00384DB5">
              <w:rPr>
                <w:rFonts w:ascii="Times New Roman" w:hAnsi="Times New Roman" w:cs="Times New Roman"/>
              </w:rPr>
              <w:t xml:space="preserve">«Программа взаимодействия с родителями в образовательном учреждении» </w:t>
            </w:r>
          </w:p>
        </w:tc>
        <w:tc>
          <w:tcPr>
            <w:tcW w:w="1984" w:type="dxa"/>
            <w:tcBorders>
              <w:top w:val="single" w:sz="4" w:space="0" w:color="auto"/>
              <w:left w:val="single" w:sz="4" w:space="0" w:color="auto"/>
              <w:bottom w:val="single" w:sz="4" w:space="0" w:color="auto"/>
              <w:right w:val="single" w:sz="4" w:space="0" w:color="auto"/>
            </w:tcBorders>
          </w:tcPr>
          <w:p w:rsidR="00BC59CC" w:rsidRPr="00384DB5" w:rsidRDefault="00BC59CC" w:rsidP="00BC59CC">
            <w:pPr>
              <w:autoSpaceDE w:val="0"/>
              <w:autoSpaceDN w:val="0"/>
              <w:adjustRightInd w:val="0"/>
              <w:rPr>
                <w:sz w:val="20"/>
                <w:szCs w:val="20"/>
              </w:rPr>
            </w:pPr>
            <w:r w:rsidRPr="00384DB5">
              <w:rPr>
                <w:sz w:val="20"/>
                <w:szCs w:val="20"/>
              </w:rPr>
              <w:t>Фархутдинова Э.Р</w:t>
            </w:r>
          </w:p>
        </w:tc>
        <w:tc>
          <w:tcPr>
            <w:tcW w:w="1417" w:type="dxa"/>
            <w:tcBorders>
              <w:top w:val="single" w:sz="4" w:space="0" w:color="auto"/>
              <w:left w:val="single" w:sz="4" w:space="0" w:color="auto"/>
              <w:bottom w:val="single" w:sz="4" w:space="0" w:color="auto"/>
              <w:right w:val="single" w:sz="4" w:space="0" w:color="auto"/>
            </w:tcBorders>
          </w:tcPr>
          <w:p w:rsidR="00BC59CC" w:rsidRPr="00384DB5" w:rsidRDefault="00BC59CC" w:rsidP="00BC59CC">
            <w:pPr>
              <w:autoSpaceDE w:val="0"/>
              <w:autoSpaceDN w:val="0"/>
              <w:adjustRightInd w:val="0"/>
              <w:jc w:val="center"/>
              <w:rPr>
                <w:sz w:val="20"/>
                <w:szCs w:val="20"/>
              </w:rPr>
            </w:pPr>
            <w:r w:rsidRPr="00384DB5">
              <w:rPr>
                <w:sz w:val="20"/>
                <w:szCs w:val="20"/>
              </w:rPr>
              <w:t>72 часов</w:t>
            </w:r>
          </w:p>
        </w:tc>
      </w:tr>
      <w:tr w:rsidR="00BC59CC" w:rsidRPr="00384DB5" w:rsidTr="00682974">
        <w:trPr>
          <w:trHeight w:val="431"/>
        </w:trPr>
        <w:tc>
          <w:tcPr>
            <w:tcW w:w="1594" w:type="dxa"/>
            <w:tcBorders>
              <w:top w:val="single" w:sz="4" w:space="0" w:color="auto"/>
              <w:left w:val="single" w:sz="4" w:space="0" w:color="auto"/>
              <w:bottom w:val="single" w:sz="4" w:space="0" w:color="auto"/>
              <w:right w:val="single" w:sz="4" w:space="0" w:color="auto"/>
            </w:tcBorders>
          </w:tcPr>
          <w:p w:rsidR="00BC59CC" w:rsidRPr="00384DB5" w:rsidRDefault="00BC59CC" w:rsidP="00BC59CC">
            <w:pPr>
              <w:rPr>
                <w:rFonts w:ascii="Times New Roman" w:hAnsi="Times New Roman" w:cs="Times New Roman"/>
              </w:rPr>
            </w:pPr>
            <w:r w:rsidRPr="00384DB5">
              <w:rPr>
                <w:rFonts w:ascii="Times New Roman" w:hAnsi="Times New Roman" w:cs="Times New Roman"/>
              </w:rPr>
              <w:t xml:space="preserve">26.09.16 г. по 19.10.16 г.  </w:t>
            </w:r>
          </w:p>
        </w:tc>
        <w:tc>
          <w:tcPr>
            <w:tcW w:w="1948" w:type="dxa"/>
            <w:tcBorders>
              <w:top w:val="single" w:sz="4" w:space="0" w:color="auto"/>
              <w:left w:val="single" w:sz="4" w:space="0" w:color="auto"/>
              <w:bottom w:val="single" w:sz="4" w:space="0" w:color="auto"/>
              <w:right w:val="single" w:sz="4" w:space="0" w:color="auto"/>
            </w:tcBorders>
          </w:tcPr>
          <w:p w:rsidR="00BC59CC" w:rsidRPr="00384DB5" w:rsidRDefault="00BC59CC" w:rsidP="00BC59CC">
            <w:pPr>
              <w:autoSpaceDE w:val="0"/>
              <w:autoSpaceDN w:val="0"/>
              <w:adjustRightInd w:val="0"/>
              <w:rPr>
                <w:rFonts w:ascii="Times New Roman" w:hAnsi="Times New Roman" w:cs="Times New Roman"/>
              </w:rPr>
            </w:pPr>
            <w:r w:rsidRPr="00384DB5">
              <w:rPr>
                <w:rFonts w:ascii="Times New Roman" w:hAnsi="Times New Roman" w:cs="Times New Roman"/>
                <w:sz w:val="20"/>
                <w:szCs w:val="20"/>
              </w:rPr>
              <w:t>АНО ДПО «Институт профессиональных и контрактных управляющих»</w:t>
            </w:r>
          </w:p>
        </w:tc>
        <w:tc>
          <w:tcPr>
            <w:tcW w:w="3229" w:type="dxa"/>
            <w:tcBorders>
              <w:top w:val="single" w:sz="4" w:space="0" w:color="auto"/>
              <w:left w:val="single" w:sz="4" w:space="0" w:color="auto"/>
              <w:bottom w:val="single" w:sz="4" w:space="0" w:color="auto"/>
              <w:right w:val="single" w:sz="4" w:space="0" w:color="auto"/>
            </w:tcBorders>
          </w:tcPr>
          <w:p w:rsidR="00BC59CC" w:rsidRPr="00384DB5" w:rsidRDefault="00BC59CC" w:rsidP="00BC59CC">
            <w:pPr>
              <w:pStyle w:val="4"/>
              <w:keepLines w:val="0"/>
              <w:numPr>
                <w:ilvl w:val="3"/>
                <w:numId w:val="12"/>
              </w:numPr>
              <w:tabs>
                <w:tab w:val="left" w:pos="0"/>
              </w:tabs>
              <w:suppressAutoHyphens/>
              <w:spacing w:before="0"/>
              <w:rPr>
                <w:rFonts w:ascii="Times New Roman" w:hAnsi="Times New Roman"/>
                <w:b w:val="0"/>
                <w:color w:val="auto"/>
              </w:rPr>
            </w:pPr>
            <w:r w:rsidRPr="00384DB5">
              <w:rPr>
                <w:rFonts w:ascii="Times New Roman" w:hAnsi="Times New Roman"/>
                <w:b w:val="0"/>
                <w:color w:val="auto"/>
              </w:rPr>
              <w:t xml:space="preserve">Повышение квалификации «Профессиональный контрактный управляющий в сфере закупок товаров, работ, услуг для обеспечения государственных и муниципальных нужд» </w:t>
            </w:r>
          </w:p>
        </w:tc>
        <w:tc>
          <w:tcPr>
            <w:tcW w:w="1984" w:type="dxa"/>
            <w:tcBorders>
              <w:top w:val="single" w:sz="4" w:space="0" w:color="auto"/>
              <w:left w:val="single" w:sz="4" w:space="0" w:color="auto"/>
              <w:bottom w:val="single" w:sz="4" w:space="0" w:color="auto"/>
              <w:right w:val="single" w:sz="4" w:space="0" w:color="auto"/>
            </w:tcBorders>
          </w:tcPr>
          <w:p w:rsidR="00BC59CC" w:rsidRPr="00384DB5" w:rsidRDefault="00BC59CC" w:rsidP="00BC59CC">
            <w:pPr>
              <w:autoSpaceDE w:val="0"/>
              <w:autoSpaceDN w:val="0"/>
              <w:adjustRightInd w:val="0"/>
              <w:rPr>
                <w:sz w:val="20"/>
                <w:szCs w:val="20"/>
              </w:rPr>
            </w:pPr>
            <w:r w:rsidRPr="00384DB5">
              <w:t>Томилина Л.А.</w:t>
            </w:r>
          </w:p>
        </w:tc>
        <w:tc>
          <w:tcPr>
            <w:tcW w:w="1417" w:type="dxa"/>
            <w:tcBorders>
              <w:top w:val="single" w:sz="4" w:space="0" w:color="auto"/>
              <w:left w:val="single" w:sz="4" w:space="0" w:color="auto"/>
              <w:bottom w:val="single" w:sz="4" w:space="0" w:color="auto"/>
              <w:right w:val="single" w:sz="4" w:space="0" w:color="auto"/>
            </w:tcBorders>
          </w:tcPr>
          <w:p w:rsidR="00BC59CC" w:rsidRPr="00384DB5" w:rsidRDefault="00BC59CC" w:rsidP="00BC59CC">
            <w:pPr>
              <w:autoSpaceDE w:val="0"/>
              <w:autoSpaceDN w:val="0"/>
              <w:adjustRightInd w:val="0"/>
              <w:jc w:val="center"/>
              <w:rPr>
                <w:sz w:val="20"/>
                <w:szCs w:val="20"/>
              </w:rPr>
            </w:pPr>
            <w:r w:rsidRPr="00384DB5">
              <w:rPr>
                <w:sz w:val="20"/>
                <w:szCs w:val="20"/>
              </w:rPr>
              <w:t>168 часов</w:t>
            </w:r>
          </w:p>
        </w:tc>
      </w:tr>
    </w:tbl>
    <w:p w:rsidR="00BC59CC" w:rsidRPr="00384DB5" w:rsidRDefault="00BC59CC" w:rsidP="00BC59CC">
      <w:pPr>
        <w:rPr>
          <w:rFonts w:ascii="Times New Roman" w:eastAsia="Times New Roman" w:hAnsi="Times New Roman" w:cs="Times New Roman"/>
          <w:b/>
          <w:sz w:val="28"/>
          <w:szCs w:val="28"/>
          <w:lang w:eastAsia="ru-RU"/>
        </w:rPr>
      </w:pPr>
      <w:r w:rsidRPr="00384DB5">
        <w:rPr>
          <w:rFonts w:ascii="Times New Roman" w:eastAsia="Times New Roman" w:hAnsi="Times New Roman" w:cs="Times New Roman"/>
          <w:b/>
          <w:sz w:val="28"/>
          <w:szCs w:val="28"/>
          <w:lang w:eastAsia="ru-RU"/>
        </w:rPr>
        <w:t xml:space="preserve">Повышение квалификации преподавателей МКУДО ДМШ  за 2016г </w:t>
      </w:r>
    </w:p>
    <w:p w:rsidR="00BC59CC" w:rsidRPr="00384DB5" w:rsidRDefault="00BC59CC" w:rsidP="00BC59CC">
      <w:pPr>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Курсы повышения – обязательное условие прохождения аттестации преподавателем на соответствие занимаемой должности.</w:t>
      </w:r>
    </w:p>
    <w:p w:rsidR="00BC59CC" w:rsidRDefault="00BC59CC" w:rsidP="00BC59CC">
      <w:pPr>
        <w:rPr>
          <w:rFonts w:ascii="Times New Roman" w:hAnsi="Times New Roman" w:cs="Times New Roman"/>
          <w:sz w:val="28"/>
          <w:szCs w:val="28"/>
        </w:rPr>
      </w:pPr>
      <w:r w:rsidRPr="00384DB5">
        <w:rPr>
          <w:rFonts w:ascii="Times New Roman" w:hAnsi="Times New Roman" w:cs="Times New Roman"/>
          <w:sz w:val="28"/>
          <w:szCs w:val="28"/>
        </w:rPr>
        <w:t>В 2016 году преподаватели МКУДО ДМШ приняли участие в 6 семинарах курсов повышения квалификации.</w:t>
      </w:r>
    </w:p>
    <w:p w:rsidR="00B00F6D" w:rsidRPr="00384DB5" w:rsidRDefault="00B00F6D" w:rsidP="00BC59CC">
      <w:pPr>
        <w:rPr>
          <w:rFonts w:ascii="Times New Roman" w:hAnsi="Times New Roman" w:cs="Times New Roman"/>
          <w:bCs/>
          <w:sz w:val="28"/>
          <w:szCs w:val="28"/>
        </w:rPr>
      </w:pPr>
    </w:p>
    <w:p w:rsidR="006C347D" w:rsidRDefault="006C347D" w:rsidP="006C347D">
      <w:pPr>
        <w:tabs>
          <w:tab w:val="left" w:pos="4251"/>
        </w:tabs>
        <w:spacing w:after="0" w:line="240" w:lineRule="auto"/>
        <w:jc w:val="both"/>
        <w:rPr>
          <w:rFonts w:ascii="Times New Roman" w:hAnsi="Times New Roman" w:cs="Times New Roman"/>
          <w:bCs/>
          <w:sz w:val="28"/>
          <w:szCs w:val="28"/>
        </w:rPr>
        <w:sectPr w:rsidR="006C347D" w:rsidSect="00F638C3">
          <w:footerReference w:type="default" r:id="rId18"/>
          <w:pgSz w:w="11906" w:h="16838"/>
          <w:pgMar w:top="567" w:right="567" w:bottom="567" w:left="1134" w:header="709" w:footer="709" w:gutter="0"/>
          <w:cols w:space="708"/>
          <w:titlePg/>
          <w:docGrid w:linePitch="360"/>
        </w:sectPr>
      </w:pPr>
    </w:p>
    <w:p w:rsidR="00BC59CC" w:rsidRPr="00384DB5" w:rsidRDefault="00BC59CC" w:rsidP="006C347D">
      <w:pPr>
        <w:tabs>
          <w:tab w:val="left" w:pos="4251"/>
        </w:tabs>
        <w:spacing w:after="0" w:line="240" w:lineRule="auto"/>
        <w:jc w:val="both"/>
        <w:rPr>
          <w:rFonts w:ascii="Times New Roman" w:hAnsi="Times New Roman" w:cs="Times New Roman"/>
          <w:bCs/>
          <w:sz w:val="28"/>
          <w:szCs w:val="28"/>
        </w:rPr>
      </w:pPr>
    </w:p>
    <w:p w:rsidR="00C838F2" w:rsidRPr="00384DB5" w:rsidRDefault="00C838F2" w:rsidP="00BD409A">
      <w:pPr>
        <w:spacing w:after="0"/>
        <w:jc w:val="center"/>
        <w:rPr>
          <w:rFonts w:ascii="Times New Roman" w:hAnsi="Times New Roman" w:cs="Times New Roman"/>
          <w:b/>
          <w:bCs/>
          <w:sz w:val="32"/>
          <w:szCs w:val="32"/>
        </w:rPr>
      </w:pPr>
      <w:r w:rsidRPr="00E5409F">
        <w:rPr>
          <w:rFonts w:ascii="Times New Roman" w:hAnsi="Times New Roman" w:cs="Times New Roman"/>
          <w:b/>
          <w:bCs/>
          <w:sz w:val="32"/>
          <w:szCs w:val="32"/>
        </w:rPr>
        <w:t>9. Анализ финансово-хозяйственной деятельности</w:t>
      </w:r>
    </w:p>
    <w:p w:rsidR="00C838F2" w:rsidRPr="00E5409F" w:rsidRDefault="00C838F2" w:rsidP="00BD409A">
      <w:pPr>
        <w:spacing w:after="0"/>
        <w:jc w:val="center"/>
        <w:rPr>
          <w:rFonts w:ascii="Times New Roman" w:hAnsi="Times New Roman" w:cs="Times New Roman"/>
          <w:bCs/>
          <w:sz w:val="32"/>
          <w:szCs w:val="32"/>
        </w:rPr>
      </w:pPr>
    </w:p>
    <w:p w:rsidR="006C347D" w:rsidRPr="00E5409F" w:rsidRDefault="006C347D" w:rsidP="006C347D">
      <w:pPr>
        <w:pStyle w:val="a3"/>
        <w:numPr>
          <w:ilvl w:val="0"/>
          <w:numId w:val="19"/>
        </w:numPr>
        <w:rPr>
          <w:rFonts w:ascii="Times New Roman" w:hAnsi="Times New Roman" w:cs="Times New Roman"/>
          <w:b/>
          <w:sz w:val="28"/>
          <w:szCs w:val="28"/>
        </w:rPr>
      </w:pPr>
      <w:r w:rsidRPr="00E5409F">
        <w:rPr>
          <w:rFonts w:ascii="Times New Roman" w:hAnsi="Times New Roman" w:cs="Times New Roman"/>
          <w:b/>
          <w:sz w:val="28"/>
          <w:szCs w:val="28"/>
        </w:rPr>
        <w:t>Бюджетное финансирование в динамике за 3 года.</w:t>
      </w:r>
    </w:p>
    <w:tbl>
      <w:tblPr>
        <w:tblStyle w:val="a6"/>
        <w:tblW w:w="0" w:type="auto"/>
        <w:tblInd w:w="360" w:type="dxa"/>
        <w:tblLook w:val="04A0" w:firstRow="1" w:lastRow="0" w:firstColumn="1" w:lastColumn="0" w:noHBand="0" w:noVBand="1"/>
      </w:tblPr>
      <w:tblGrid>
        <w:gridCol w:w="4001"/>
        <w:gridCol w:w="970"/>
        <w:gridCol w:w="1221"/>
        <w:gridCol w:w="1096"/>
        <w:gridCol w:w="845"/>
        <w:gridCol w:w="970"/>
        <w:gridCol w:w="970"/>
        <w:gridCol w:w="845"/>
        <w:gridCol w:w="970"/>
        <w:gridCol w:w="1096"/>
        <w:gridCol w:w="2380"/>
      </w:tblGrid>
      <w:tr w:rsidR="006C347D" w:rsidTr="00E5409F">
        <w:tc>
          <w:tcPr>
            <w:tcW w:w="4001" w:type="dxa"/>
          </w:tcPr>
          <w:p w:rsidR="006C347D" w:rsidRDefault="006C347D" w:rsidP="009B2A59">
            <w:pPr>
              <w:jc w:val="center"/>
              <w:rPr>
                <w:b/>
              </w:rPr>
            </w:pPr>
            <w:r>
              <w:rPr>
                <w:b/>
              </w:rPr>
              <w:t>РАЗДЕЛ</w:t>
            </w:r>
          </w:p>
        </w:tc>
        <w:tc>
          <w:tcPr>
            <w:tcW w:w="3287" w:type="dxa"/>
            <w:gridSpan w:val="3"/>
          </w:tcPr>
          <w:p w:rsidR="006C347D" w:rsidRDefault="006C347D" w:rsidP="009B2A59">
            <w:pPr>
              <w:jc w:val="center"/>
              <w:rPr>
                <w:b/>
              </w:rPr>
            </w:pPr>
            <w:r>
              <w:rPr>
                <w:b/>
              </w:rPr>
              <w:t>ЛИМИТЫ БЮДЖЕТНОГО ФИНАНСИРОВАНИЯ (В ТЫС.РУБ.)</w:t>
            </w:r>
          </w:p>
        </w:tc>
        <w:tc>
          <w:tcPr>
            <w:tcW w:w="2785" w:type="dxa"/>
            <w:gridSpan w:val="3"/>
          </w:tcPr>
          <w:p w:rsidR="006C347D" w:rsidRDefault="006C347D" w:rsidP="009B2A59">
            <w:pPr>
              <w:jc w:val="center"/>
              <w:rPr>
                <w:b/>
              </w:rPr>
            </w:pPr>
            <w:r>
              <w:rPr>
                <w:b/>
              </w:rPr>
              <w:t>ИСПОЛНЕНИЕ</w:t>
            </w:r>
          </w:p>
          <w:p w:rsidR="006C347D" w:rsidRDefault="006C347D" w:rsidP="009B2A59">
            <w:pPr>
              <w:jc w:val="center"/>
              <w:rPr>
                <w:b/>
              </w:rPr>
            </w:pPr>
            <w:r>
              <w:rPr>
                <w:b/>
              </w:rPr>
              <w:t>(В ТЫС.РУБ.)</w:t>
            </w:r>
          </w:p>
        </w:tc>
        <w:tc>
          <w:tcPr>
            <w:tcW w:w="2911" w:type="dxa"/>
            <w:gridSpan w:val="3"/>
          </w:tcPr>
          <w:p w:rsidR="006C347D" w:rsidRDefault="006C347D" w:rsidP="009B2A59">
            <w:pPr>
              <w:jc w:val="center"/>
              <w:rPr>
                <w:b/>
              </w:rPr>
            </w:pPr>
            <w:r>
              <w:rPr>
                <w:b/>
              </w:rPr>
              <w:t>ПРОЦЕНТ ИСПОЛНЕНИЯ</w:t>
            </w:r>
          </w:p>
        </w:tc>
        <w:tc>
          <w:tcPr>
            <w:tcW w:w="2380" w:type="dxa"/>
          </w:tcPr>
          <w:p w:rsidR="006C347D" w:rsidRDefault="006C347D" w:rsidP="009B2A59">
            <w:pPr>
              <w:jc w:val="center"/>
              <w:rPr>
                <w:b/>
              </w:rPr>
            </w:pPr>
            <w:r>
              <w:rPr>
                <w:b/>
              </w:rPr>
              <w:t>% ИСПОЛНЕНИЯ</w:t>
            </w:r>
          </w:p>
        </w:tc>
      </w:tr>
      <w:tr w:rsidR="006C347D" w:rsidTr="00E5409F">
        <w:trPr>
          <w:trHeight w:val="336"/>
        </w:trPr>
        <w:tc>
          <w:tcPr>
            <w:tcW w:w="4001" w:type="dxa"/>
            <w:vMerge w:val="restart"/>
          </w:tcPr>
          <w:p w:rsidR="006C347D" w:rsidRDefault="006C347D" w:rsidP="009B2A59">
            <w:pPr>
              <w:rPr>
                <w:b/>
              </w:rPr>
            </w:pPr>
            <w:r>
              <w:rPr>
                <w:b/>
              </w:rPr>
              <w:t>07.02 «Дополнительное образование» (ДМШ)</w:t>
            </w:r>
          </w:p>
        </w:tc>
        <w:tc>
          <w:tcPr>
            <w:tcW w:w="970" w:type="dxa"/>
          </w:tcPr>
          <w:p w:rsidR="006C347D" w:rsidRDefault="006C347D" w:rsidP="009B2A59">
            <w:pPr>
              <w:jc w:val="center"/>
              <w:rPr>
                <w:b/>
              </w:rPr>
            </w:pPr>
            <w:r>
              <w:rPr>
                <w:b/>
              </w:rPr>
              <w:t>2014г.</w:t>
            </w:r>
          </w:p>
        </w:tc>
        <w:tc>
          <w:tcPr>
            <w:tcW w:w="1221" w:type="dxa"/>
          </w:tcPr>
          <w:p w:rsidR="006C347D" w:rsidRDefault="006C347D" w:rsidP="009B2A59">
            <w:pPr>
              <w:jc w:val="center"/>
              <w:rPr>
                <w:b/>
              </w:rPr>
            </w:pPr>
            <w:r>
              <w:rPr>
                <w:b/>
              </w:rPr>
              <w:t>2015г.</w:t>
            </w:r>
          </w:p>
        </w:tc>
        <w:tc>
          <w:tcPr>
            <w:tcW w:w="1096" w:type="dxa"/>
          </w:tcPr>
          <w:p w:rsidR="006C347D" w:rsidRDefault="006C347D" w:rsidP="009B2A59">
            <w:pPr>
              <w:jc w:val="center"/>
              <w:rPr>
                <w:b/>
              </w:rPr>
            </w:pPr>
            <w:r>
              <w:rPr>
                <w:b/>
              </w:rPr>
              <w:t>2016г.</w:t>
            </w:r>
          </w:p>
        </w:tc>
        <w:tc>
          <w:tcPr>
            <w:tcW w:w="845" w:type="dxa"/>
          </w:tcPr>
          <w:p w:rsidR="006C347D" w:rsidRDefault="006C347D" w:rsidP="009B2A59">
            <w:pPr>
              <w:jc w:val="center"/>
              <w:rPr>
                <w:b/>
              </w:rPr>
            </w:pPr>
            <w:r>
              <w:rPr>
                <w:b/>
              </w:rPr>
              <w:t>2014г.</w:t>
            </w:r>
          </w:p>
        </w:tc>
        <w:tc>
          <w:tcPr>
            <w:tcW w:w="970" w:type="dxa"/>
          </w:tcPr>
          <w:p w:rsidR="006C347D" w:rsidRDefault="006C347D" w:rsidP="009B2A59">
            <w:pPr>
              <w:jc w:val="center"/>
              <w:rPr>
                <w:b/>
              </w:rPr>
            </w:pPr>
            <w:r>
              <w:rPr>
                <w:b/>
              </w:rPr>
              <w:t>2015г.</w:t>
            </w:r>
          </w:p>
        </w:tc>
        <w:tc>
          <w:tcPr>
            <w:tcW w:w="970" w:type="dxa"/>
          </w:tcPr>
          <w:p w:rsidR="006C347D" w:rsidRDefault="006C347D" w:rsidP="009B2A59">
            <w:pPr>
              <w:jc w:val="center"/>
              <w:rPr>
                <w:b/>
              </w:rPr>
            </w:pPr>
            <w:r>
              <w:rPr>
                <w:b/>
              </w:rPr>
              <w:t>2016г.</w:t>
            </w:r>
          </w:p>
        </w:tc>
        <w:tc>
          <w:tcPr>
            <w:tcW w:w="845" w:type="dxa"/>
          </w:tcPr>
          <w:p w:rsidR="006C347D" w:rsidRDefault="006C347D" w:rsidP="009B2A59">
            <w:pPr>
              <w:jc w:val="center"/>
              <w:rPr>
                <w:b/>
              </w:rPr>
            </w:pPr>
            <w:r>
              <w:rPr>
                <w:b/>
              </w:rPr>
              <w:t>2014г.</w:t>
            </w:r>
          </w:p>
        </w:tc>
        <w:tc>
          <w:tcPr>
            <w:tcW w:w="970" w:type="dxa"/>
          </w:tcPr>
          <w:p w:rsidR="006C347D" w:rsidRDefault="006C347D" w:rsidP="009B2A59">
            <w:pPr>
              <w:jc w:val="center"/>
              <w:rPr>
                <w:b/>
              </w:rPr>
            </w:pPr>
            <w:r>
              <w:rPr>
                <w:b/>
              </w:rPr>
              <w:t>2015г.</w:t>
            </w:r>
          </w:p>
        </w:tc>
        <w:tc>
          <w:tcPr>
            <w:tcW w:w="1096" w:type="dxa"/>
          </w:tcPr>
          <w:p w:rsidR="006C347D" w:rsidRDefault="006C347D" w:rsidP="009B2A59">
            <w:pPr>
              <w:jc w:val="center"/>
              <w:rPr>
                <w:b/>
              </w:rPr>
            </w:pPr>
            <w:r>
              <w:rPr>
                <w:b/>
              </w:rPr>
              <w:t>2016г.</w:t>
            </w:r>
          </w:p>
        </w:tc>
        <w:tc>
          <w:tcPr>
            <w:tcW w:w="2380" w:type="dxa"/>
          </w:tcPr>
          <w:p w:rsidR="006C347D" w:rsidRDefault="006C347D" w:rsidP="009B2A59">
            <w:pPr>
              <w:jc w:val="center"/>
              <w:rPr>
                <w:b/>
              </w:rPr>
            </w:pPr>
            <w:r>
              <w:rPr>
                <w:b/>
              </w:rPr>
              <w:t>2016г.</w:t>
            </w:r>
          </w:p>
        </w:tc>
      </w:tr>
      <w:tr w:rsidR="006C347D" w:rsidTr="00E5409F">
        <w:trPr>
          <w:trHeight w:val="732"/>
        </w:trPr>
        <w:tc>
          <w:tcPr>
            <w:tcW w:w="4001" w:type="dxa"/>
            <w:vMerge/>
          </w:tcPr>
          <w:p w:rsidR="006C347D" w:rsidRDefault="006C347D" w:rsidP="009B2A59">
            <w:pPr>
              <w:rPr>
                <w:b/>
              </w:rPr>
            </w:pPr>
          </w:p>
        </w:tc>
        <w:tc>
          <w:tcPr>
            <w:tcW w:w="970" w:type="dxa"/>
          </w:tcPr>
          <w:p w:rsidR="006C347D" w:rsidRDefault="006C347D" w:rsidP="009B2A59">
            <w:pPr>
              <w:rPr>
                <w:b/>
              </w:rPr>
            </w:pPr>
          </w:p>
          <w:p w:rsidR="006C347D" w:rsidRDefault="006C347D" w:rsidP="009B2A59">
            <w:pPr>
              <w:rPr>
                <w:b/>
              </w:rPr>
            </w:pPr>
            <w:r>
              <w:rPr>
                <w:b/>
              </w:rPr>
              <w:t>12536</w:t>
            </w:r>
          </w:p>
        </w:tc>
        <w:tc>
          <w:tcPr>
            <w:tcW w:w="1221" w:type="dxa"/>
          </w:tcPr>
          <w:p w:rsidR="006C347D" w:rsidRDefault="006C347D" w:rsidP="009B2A59">
            <w:pPr>
              <w:rPr>
                <w:b/>
              </w:rPr>
            </w:pPr>
          </w:p>
          <w:p w:rsidR="006C347D" w:rsidRDefault="006C347D" w:rsidP="009B2A59">
            <w:pPr>
              <w:rPr>
                <w:b/>
              </w:rPr>
            </w:pPr>
            <w:r>
              <w:rPr>
                <w:b/>
              </w:rPr>
              <w:t>13995</w:t>
            </w:r>
          </w:p>
        </w:tc>
        <w:tc>
          <w:tcPr>
            <w:tcW w:w="1096" w:type="dxa"/>
          </w:tcPr>
          <w:p w:rsidR="006C347D" w:rsidRDefault="006C347D" w:rsidP="009B2A59">
            <w:pPr>
              <w:jc w:val="center"/>
              <w:rPr>
                <w:b/>
              </w:rPr>
            </w:pPr>
          </w:p>
          <w:p w:rsidR="006C347D" w:rsidRDefault="006C347D" w:rsidP="009B2A59">
            <w:pPr>
              <w:jc w:val="center"/>
              <w:rPr>
                <w:b/>
              </w:rPr>
            </w:pPr>
            <w:r>
              <w:rPr>
                <w:b/>
              </w:rPr>
              <w:t>14179</w:t>
            </w:r>
          </w:p>
        </w:tc>
        <w:tc>
          <w:tcPr>
            <w:tcW w:w="845" w:type="dxa"/>
          </w:tcPr>
          <w:p w:rsidR="006C347D" w:rsidRDefault="006C347D" w:rsidP="009B2A59">
            <w:pPr>
              <w:jc w:val="center"/>
              <w:rPr>
                <w:b/>
              </w:rPr>
            </w:pPr>
          </w:p>
          <w:p w:rsidR="006C347D" w:rsidRDefault="006C347D" w:rsidP="009B2A59">
            <w:pPr>
              <w:jc w:val="center"/>
              <w:rPr>
                <w:b/>
              </w:rPr>
            </w:pPr>
            <w:r>
              <w:rPr>
                <w:b/>
              </w:rPr>
              <w:t>12480</w:t>
            </w:r>
          </w:p>
        </w:tc>
        <w:tc>
          <w:tcPr>
            <w:tcW w:w="970" w:type="dxa"/>
          </w:tcPr>
          <w:p w:rsidR="006C347D" w:rsidRDefault="006C347D" w:rsidP="009B2A59">
            <w:pPr>
              <w:jc w:val="center"/>
              <w:rPr>
                <w:b/>
              </w:rPr>
            </w:pPr>
          </w:p>
          <w:p w:rsidR="006C347D" w:rsidRDefault="006C347D" w:rsidP="009B2A59">
            <w:pPr>
              <w:jc w:val="center"/>
              <w:rPr>
                <w:b/>
              </w:rPr>
            </w:pPr>
            <w:r>
              <w:rPr>
                <w:b/>
              </w:rPr>
              <w:t>13928</w:t>
            </w:r>
          </w:p>
        </w:tc>
        <w:tc>
          <w:tcPr>
            <w:tcW w:w="970" w:type="dxa"/>
          </w:tcPr>
          <w:p w:rsidR="006C347D" w:rsidRDefault="006C347D" w:rsidP="009B2A59">
            <w:pPr>
              <w:jc w:val="center"/>
              <w:rPr>
                <w:b/>
              </w:rPr>
            </w:pPr>
          </w:p>
          <w:p w:rsidR="006C347D" w:rsidRDefault="006C347D" w:rsidP="009B2A59">
            <w:pPr>
              <w:jc w:val="center"/>
              <w:rPr>
                <w:b/>
              </w:rPr>
            </w:pPr>
            <w:r>
              <w:rPr>
                <w:b/>
              </w:rPr>
              <w:t>14140</w:t>
            </w:r>
          </w:p>
        </w:tc>
        <w:tc>
          <w:tcPr>
            <w:tcW w:w="845" w:type="dxa"/>
          </w:tcPr>
          <w:p w:rsidR="006C347D" w:rsidRDefault="006C347D" w:rsidP="009B2A59">
            <w:pPr>
              <w:rPr>
                <w:b/>
              </w:rPr>
            </w:pPr>
          </w:p>
          <w:p w:rsidR="006C347D" w:rsidRDefault="006C347D" w:rsidP="009B2A59">
            <w:pPr>
              <w:rPr>
                <w:b/>
              </w:rPr>
            </w:pPr>
            <w:r>
              <w:rPr>
                <w:b/>
              </w:rPr>
              <w:t>99,5</w:t>
            </w:r>
          </w:p>
        </w:tc>
        <w:tc>
          <w:tcPr>
            <w:tcW w:w="970" w:type="dxa"/>
          </w:tcPr>
          <w:p w:rsidR="006C347D" w:rsidRDefault="006C347D" w:rsidP="009B2A59">
            <w:pPr>
              <w:rPr>
                <w:b/>
              </w:rPr>
            </w:pPr>
          </w:p>
          <w:p w:rsidR="006C347D" w:rsidRDefault="006C347D" w:rsidP="009B2A59">
            <w:pPr>
              <w:rPr>
                <w:b/>
              </w:rPr>
            </w:pPr>
            <w:r>
              <w:rPr>
                <w:b/>
              </w:rPr>
              <w:t>99,5%</w:t>
            </w:r>
          </w:p>
        </w:tc>
        <w:tc>
          <w:tcPr>
            <w:tcW w:w="1096" w:type="dxa"/>
          </w:tcPr>
          <w:p w:rsidR="006C347D" w:rsidRDefault="006C347D" w:rsidP="009B2A59">
            <w:pPr>
              <w:rPr>
                <w:b/>
              </w:rPr>
            </w:pPr>
            <w:r>
              <w:rPr>
                <w:b/>
              </w:rPr>
              <w:t>99,7</w:t>
            </w:r>
          </w:p>
        </w:tc>
        <w:tc>
          <w:tcPr>
            <w:tcW w:w="2380" w:type="dxa"/>
          </w:tcPr>
          <w:p w:rsidR="006C347D" w:rsidRDefault="006C347D" w:rsidP="009B2A59">
            <w:pPr>
              <w:rPr>
                <w:b/>
              </w:rPr>
            </w:pPr>
            <w:r>
              <w:rPr>
                <w:b/>
              </w:rPr>
              <w:t>99,7 % по доп. образованию</w:t>
            </w:r>
          </w:p>
        </w:tc>
      </w:tr>
      <w:tr w:rsidR="006C347D" w:rsidTr="00E5409F">
        <w:trPr>
          <w:trHeight w:val="732"/>
        </w:trPr>
        <w:tc>
          <w:tcPr>
            <w:tcW w:w="4001" w:type="dxa"/>
          </w:tcPr>
          <w:p w:rsidR="006C347D" w:rsidRDefault="006C347D" w:rsidP="009B2A59">
            <w:pPr>
              <w:rPr>
                <w:b/>
              </w:rPr>
            </w:pPr>
            <w:r>
              <w:rPr>
                <w:b/>
              </w:rPr>
              <w:t>07.09 «МП Развитие образования в Усть-Катавском городском округена 2014-2016»</w:t>
            </w:r>
          </w:p>
        </w:tc>
        <w:tc>
          <w:tcPr>
            <w:tcW w:w="970" w:type="dxa"/>
          </w:tcPr>
          <w:p w:rsidR="006C347D" w:rsidRDefault="006C347D" w:rsidP="009B2A59">
            <w:pPr>
              <w:rPr>
                <w:b/>
              </w:rPr>
            </w:pPr>
          </w:p>
        </w:tc>
        <w:tc>
          <w:tcPr>
            <w:tcW w:w="1221" w:type="dxa"/>
          </w:tcPr>
          <w:p w:rsidR="006C347D" w:rsidRDefault="006C347D" w:rsidP="009B2A59">
            <w:pPr>
              <w:rPr>
                <w:b/>
              </w:rPr>
            </w:pPr>
            <w:r>
              <w:rPr>
                <w:b/>
              </w:rPr>
              <w:t>40</w:t>
            </w:r>
          </w:p>
        </w:tc>
        <w:tc>
          <w:tcPr>
            <w:tcW w:w="1096" w:type="dxa"/>
          </w:tcPr>
          <w:p w:rsidR="006C347D" w:rsidRDefault="006C347D" w:rsidP="009B2A59">
            <w:pPr>
              <w:rPr>
                <w:b/>
              </w:rPr>
            </w:pPr>
            <w:r>
              <w:rPr>
                <w:b/>
              </w:rPr>
              <w:t>40</w:t>
            </w:r>
          </w:p>
        </w:tc>
        <w:tc>
          <w:tcPr>
            <w:tcW w:w="845" w:type="dxa"/>
          </w:tcPr>
          <w:p w:rsidR="006C347D" w:rsidRDefault="006C347D" w:rsidP="009B2A59">
            <w:pPr>
              <w:rPr>
                <w:b/>
              </w:rPr>
            </w:pPr>
          </w:p>
        </w:tc>
        <w:tc>
          <w:tcPr>
            <w:tcW w:w="970" w:type="dxa"/>
          </w:tcPr>
          <w:p w:rsidR="006C347D" w:rsidRDefault="006C347D" w:rsidP="009B2A59">
            <w:pPr>
              <w:rPr>
                <w:b/>
              </w:rPr>
            </w:pPr>
            <w:r>
              <w:rPr>
                <w:b/>
              </w:rPr>
              <w:t>40</w:t>
            </w:r>
          </w:p>
        </w:tc>
        <w:tc>
          <w:tcPr>
            <w:tcW w:w="970" w:type="dxa"/>
          </w:tcPr>
          <w:p w:rsidR="006C347D" w:rsidRDefault="006C347D" w:rsidP="009B2A59">
            <w:pPr>
              <w:rPr>
                <w:b/>
              </w:rPr>
            </w:pPr>
            <w:r>
              <w:rPr>
                <w:b/>
              </w:rPr>
              <w:t>40</w:t>
            </w:r>
          </w:p>
        </w:tc>
        <w:tc>
          <w:tcPr>
            <w:tcW w:w="845" w:type="dxa"/>
          </w:tcPr>
          <w:p w:rsidR="006C347D" w:rsidRDefault="006C347D" w:rsidP="009B2A59">
            <w:pPr>
              <w:rPr>
                <w:b/>
              </w:rPr>
            </w:pPr>
          </w:p>
        </w:tc>
        <w:tc>
          <w:tcPr>
            <w:tcW w:w="970" w:type="dxa"/>
          </w:tcPr>
          <w:p w:rsidR="006C347D" w:rsidRDefault="006C347D" w:rsidP="009B2A59">
            <w:pPr>
              <w:rPr>
                <w:b/>
              </w:rPr>
            </w:pPr>
            <w:r>
              <w:rPr>
                <w:b/>
              </w:rPr>
              <w:t>100%</w:t>
            </w:r>
          </w:p>
        </w:tc>
        <w:tc>
          <w:tcPr>
            <w:tcW w:w="1096" w:type="dxa"/>
          </w:tcPr>
          <w:p w:rsidR="006C347D" w:rsidRDefault="006C347D" w:rsidP="009B2A59">
            <w:pPr>
              <w:rPr>
                <w:b/>
              </w:rPr>
            </w:pPr>
            <w:r>
              <w:rPr>
                <w:b/>
              </w:rPr>
              <w:t>100%</w:t>
            </w:r>
          </w:p>
        </w:tc>
        <w:tc>
          <w:tcPr>
            <w:tcW w:w="2380" w:type="dxa"/>
          </w:tcPr>
          <w:p w:rsidR="006C347D" w:rsidRDefault="006C347D" w:rsidP="009B2A59">
            <w:pPr>
              <w:rPr>
                <w:b/>
              </w:rPr>
            </w:pPr>
          </w:p>
        </w:tc>
      </w:tr>
      <w:tr w:rsidR="006C347D" w:rsidTr="00E5409F">
        <w:trPr>
          <w:trHeight w:val="732"/>
        </w:trPr>
        <w:tc>
          <w:tcPr>
            <w:tcW w:w="4001" w:type="dxa"/>
          </w:tcPr>
          <w:p w:rsidR="006C347D" w:rsidRDefault="006C347D" w:rsidP="009B2A59">
            <w:pPr>
              <w:rPr>
                <w:b/>
              </w:rPr>
            </w:pPr>
            <w:r>
              <w:rPr>
                <w:b/>
              </w:rPr>
              <w:t>07.02 П.П. «Мероприятия в сфере образования»</w:t>
            </w:r>
          </w:p>
        </w:tc>
        <w:tc>
          <w:tcPr>
            <w:tcW w:w="970" w:type="dxa"/>
          </w:tcPr>
          <w:p w:rsidR="006C347D" w:rsidRDefault="006C347D" w:rsidP="009B2A59">
            <w:pPr>
              <w:rPr>
                <w:b/>
              </w:rPr>
            </w:pPr>
          </w:p>
        </w:tc>
        <w:tc>
          <w:tcPr>
            <w:tcW w:w="1221" w:type="dxa"/>
          </w:tcPr>
          <w:p w:rsidR="006C347D" w:rsidRDefault="006C347D" w:rsidP="009B2A59">
            <w:pPr>
              <w:rPr>
                <w:b/>
              </w:rPr>
            </w:pPr>
          </w:p>
        </w:tc>
        <w:tc>
          <w:tcPr>
            <w:tcW w:w="1096" w:type="dxa"/>
          </w:tcPr>
          <w:p w:rsidR="006C347D" w:rsidRDefault="006C347D" w:rsidP="009B2A59">
            <w:pPr>
              <w:rPr>
                <w:b/>
              </w:rPr>
            </w:pPr>
            <w:r>
              <w:rPr>
                <w:b/>
              </w:rPr>
              <w:t>14</w:t>
            </w:r>
          </w:p>
        </w:tc>
        <w:tc>
          <w:tcPr>
            <w:tcW w:w="845" w:type="dxa"/>
          </w:tcPr>
          <w:p w:rsidR="006C347D" w:rsidRDefault="006C347D" w:rsidP="009B2A59">
            <w:pPr>
              <w:rPr>
                <w:b/>
              </w:rPr>
            </w:pPr>
          </w:p>
        </w:tc>
        <w:tc>
          <w:tcPr>
            <w:tcW w:w="970" w:type="dxa"/>
          </w:tcPr>
          <w:p w:rsidR="006C347D" w:rsidRDefault="006C347D" w:rsidP="009B2A59">
            <w:pPr>
              <w:rPr>
                <w:b/>
              </w:rPr>
            </w:pPr>
          </w:p>
        </w:tc>
        <w:tc>
          <w:tcPr>
            <w:tcW w:w="970" w:type="dxa"/>
          </w:tcPr>
          <w:p w:rsidR="006C347D" w:rsidRDefault="006C347D" w:rsidP="009B2A59">
            <w:pPr>
              <w:rPr>
                <w:b/>
              </w:rPr>
            </w:pPr>
            <w:r>
              <w:rPr>
                <w:b/>
              </w:rPr>
              <w:t>14</w:t>
            </w:r>
          </w:p>
        </w:tc>
        <w:tc>
          <w:tcPr>
            <w:tcW w:w="845" w:type="dxa"/>
          </w:tcPr>
          <w:p w:rsidR="006C347D" w:rsidRDefault="006C347D" w:rsidP="009B2A59">
            <w:pPr>
              <w:rPr>
                <w:b/>
              </w:rPr>
            </w:pPr>
          </w:p>
        </w:tc>
        <w:tc>
          <w:tcPr>
            <w:tcW w:w="970" w:type="dxa"/>
          </w:tcPr>
          <w:p w:rsidR="006C347D" w:rsidRDefault="006C347D" w:rsidP="009B2A59">
            <w:pPr>
              <w:rPr>
                <w:b/>
              </w:rPr>
            </w:pPr>
          </w:p>
        </w:tc>
        <w:tc>
          <w:tcPr>
            <w:tcW w:w="1096" w:type="dxa"/>
          </w:tcPr>
          <w:p w:rsidR="006C347D" w:rsidRDefault="006C347D" w:rsidP="009B2A59">
            <w:pPr>
              <w:rPr>
                <w:b/>
              </w:rPr>
            </w:pPr>
            <w:r>
              <w:rPr>
                <w:b/>
              </w:rPr>
              <w:t>100%</w:t>
            </w:r>
          </w:p>
        </w:tc>
        <w:tc>
          <w:tcPr>
            <w:tcW w:w="2380" w:type="dxa"/>
          </w:tcPr>
          <w:p w:rsidR="006C347D" w:rsidRDefault="006C347D" w:rsidP="009B2A59">
            <w:pPr>
              <w:rPr>
                <w:b/>
              </w:rPr>
            </w:pPr>
          </w:p>
        </w:tc>
      </w:tr>
      <w:tr w:rsidR="006C347D" w:rsidTr="00E5409F">
        <w:tc>
          <w:tcPr>
            <w:tcW w:w="4001" w:type="dxa"/>
          </w:tcPr>
          <w:p w:rsidR="006C347D" w:rsidRDefault="006C347D" w:rsidP="009B2A59">
            <w:pPr>
              <w:rPr>
                <w:b/>
              </w:rPr>
            </w:pPr>
            <w:r>
              <w:rPr>
                <w:b/>
              </w:rPr>
              <w:t>08.01.-08.04 Культура</w:t>
            </w:r>
          </w:p>
        </w:tc>
        <w:tc>
          <w:tcPr>
            <w:tcW w:w="970" w:type="dxa"/>
          </w:tcPr>
          <w:p w:rsidR="006C347D" w:rsidRDefault="006C347D" w:rsidP="009B2A59">
            <w:pPr>
              <w:rPr>
                <w:b/>
              </w:rPr>
            </w:pPr>
            <w:r>
              <w:rPr>
                <w:b/>
              </w:rPr>
              <w:t>39111</w:t>
            </w:r>
          </w:p>
        </w:tc>
        <w:tc>
          <w:tcPr>
            <w:tcW w:w="1221" w:type="dxa"/>
          </w:tcPr>
          <w:p w:rsidR="006C347D" w:rsidRDefault="006C347D" w:rsidP="009B2A59">
            <w:pPr>
              <w:rPr>
                <w:b/>
              </w:rPr>
            </w:pPr>
            <w:r>
              <w:rPr>
                <w:b/>
              </w:rPr>
              <w:t>41847</w:t>
            </w:r>
          </w:p>
        </w:tc>
        <w:tc>
          <w:tcPr>
            <w:tcW w:w="1096" w:type="dxa"/>
          </w:tcPr>
          <w:p w:rsidR="006C347D" w:rsidRDefault="006C347D" w:rsidP="009B2A59">
            <w:pPr>
              <w:rPr>
                <w:b/>
              </w:rPr>
            </w:pPr>
            <w:r>
              <w:rPr>
                <w:b/>
              </w:rPr>
              <w:t>51252</w:t>
            </w:r>
          </w:p>
        </w:tc>
        <w:tc>
          <w:tcPr>
            <w:tcW w:w="845" w:type="dxa"/>
          </w:tcPr>
          <w:p w:rsidR="006C347D" w:rsidRDefault="006C347D" w:rsidP="009B2A59">
            <w:pPr>
              <w:rPr>
                <w:b/>
              </w:rPr>
            </w:pPr>
            <w:r>
              <w:rPr>
                <w:b/>
              </w:rPr>
              <w:t>39416</w:t>
            </w:r>
          </w:p>
        </w:tc>
        <w:tc>
          <w:tcPr>
            <w:tcW w:w="970" w:type="dxa"/>
          </w:tcPr>
          <w:p w:rsidR="006C347D" w:rsidRDefault="006C347D" w:rsidP="009B2A59">
            <w:pPr>
              <w:rPr>
                <w:b/>
              </w:rPr>
            </w:pPr>
            <w:r>
              <w:rPr>
                <w:b/>
              </w:rPr>
              <w:t>41386</w:t>
            </w:r>
          </w:p>
        </w:tc>
        <w:tc>
          <w:tcPr>
            <w:tcW w:w="970" w:type="dxa"/>
          </w:tcPr>
          <w:p w:rsidR="006C347D" w:rsidRDefault="006C347D" w:rsidP="009B2A59">
            <w:pPr>
              <w:rPr>
                <w:b/>
              </w:rPr>
            </w:pPr>
            <w:r>
              <w:rPr>
                <w:b/>
              </w:rPr>
              <w:t>51053</w:t>
            </w:r>
          </w:p>
        </w:tc>
        <w:tc>
          <w:tcPr>
            <w:tcW w:w="845" w:type="dxa"/>
          </w:tcPr>
          <w:p w:rsidR="006C347D" w:rsidRDefault="006C347D" w:rsidP="009B2A59">
            <w:pPr>
              <w:rPr>
                <w:b/>
              </w:rPr>
            </w:pPr>
            <w:r>
              <w:rPr>
                <w:b/>
              </w:rPr>
              <w:t>98,4</w:t>
            </w:r>
          </w:p>
        </w:tc>
        <w:tc>
          <w:tcPr>
            <w:tcW w:w="970" w:type="dxa"/>
          </w:tcPr>
          <w:p w:rsidR="006C347D" w:rsidRDefault="006C347D" w:rsidP="009B2A59">
            <w:pPr>
              <w:rPr>
                <w:b/>
              </w:rPr>
            </w:pPr>
            <w:r>
              <w:rPr>
                <w:b/>
              </w:rPr>
              <w:t>99%</w:t>
            </w:r>
          </w:p>
        </w:tc>
        <w:tc>
          <w:tcPr>
            <w:tcW w:w="1096" w:type="dxa"/>
          </w:tcPr>
          <w:p w:rsidR="006C347D" w:rsidRDefault="00765450" w:rsidP="009B2A59">
            <w:pPr>
              <w:rPr>
                <w:b/>
              </w:rPr>
            </w:pPr>
            <w:r>
              <w:rPr>
                <w:b/>
              </w:rPr>
              <w:t>91 %</w:t>
            </w:r>
          </w:p>
        </w:tc>
        <w:tc>
          <w:tcPr>
            <w:tcW w:w="2380" w:type="dxa"/>
          </w:tcPr>
          <w:p w:rsidR="006C347D" w:rsidRDefault="006C347D" w:rsidP="009B2A59">
            <w:pPr>
              <w:rPr>
                <w:b/>
              </w:rPr>
            </w:pPr>
            <w:r>
              <w:rPr>
                <w:b/>
              </w:rPr>
              <w:t xml:space="preserve">91% </w:t>
            </w:r>
          </w:p>
        </w:tc>
      </w:tr>
      <w:tr w:rsidR="006C347D" w:rsidTr="00E5409F">
        <w:tc>
          <w:tcPr>
            <w:tcW w:w="4001" w:type="dxa"/>
          </w:tcPr>
          <w:p w:rsidR="006C347D" w:rsidRPr="00D97679" w:rsidRDefault="006C347D" w:rsidP="009B2A59">
            <w:r>
              <w:t>В т.ч. 08.01 Библиотека</w:t>
            </w:r>
          </w:p>
        </w:tc>
        <w:tc>
          <w:tcPr>
            <w:tcW w:w="970" w:type="dxa"/>
          </w:tcPr>
          <w:p w:rsidR="006C347D" w:rsidRPr="00CC7955" w:rsidRDefault="006C347D" w:rsidP="009B2A59">
            <w:r w:rsidRPr="00CC7955">
              <w:t>1</w:t>
            </w:r>
            <w:r>
              <w:t>0827</w:t>
            </w:r>
          </w:p>
        </w:tc>
        <w:tc>
          <w:tcPr>
            <w:tcW w:w="1221" w:type="dxa"/>
          </w:tcPr>
          <w:p w:rsidR="006C347D" w:rsidRPr="00CC7955" w:rsidRDefault="006C347D" w:rsidP="009B2A59">
            <w:r>
              <w:t>11211</w:t>
            </w:r>
          </w:p>
        </w:tc>
        <w:tc>
          <w:tcPr>
            <w:tcW w:w="1096" w:type="dxa"/>
          </w:tcPr>
          <w:p w:rsidR="006C347D" w:rsidRPr="00CC7955" w:rsidRDefault="006C347D" w:rsidP="009B2A59">
            <w:r>
              <w:t>12126</w:t>
            </w:r>
          </w:p>
        </w:tc>
        <w:tc>
          <w:tcPr>
            <w:tcW w:w="845" w:type="dxa"/>
          </w:tcPr>
          <w:p w:rsidR="006C347D" w:rsidRPr="00CC7955" w:rsidRDefault="006C347D" w:rsidP="009B2A59">
            <w:r>
              <w:t>10764</w:t>
            </w:r>
          </w:p>
        </w:tc>
        <w:tc>
          <w:tcPr>
            <w:tcW w:w="970" w:type="dxa"/>
          </w:tcPr>
          <w:p w:rsidR="006C347D" w:rsidRPr="00CC7955" w:rsidRDefault="006C347D" w:rsidP="009B2A59">
            <w:r>
              <w:t>11149</w:t>
            </w:r>
          </w:p>
        </w:tc>
        <w:tc>
          <w:tcPr>
            <w:tcW w:w="970" w:type="dxa"/>
          </w:tcPr>
          <w:p w:rsidR="006C347D" w:rsidRPr="00CC7955" w:rsidRDefault="006C347D" w:rsidP="009B2A59">
            <w:r>
              <w:t>12116</w:t>
            </w:r>
          </w:p>
        </w:tc>
        <w:tc>
          <w:tcPr>
            <w:tcW w:w="845" w:type="dxa"/>
          </w:tcPr>
          <w:p w:rsidR="006C347D" w:rsidRPr="00CC7955" w:rsidRDefault="006C347D" w:rsidP="009B2A59">
            <w:r>
              <w:t>99,4</w:t>
            </w:r>
          </w:p>
        </w:tc>
        <w:tc>
          <w:tcPr>
            <w:tcW w:w="970" w:type="dxa"/>
          </w:tcPr>
          <w:p w:rsidR="006C347D" w:rsidRPr="00CC7955" w:rsidRDefault="006C347D" w:rsidP="009B2A59">
            <w:r>
              <w:t>99,4%</w:t>
            </w:r>
          </w:p>
        </w:tc>
        <w:tc>
          <w:tcPr>
            <w:tcW w:w="1096" w:type="dxa"/>
          </w:tcPr>
          <w:p w:rsidR="006C347D" w:rsidRPr="00CC7955" w:rsidRDefault="006C347D" w:rsidP="009B2A59">
            <w:r>
              <w:t>99,9%</w:t>
            </w:r>
          </w:p>
        </w:tc>
        <w:tc>
          <w:tcPr>
            <w:tcW w:w="2380" w:type="dxa"/>
          </w:tcPr>
          <w:p w:rsidR="006C347D" w:rsidRDefault="006C347D" w:rsidP="009B2A59">
            <w:pPr>
              <w:rPr>
                <w:b/>
              </w:rPr>
            </w:pPr>
          </w:p>
        </w:tc>
      </w:tr>
      <w:tr w:rsidR="006C347D" w:rsidTr="00E5409F">
        <w:tc>
          <w:tcPr>
            <w:tcW w:w="4001" w:type="dxa"/>
          </w:tcPr>
          <w:p w:rsidR="006C347D" w:rsidRPr="00CC7955" w:rsidRDefault="006C347D" w:rsidP="009B2A59">
            <w:r w:rsidRPr="00CC7955">
              <w:t>музей</w:t>
            </w:r>
          </w:p>
        </w:tc>
        <w:tc>
          <w:tcPr>
            <w:tcW w:w="970" w:type="dxa"/>
          </w:tcPr>
          <w:p w:rsidR="006C347D" w:rsidRPr="00CC7955" w:rsidRDefault="006C347D" w:rsidP="009B2A59">
            <w:r>
              <w:t>2460</w:t>
            </w:r>
          </w:p>
        </w:tc>
        <w:tc>
          <w:tcPr>
            <w:tcW w:w="1221" w:type="dxa"/>
          </w:tcPr>
          <w:p w:rsidR="006C347D" w:rsidRPr="00CC7955" w:rsidRDefault="006C347D" w:rsidP="009B2A59">
            <w:r>
              <w:t>2250</w:t>
            </w:r>
          </w:p>
        </w:tc>
        <w:tc>
          <w:tcPr>
            <w:tcW w:w="1096" w:type="dxa"/>
          </w:tcPr>
          <w:p w:rsidR="006C347D" w:rsidRPr="00CC7955" w:rsidRDefault="006C347D" w:rsidP="009B2A59">
            <w:r>
              <w:t>2553</w:t>
            </w:r>
          </w:p>
        </w:tc>
        <w:tc>
          <w:tcPr>
            <w:tcW w:w="845" w:type="dxa"/>
          </w:tcPr>
          <w:p w:rsidR="006C347D" w:rsidRPr="00CC7955" w:rsidRDefault="006C347D" w:rsidP="009B2A59">
            <w:r>
              <w:t>2448</w:t>
            </w:r>
          </w:p>
        </w:tc>
        <w:tc>
          <w:tcPr>
            <w:tcW w:w="970" w:type="dxa"/>
          </w:tcPr>
          <w:p w:rsidR="006C347D" w:rsidRPr="00CC7955" w:rsidRDefault="006C347D" w:rsidP="009B2A59">
            <w:r>
              <w:t>2235</w:t>
            </w:r>
          </w:p>
        </w:tc>
        <w:tc>
          <w:tcPr>
            <w:tcW w:w="970" w:type="dxa"/>
          </w:tcPr>
          <w:p w:rsidR="006C347D" w:rsidRPr="00CC7955" w:rsidRDefault="006C347D" w:rsidP="009B2A59">
            <w:r>
              <w:t>2545</w:t>
            </w:r>
          </w:p>
        </w:tc>
        <w:tc>
          <w:tcPr>
            <w:tcW w:w="845" w:type="dxa"/>
          </w:tcPr>
          <w:p w:rsidR="006C347D" w:rsidRPr="00CC7955" w:rsidRDefault="006C347D" w:rsidP="009B2A59">
            <w:r>
              <w:t>99,4</w:t>
            </w:r>
          </w:p>
        </w:tc>
        <w:tc>
          <w:tcPr>
            <w:tcW w:w="970" w:type="dxa"/>
          </w:tcPr>
          <w:p w:rsidR="006C347D" w:rsidRPr="00CC7955" w:rsidRDefault="006C347D" w:rsidP="009B2A59">
            <w:r>
              <w:t>99,3%</w:t>
            </w:r>
          </w:p>
        </w:tc>
        <w:tc>
          <w:tcPr>
            <w:tcW w:w="1096" w:type="dxa"/>
          </w:tcPr>
          <w:p w:rsidR="006C347D" w:rsidRPr="00CC7955" w:rsidRDefault="006C347D" w:rsidP="009B2A59">
            <w:r>
              <w:t>99,7%</w:t>
            </w:r>
          </w:p>
        </w:tc>
        <w:tc>
          <w:tcPr>
            <w:tcW w:w="2380" w:type="dxa"/>
          </w:tcPr>
          <w:p w:rsidR="006C347D" w:rsidRDefault="006C347D" w:rsidP="009B2A59">
            <w:pPr>
              <w:rPr>
                <w:b/>
              </w:rPr>
            </w:pPr>
          </w:p>
        </w:tc>
      </w:tr>
      <w:tr w:rsidR="006C347D" w:rsidTr="00E5409F">
        <w:tc>
          <w:tcPr>
            <w:tcW w:w="4001" w:type="dxa"/>
          </w:tcPr>
          <w:p w:rsidR="006C347D" w:rsidRPr="00CC7955" w:rsidRDefault="006C347D" w:rsidP="009B2A59">
            <w:r w:rsidRPr="00CC7955">
              <w:t>Дворцы и дома  культуры</w:t>
            </w:r>
          </w:p>
        </w:tc>
        <w:tc>
          <w:tcPr>
            <w:tcW w:w="970" w:type="dxa"/>
          </w:tcPr>
          <w:p w:rsidR="006C347D" w:rsidRPr="00CC7955" w:rsidRDefault="006C347D" w:rsidP="009B2A59">
            <w:r>
              <w:t>21923</w:t>
            </w:r>
          </w:p>
        </w:tc>
        <w:tc>
          <w:tcPr>
            <w:tcW w:w="1221" w:type="dxa"/>
          </w:tcPr>
          <w:p w:rsidR="006C347D" w:rsidRPr="00CC7955" w:rsidRDefault="006C347D" w:rsidP="009B2A59">
            <w:r>
              <w:t>23645</w:t>
            </w:r>
          </w:p>
        </w:tc>
        <w:tc>
          <w:tcPr>
            <w:tcW w:w="1096" w:type="dxa"/>
          </w:tcPr>
          <w:p w:rsidR="006C347D" w:rsidRPr="00CC7955" w:rsidRDefault="006C347D" w:rsidP="009B2A59">
            <w:r>
              <w:t>30848</w:t>
            </w:r>
          </w:p>
        </w:tc>
        <w:tc>
          <w:tcPr>
            <w:tcW w:w="845" w:type="dxa"/>
          </w:tcPr>
          <w:p w:rsidR="006C347D" w:rsidRPr="00CC7955" w:rsidRDefault="006C347D" w:rsidP="009B2A59">
            <w:r>
              <w:t>21747</w:t>
            </w:r>
          </w:p>
        </w:tc>
        <w:tc>
          <w:tcPr>
            <w:tcW w:w="970" w:type="dxa"/>
          </w:tcPr>
          <w:p w:rsidR="006C347D" w:rsidRPr="00CC7955" w:rsidRDefault="006C347D" w:rsidP="009B2A59">
            <w:r>
              <w:t>23275</w:t>
            </w:r>
          </w:p>
        </w:tc>
        <w:tc>
          <w:tcPr>
            <w:tcW w:w="970" w:type="dxa"/>
          </w:tcPr>
          <w:p w:rsidR="006C347D" w:rsidRPr="00CC7955" w:rsidRDefault="006C347D" w:rsidP="009B2A59">
            <w:r>
              <w:t>30671</w:t>
            </w:r>
          </w:p>
        </w:tc>
        <w:tc>
          <w:tcPr>
            <w:tcW w:w="845" w:type="dxa"/>
          </w:tcPr>
          <w:p w:rsidR="006C347D" w:rsidRPr="00CC7955" w:rsidRDefault="006C347D" w:rsidP="009B2A59">
            <w:r>
              <w:t>99,2</w:t>
            </w:r>
          </w:p>
        </w:tc>
        <w:tc>
          <w:tcPr>
            <w:tcW w:w="970" w:type="dxa"/>
          </w:tcPr>
          <w:p w:rsidR="006C347D" w:rsidRPr="00CC7955" w:rsidRDefault="006C347D" w:rsidP="009B2A59">
            <w:r>
              <w:t>98,5%</w:t>
            </w:r>
          </w:p>
        </w:tc>
        <w:tc>
          <w:tcPr>
            <w:tcW w:w="1096" w:type="dxa"/>
          </w:tcPr>
          <w:p w:rsidR="006C347D" w:rsidRPr="00CC7955" w:rsidRDefault="006C347D" w:rsidP="009B2A59">
            <w:r>
              <w:t>99,4%</w:t>
            </w:r>
          </w:p>
        </w:tc>
        <w:tc>
          <w:tcPr>
            <w:tcW w:w="2380" w:type="dxa"/>
          </w:tcPr>
          <w:p w:rsidR="006C347D" w:rsidRDefault="006C347D" w:rsidP="009B2A59">
            <w:pPr>
              <w:rPr>
                <w:b/>
              </w:rPr>
            </w:pPr>
          </w:p>
        </w:tc>
      </w:tr>
      <w:tr w:rsidR="006C347D" w:rsidTr="00E5409F">
        <w:tc>
          <w:tcPr>
            <w:tcW w:w="4001" w:type="dxa"/>
          </w:tcPr>
          <w:p w:rsidR="006C347D" w:rsidRPr="00CC7955" w:rsidRDefault="006C347D" w:rsidP="009B2A59">
            <w:r>
              <w:t>ДМШ</w:t>
            </w:r>
          </w:p>
        </w:tc>
        <w:tc>
          <w:tcPr>
            <w:tcW w:w="970" w:type="dxa"/>
          </w:tcPr>
          <w:p w:rsidR="006C347D" w:rsidRDefault="006C347D" w:rsidP="009B2A59"/>
        </w:tc>
        <w:tc>
          <w:tcPr>
            <w:tcW w:w="1221" w:type="dxa"/>
          </w:tcPr>
          <w:p w:rsidR="006C347D" w:rsidRDefault="006C347D" w:rsidP="009B2A59"/>
        </w:tc>
        <w:tc>
          <w:tcPr>
            <w:tcW w:w="1096" w:type="dxa"/>
          </w:tcPr>
          <w:p w:rsidR="006C347D" w:rsidRDefault="006C347D" w:rsidP="009B2A59">
            <w:r>
              <w:t>3</w:t>
            </w:r>
          </w:p>
        </w:tc>
        <w:tc>
          <w:tcPr>
            <w:tcW w:w="845" w:type="dxa"/>
          </w:tcPr>
          <w:p w:rsidR="006C347D" w:rsidRDefault="006C347D" w:rsidP="009B2A59"/>
        </w:tc>
        <w:tc>
          <w:tcPr>
            <w:tcW w:w="970" w:type="dxa"/>
          </w:tcPr>
          <w:p w:rsidR="006C347D" w:rsidRDefault="006C347D" w:rsidP="009B2A59"/>
        </w:tc>
        <w:tc>
          <w:tcPr>
            <w:tcW w:w="970" w:type="dxa"/>
          </w:tcPr>
          <w:p w:rsidR="006C347D" w:rsidRDefault="006C347D" w:rsidP="009B2A59">
            <w:r>
              <w:t>3</w:t>
            </w:r>
          </w:p>
        </w:tc>
        <w:tc>
          <w:tcPr>
            <w:tcW w:w="845" w:type="dxa"/>
          </w:tcPr>
          <w:p w:rsidR="006C347D" w:rsidRDefault="006C347D" w:rsidP="009B2A59"/>
        </w:tc>
        <w:tc>
          <w:tcPr>
            <w:tcW w:w="970" w:type="dxa"/>
          </w:tcPr>
          <w:p w:rsidR="006C347D" w:rsidRDefault="006C347D" w:rsidP="009B2A59"/>
        </w:tc>
        <w:tc>
          <w:tcPr>
            <w:tcW w:w="1096" w:type="dxa"/>
          </w:tcPr>
          <w:p w:rsidR="006C347D" w:rsidRDefault="006C347D" w:rsidP="009B2A59"/>
        </w:tc>
        <w:tc>
          <w:tcPr>
            <w:tcW w:w="2380" w:type="dxa"/>
          </w:tcPr>
          <w:p w:rsidR="006C347D" w:rsidRDefault="006C347D" w:rsidP="009B2A59">
            <w:pPr>
              <w:rPr>
                <w:b/>
              </w:rPr>
            </w:pPr>
          </w:p>
        </w:tc>
      </w:tr>
      <w:tr w:rsidR="006C347D" w:rsidTr="00E5409F">
        <w:tc>
          <w:tcPr>
            <w:tcW w:w="4001" w:type="dxa"/>
          </w:tcPr>
          <w:p w:rsidR="006C347D" w:rsidRPr="00CC7955" w:rsidRDefault="006C347D" w:rsidP="009B2A59">
            <w:r w:rsidRPr="00CC7955">
              <w:t>08.01 Мероприятия в сфере культуры</w:t>
            </w:r>
          </w:p>
        </w:tc>
        <w:tc>
          <w:tcPr>
            <w:tcW w:w="970" w:type="dxa"/>
          </w:tcPr>
          <w:p w:rsidR="006C347D" w:rsidRPr="00CC7955" w:rsidRDefault="006C347D" w:rsidP="009B2A59">
            <w:r>
              <w:t>819</w:t>
            </w:r>
          </w:p>
        </w:tc>
        <w:tc>
          <w:tcPr>
            <w:tcW w:w="1221" w:type="dxa"/>
          </w:tcPr>
          <w:p w:rsidR="006C347D" w:rsidRPr="00CC7955" w:rsidRDefault="006C347D" w:rsidP="009B2A59">
            <w:r>
              <w:t>1361</w:t>
            </w:r>
          </w:p>
        </w:tc>
        <w:tc>
          <w:tcPr>
            <w:tcW w:w="1096" w:type="dxa"/>
          </w:tcPr>
          <w:p w:rsidR="006C347D" w:rsidRPr="00CC7955" w:rsidRDefault="006C347D" w:rsidP="009B2A59">
            <w:r>
              <w:t>1302</w:t>
            </w:r>
          </w:p>
        </w:tc>
        <w:tc>
          <w:tcPr>
            <w:tcW w:w="845" w:type="dxa"/>
          </w:tcPr>
          <w:p w:rsidR="006C347D" w:rsidRPr="00CC7955" w:rsidRDefault="006C347D" w:rsidP="009B2A59">
            <w:r>
              <w:t>819</w:t>
            </w:r>
          </w:p>
        </w:tc>
        <w:tc>
          <w:tcPr>
            <w:tcW w:w="970" w:type="dxa"/>
          </w:tcPr>
          <w:p w:rsidR="006C347D" w:rsidRPr="00CC7955" w:rsidRDefault="006C347D" w:rsidP="009B2A59">
            <w:r>
              <w:t>1348</w:t>
            </w:r>
          </w:p>
        </w:tc>
        <w:tc>
          <w:tcPr>
            <w:tcW w:w="970" w:type="dxa"/>
          </w:tcPr>
          <w:p w:rsidR="006C347D" w:rsidRPr="00CC7955" w:rsidRDefault="006C347D" w:rsidP="009B2A59">
            <w:r>
              <w:t>1300</w:t>
            </w:r>
          </w:p>
        </w:tc>
        <w:tc>
          <w:tcPr>
            <w:tcW w:w="845" w:type="dxa"/>
          </w:tcPr>
          <w:p w:rsidR="006C347D" w:rsidRPr="00CC7955" w:rsidRDefault="006C347D" w:rsidP="009B2A59">
            <w:r>
              <w:t>100</w:t>
            </w:r>
          </w:p>
        </w:tc>
        <w:tc>
          <w:tcPr>
            <w:tcW w:w="970" w:type="dxa"/>
          </w:tcPr>
          <w:p w:rsidR="006C347D" w:rsidRPr="00CC7955" w:rsidRDefault="006C347D" w:rsidP="009B2A59">
            <w:r>
              <w:t>99%</w:t>
            </w:r>
          </w:p>
        </w:tc>
        <w:tc>
          <w:tcPr>
            <w:tcW w:w="1096" w:type="dxa"/>
          </w:tcPr>
          <w:p w:rsidR="006C347D" w:rsidRPr="00CC7955" w:rsidRDefault="006C347D" w:rsidP="009B2A59">
            <w:r>
              <w:t>99,9%</w:t>
            </w:r>
          </w:p>
        </w:tc>
        <w:tc>
          <w:tcPr>
            <w:tcW w:w="2380" w:type="dxa"/>
          </w:tcPr>
          <w:p w:rsidR="006C347D" w:rsidRDefault="006C347D" w:rsidP="009B2A59">
            <w:pPr>
              <w:rPr>
                <w:b/>
              </w:rPr>
            </w:pPr>
          </w:p>
        </w:tc>
      </w:tr>
      <w:tr w:rsidR="006C347D" w:rsidTr="00E5409F">
        <w:tc>
          <w:tcPr>
            <w:tcW w:w="4001" w:type="dxa"/>
          </w:tcPr>
          <w:p w:rsidR="006C347D" w:rsidRPr="00CC7955" w:rsidRDefault="006C347D" w:rsidP="009B2A59">
            <w:r w:rsidRPr="00CC7955">
              <w:t>08.01 МП «Сохранение использ. популяриз.и охрана объектов культурного наследия</w:t>
            </w:r>
            <w:r>
              <w:t>» Музей</w:t>
            </w:r>
          </w:p>
        </w:tc>
        <w:tc>
          <w:tcPr>
            <w:tcW w:w="970" w:type="dxa"/>
          </w:tcPr>
          <w:p w:rsidR="006C347D" w:rsidRPr="00CC7955" w:rsidRDefault="006C347D" w:rsidP="009B2A59">
            <w:r>
              <w:t>230</w:t>
            </w:r>
          </w:p>
        </w:tc>
        <w:tc>
          <w:tcPr>
            <w:tcW w:w="1221" w:type="dxa"/>
          </w:tcPr>
          <w:p w:rsidR="006C347D" w:rsidRPr="00CC7955" w:rsidRDefault="006C347D" w:rsidP="009B2A59">
            <w:r>
              <w:t>438</w:t>
            </w:r>
          </w:p>
        </w:tc>
        <w:tc>
          <w:tcPr>
            <w:tcW w:w="1096" w:type="dxa"/>
          </w:tcPr>
          <w:p w:rsidR="006C347D" w:rsidRPr="00CC7955" w:rsidRDefault="006C347D" w:rsidP="009B2A59">
            <w:r>
              <w:t>262</w:t>
            </w:r>
          </w:p>
        </w:tc>
        <w:tc>
          <w:tcPr>
            <w:tcW w:w="845" w:type="dxa"/>
          </w:tcPr>
          <w:p w:rsidR="006C347D" w:rsidRPr="00CC7955" w:rsidRDefault="006C347D" w:rsidP="009B2A59">
            <w:r>
              <w:t>217</w:t>
            </w:r>
          </w:p>
        </w:tc>
        <w:tc>
          <w:tcPr>
            <w:tcW w:w="970" w:type="dxa"/>
          </w:tcPr>
          <w:p w:rsidR="006C347D" w:rsidRPr="00CC7955" w:rsidRDefault="006C347D" w:rsidP="009B2A59">
            <w:r>
              <w:t>438</w:t>
            </w:r>
          </w:p>
        </w:tc>
        <w:tc>
          <w:tcPr>
            <w:tcW w:w="970" w:type="dxa"/>
          </w:tcPr>
          <w:p w:rsidR="006C347D" w:rsidRPr="00CC7955" w:rsidRDefault="006C347D" w:rsidP="009B2A59">
            <w:r>
              <w:t>261</w:t>
            </w:r>
          </w:p>
        </w:tc>
        <w:tc>
          <w:tcPr>
            <w:tcW w:w="845" w:type="dxa"/>
          </w:tcPr>
          <w:p w:rsidR="006C347D" w:rsidRPr="00CC7955" w:rsidRDefault="006C347D" w:rsidP="009B2A59">
            <w:r>
              <w:t>94,3</w:t>
            </w:r>
          </w:p>
        </w:tc>
        <w:tc>
          <w:tcPr>
            <w:tcW w:w="970" w:type="dxa"/>
          </w:tcPr>
          <w:p w:rsidR="006C347D" w:rsidRPr="00CC7955" w:rsidRDefault="006C347D" w:rsidP="009B2A59">
            <w:r>
              <w:t>100%</w:t>
            </w:r>
          </w:p>
        </w:tc>
        <w:tc>
          <w:tcPr>
            <w:tcW w:w="1096" w:type="dxa"/>
          </w:tcPr>
          <w:p w:rsidR="006C347D" w:rsidRPr="00CC7955" w:rsidRDefault="006C347D" w:rsidP="009B2A59">
            <w:r>
              <w:t>99,6%</w:t>
            </w:r>
          </w:p>
        </w:tc>
        <w:tc>
          <w:tcPr>
            <w:tcW w:w="2380" w:type="dxa"/>
          </w:tcPr>
          <w:p w:rsidR="006C347D" w:rsidRDefault="006C347D" w:rsidP="009B2A59">
            <w:pPr>
              <w:rPr>
                <w:b/>
              </w:rPr>
            </w:pPr>
          </w:p>
        </w:tc>
      </w:tr>
      <w:tr w:rsidR="006C347D" w:rsidTr="00E5409F">
        <w:tc>
          <w:tcPr>
            <w:tcW w:w="4001" w:type="dxa"/>
          </w:tcPr>
          <w:p w:rsidR="006C347D" w:rsidRPr="00863BCB" w:rsidRDefault="006C347D" w:rsidP="009B2A59">
            <w:r w:rsidRPr="00863BCB">
              <w:t>08.04 Прочие</w:t>
            </w:r>
          </w:p>
        </w:tc>
        <w:tc>
          <w:tcPr>
            <w:tcW w:w="970" w:type="dxa"/>
          </w:tcPr>
          <w:p w:rsidR="006C347D" w:rsidRPr="00863BCB" w:rsidRDefault="006C347D" w:rsidP="009B2A59">
            <w:r w:rsidRPr="00863BCB">
              <w:t>2852</w:t>
            </w:r>
          </w:p>
        </w:tc>
        <w:tc>
          <w:tcPr>
            <w:tcW w:w="1221" w:type="dxa"/>
          </w:tcPr>
          <w:p w:rsidR="006C347D" w:rsidRPr="00863BCB" w:rsidRDefault="006C347D" w:rsidP="009B2A59">
            <w:r w:rsidRPr="00863BCB">
              <w:t>2942</w:t>
            </w:r>
          </w:p>
        </w:tc>
        <w:tc>
          <w:tcPr>
            <w:tcW w:w="1096" w:type="dxa"/>
          </w:tcPr>
          <w:p w:rsidR="006C347D" w:rsidRPr="00863BCB" w:rsidRDefault="006C347D" w:rsidP="009B2A59">
            <w:r>
              <w:t>4158</w:t>
            </w:r>
          </w:p>
        </w:tc>
        <w:tc>
          <w:tcPr>
            <w:tcW w:w="845" w:type="dxa"/>
          </w:tcPr>
          <w:p w:rsidR="006C347D" w:rsidRPr="00863BCB" w:rsidRDefault="006C347D" w:rsidP="009B2A59">
            <w:r w:rsidRPr="00863BCB">
              <w:t>2851</w:t>
            </w:r>
          </w:p>
        </w:tc>
        <w:tc>
          <w:tcPr>
            <w:tcW w:w="970" w:type="dxa"/>
          </w:tcPr>
          <w:p w:rsidR="006C347D" w:rsidRPr="00863BCB" w:rsidRDefault="006C347D" w:rsidP="009B2A59">
            <w:r w:rsidRPr="00863BCB">
              <w:t>2941</w:t>
            </w:r>
          </w:p>
        </w:tc>
        <w:tc>
          <w:tcPr>
            <w:tcW w:w="970" w:type="dxa"/>
          </w:tcPr>
          <w:p w:rsidR="006C347D" w:rsidRPr="00863BCB" w:rsidRDefault="006C347D" w:rsidP="009B2A59">
            <w:r>
              <w:t>4157</w:t>
            </w:r>
          </w:p>
        </w:tc>
        <w:tc>
          <w:tcPr>
            <w:tcW w:w="845" w:type="dxa"/>
          </w:tcPr>
          <w:p w:rsidR="006C347D" w:rsidRPr="00863BCB" w:rsidRDefault="006C347D" w:rsidP="009B2A59">
            <w:r w:rsidRPr="00863BCB">
              <w:t>100</w:t>
            </w:r>
          </w:p>
        </w:tc>
        <w:tc>
          <w:tcPr>
            <w:tcW w:w="970" w:type="dxa"/>
          </w:tcPr>
          <w:p w:rsidR="006C347D" w:rsidRPr="00863BCB" w:rsidRDefault="006C347D" w:rsidP="009B2A59">
            <w:r w:rsidRPr="00863BCB">
              <w:t>100%</w:t>
            </w:r>
          </w:p>
        </w:tc>
        <w:tc>
          <w:tcPr>
            <w:tcW w:w="1096" w:type="dxa"/>
          </w:tcPr>
          <w:p w:rsidR="006C347D" w:rsidRPr="00863BCB" w:rsidRDefault="006C347D" w:rsidP="009B2A59">
            <w:r>
              <w:t>100%</w:t>
            </w:r>
          </w:p>
        </w:tc>
        <w:tc>
          <w:tcPr>
            <w:tcW w:w="2380" w:type="dxa"/>
          </w:tcPr>
          <w:p w:rsidR="006C347D" w:rsidRDefault="006C347D" w:rsidP="009B2A59">
            <w:pPr>
              <w:rPr>
                <w:b/>
              </w:rPr>
            </w:pPr>
          </w:p>
        </w:tc>
      </w:tr>
      <w:tr w:rsidR="006C347D" w:rsidTr="00E5409F">
        <w:tc>
          <w:tcPr>
            <w:tcW w:w="4001" w:type="dxa"/>
          </w:tcPr>
          <w:p w:rsidR="006C347D" w:rsidRDefault="006C347D" w:rsidP="009B2A59">
            <w:pPr>
              <w:rPr>
                <w:b/>
              </w:rPr>
            </w:pPr>
            <w:r>
              <w:rPr>
                <w:b/>
              </w:rPr>
              <w:t>ИТОГО:</w:t>
            </w:r>
          </w:p>
        </w:tc>
        <w:tc>
          <w:tcPr>
            <w:tcW w:w="970" w:type="dxa"/>
          </w:tcPr>
          <w:p w:rsidR="006C347D" w:rsidRDefault="006C347D" w:rsidP="009B2A59">
            <w:pPr>
              <w:rPr>
                <w:b/>
              </w:rPr>
            </w:pPr>
            <w:r>
              <w:rPr>
                <w:b/>
              </w:rPr>
              <w:t>51647</w:t>
            </w:r>
          </w:p>
        </w:tc>
        <w:tc>
          <w:tcPr>
            <w:tcW w:w="1221" w:type="dxa"/>
          </w:tcPr>
          <w:p w:rsidR="006C347D" w:rsidRDefault="006C347D" w:rsidP="009B2A59">
            <w:pPr>
              <w:rPr>
                <w:b/>
              </w:rPr>
            </w:pPr>
            <w:r>
              <w:rPr>
                <w:b/>
              </w:rPr>
              <w:t>55882</w:t>
            </w:r>
          </w:p>
        </w:tc>
        <w:tc>
          <w:tcPr>
            <w:tcW w:w="1096" w:type="dxa"/>
          </w:tcPr>
          <w:p w:rsidR="006C347D" w:rsidRDefault="006C347D" w:rsidP="009B2A59">
            <w:pPr>
              <w:rPr>
                <w:b/>
              </w:rPr>
            </w:pPr>
            <w:r>
              <w:rPr>
                <w:b/>
              </w:rPr>
              <w:t>65485</w:t>
            </w:r>
          </w:p>
        </w:tc>
        <w:tc>
          <w:tcPr>
            <w:tcW w:w="845" w:type="dxa"/>
          </w:tcPr>
          <w:p w:rsidR="006C347D" w:rsidRDefault="006C347D" w:rsidP="009B2A59">
            <w:pPr>
              <w:rPr>
                <w:b/>
              </w:rPr>
            </w:pPr>
            <w:r>
              <w:rPr>
                <w:b/>
              </w:rPr>
              <w:t>51896</w:t>
            </w:r>
          </w:p>
        </w:tc>
        <w:tc>
          <w:tcPr>
            <w:tcW w:w="970" w:type="dxa"/>
          </w:tcPr>
          <w:p w:rsidR="006C347D" w:rsidRDefault="006C347D" w:rsidP="009B2A59">
            <w:pPr>
              <w:rPr>
                <w:b/>
              </w:rPr>
            </w:pPr>
            <w:r>
              <w:rPr>
                <w:b/>
              </w:rPr>
              <w:t>55354</w:t>
            </w:r>
          </w:p>
        </w:tc>
        <w:tc>
          <w:tcPr>
            <w:tcW w:w="970" w:type="dxa"/>
          </w:tcPr>
          <w:p w:rsidR="006C347D" w:rsidRDefault="006C347D" w:rsidP="009B2A59">
            <w:pPr>
              <w:rPr>
                <w:b/>
              </w:rPr>
            </w:pPr>
            <w:r>
              <w:rPr>
                <w:b/>
              </w:rPr>
              <w:t>65247</w:t>
            </w:r>
          </w:p>
        </w:tc>
        <w:tc>
          <w:tcPr>
            <w:tcW w:w="845" w:type="dxa"/>
          </w:tcPr>
          <w:p w:rsidR="006C347D" w:rsidRDefault="006C347D" w:rsidP="009B2A59">
            <w:pPr>
              <w:rPr>
                <w:b/>
              </w:rPr>
            </w:pPr>
            <w:r>
              <w:rPr>
                <w:b/>
              </w:rPr>
              <w:t>98,7</w:t>
            </w:r>
          </w:p>
        </w:tc>
        <w:tc>
          <w:tcPr>
            <w:tcW w:w="970" w:type="dxa"/>
          </w:tcPr>
          <w:p w:rsidR="006C347D" w:rsidRDefault="006C347D" w:rsidP="009B2A59">
            <w:pPr>
              <w:rPr>
                <w:b/>
              </w:rPr>
            </w:pPr>
            <w:r>
              <w:rPr>
                <w:b/>
              </w:rPr>
              <w:t>99%</w:t>
            </w:r>
          </w:p>
        </w:tc>
        <w:tc>
          <w:tcPr>
            <w:tcW w:w="1096" w:type="dxa"/>
          </w:tcPr>
          <w:p w:rsidR="006C347D" w:rsidRDefault="006C347D" w:rsidP="009B2A59">
            <w:pPr>
              <w:rPr>
                <w:b/>
              </w:rPr>
            </w:pPr>
            <w:r>
              <w:rPr>
                <w:b/>
              </w:rPr>
              <w:t>99,6%</w:t>
            </w:r>
          </w:p>
        </w:tc>
        <w:tc>
          <w:tcPr>
            <w:tcW w:w="2380" w:type="dxa"/>
          </w:tcPr>
          <w:p w:rsidR="006C347D" w:rsidRDefault="006C347D" w:rsidP="009B2A59">
            <w:pPr>
              <w:rPr>
                <w:b/>
              </w:rPr>
            </w:pPr>
            <w:r>
              <w:rPr>
                <w:b/>
              </w:rPr>
              <w:t xml:space="preserve"> 99,6%</w:t>
            </w:r>
          </w:p>
        </w:tc>
      </w:tr>
    </w:tbl>
    <w:p w:rsidR="006C347D" w:rsidRDefault="006C347D" w:rsidP="006C347D">
      <w:pPr>
        <w:rPr>
          <w:b/>
        </w:rPr>
      </w:pPr>
    </w:p>
    <w:p w:rsidR="006C347D" w:rsidRDefault="006C347D" w:rsidP="006C347D">
      <w:pPr>
        <w:rPr>
          <w:b/>
        </w:rPr>
      </w:pPr>
    </w:p>
    <w:p w:rsidR="00765450" w:rsidRDefault="00765450" w:rsidP="006C347D">
      <w:pPr>
        <w:rPr>
          <w:b/>
        </w:rPr>
      </w:pPr>
    </w:p>
    <w:p w:rsidR="006C347D" w:rsidRDefault="006C347D" w:rsidP="006C347D">
      <w:pPr>
        <w:rPr>
          <w:b/>
        </w:rPr>
      </w:pPr>
    </w:p>
    <w:p w:rsidR="006C347D" w:rsidRPr="00E5409F" w:rsidRDefault="006C347D" w:rsidP="006C347D">
      <w:pPr>
        <w:ind w:left="360"/>
        <w:rPr>
          <w:rFonts w:ascii="Times New Roman" w:hAnsi="Times New Roman" w:cs="Times New Roman"/>
          <w:b/>
          <w:sz w:val="28"/>
          <w:szCs w:val="28"/>
        </w:rPr>
      </w:pPr>
      <w:r w:rsidRPr="00E5409F">
        <w:rPr>
          <w:rFonts w:ascii="Times New Roman" w:hAnsi="Times New Roman" w:cs="Times New Roman"/>
          <w:b/>
          <w:sz w:val="28"/>
          <w:szCs w:val="28"/>
        </w:rPr>
        <w:lastRenderedPageBreak/>
        <w:t>2)     Бюджетное финансирование из областного бюджета в динамике за 3 года.</w:t>
      </w:r>
    </w:p>
    <w:tbl>
      <w:tblPr>
        <w:tblStyle w:val="a6"/>
        <w:tblW w:w="15527" w:type="dxa"/>
        <w:tblInd w:w="360" w:type="dxa"/>
        <w:tblLook w:val="04A0" w:firstRow="1" w:lastRow="0" w:firstColumn="1" w:lastColumn="0" w:noHBand="0" w:noVBand="1"/>
      </w:tblPr>
      <w:tblGrid>
        <w:gridCol w:w="4001"/>
        <w:gridCol w:w="1224"/>
        <w:gridCol w:w="1224"/>
        <w:gridCol w:w="1140"/>
        <w:gridCol w:w="851"/>
        <w:gridCol w:w="992"/>
        <w:gridCol w:w="992"/>
        <w:gridCol w:w="851"/>
        <w:gridCol w:w="850"/>
        <w:gridCol w:w="1134"/>
        <w:gridCol w:w="2268"/>
      </w:tblGrid>
      <w:tr w:rsidR="006C347D" w:rsidRPr="00CE5A3C" w:rsidTr="00E5409F">
        <w:tc>
          <w:tcPr>
            <w:tcW w:w="4001" w:type="dxa"/>
          </w:tcPr>
          <w:p w:rsidR="006C347D" w:rsidRPr="00CE5A3C" w:rsidRDefault="006C347D" w:rsidP="006C347D">
            <w:r w:rsidRPr="00CE5A3C">
              <w:t>08.01 Монтаж пож.Сигнализ. в ГДК</w:t>
            </w:r>
          </w:p>
        </w:tc>
        <w:tc>
          <w:tcPr>
            <w:tcW w:w="1224" w:type="dxa"/>
          </w:tcPr>
          <w:p w:rsidR="006C347D" w:rsidRDefault="006C347D" w:rsidP="006C347D">
            <w:pPr>
              <w:jc w:val="center"/>
            </w:pPr>
          </w:p>
          <w:p w:rsidR="006C347D" w:rsidRPr="00CE5A3C" w:rsidRDefault="006C347D" w:rsidP="006C347D">
            <w:pPr>
              <w:jc w:val="center"/>
            </w:pPr>
            <w:r w:rsidRPr="00CE5A3C">
              <w:t>928</w:t>
            </w:r>
          </w:p>
        </w:tc>
        <w:tc>
          <w:tcPr>
            <w:tcW w:w="1224" w:type="dxa"/>
          </w:tcPr>
          <w:p w:rsidR="006C347D" w:rsidRPr="00CE5A3C" w:rsidRDefault="006C347D" w:rsidP="006C347D">
            <w:pPr>
              <w:jc w:val="center"/>
            </w:pPr>
          </w:p>
          <w:p w:rsidR="006C347D" w:rsidRPr="00CE5A3C" w:rsidRDefault="006C347D" w:rsidP="006C347D">
            <w:pPr>
              <w:jc w:val="center"/>
            </w:pPr>
          </w:p>
        </w:tc>
        <w:tc>
          <w:tcPr>
            <w:tcW w:w="1140" w:type="dxa"/>
          </w:tcPr>
          <w:p w:rsidR="006C347D" w:rsidRDefault="006C347D" w:rsidP="006C347D">
            <w:pPr>
              <w:jc w:val="center"/>
            </w:pPr>
          </w:p>
          <w:p w:rsidR="006C347D" w:rsidRPr="00CE5A3C" w:rsidRDefault="006C347D" w:rsidP="006C347D">
            <w:pPr>
              <w:jc w:val="center"/>
            </w:pPr>
            <w:r w:rsidRPr="00CE5A3C">
              <w:t>-</w:t>
            </w:r>
          </w:p>
        </w:tc>
        <w:tc>
          <w:tcPr>
            <w:tcW w:w="851" w:type="dxa"/>
          </w:tcPr>
          <w:p w:rsidR="006C347D" w:rsidRDefault="006C347D" w:rsidP="006C347D">
            <w:pPr>
              <w:jc w:val="center"/>
            </w:pPr>
          </w:p>
          <w:p w:rsidR="006C347D" w:rsidRPr="00CE5A3C" w:rsidRDefault="006C347D" w:rsidP="006C347D">
            <w:pPr>
              <w:jc w:val="center"/>
            </w:pPr>
            <w:r>
              <w:t>570</w:t>
            </w:r>
          </w:p>
        </w:tc>
        <w:tc>
          <w:tcPr>
            <w:tcW w:w="992" w:type="dxa"/>
          </w:tcPr>
          <w:p w:rsidR="006C347D" w:rsidRPr="00CE5A3C" w:rsidRDefault="006C347D" w:rsidP="006C347D">
            <w:pPr>
              <w:jc w:val="center"/>
            </w:pPr>
          </w:p>
          <w:p w:rsidR="006C347D" w:rsidRPr="00CE5A3C" w:rsidRDefault="006C347D" w:rsidP="006C347D">
            <w:pPr>
              <w:jc w:val="center"/>
            </w:pPr>
          </w:p>
        </w:tc>
        <w:tc>
          <w:tcPr>
            <w:tcW w:w="992" w:type="dxa"/>
          </w:tcPr>
          <w:p w:rsidR="006C347D" w:rsidRPr="00CE5A3C" w:rsidRDefault="006C347D" w:rsidP="006C347D">
            <w:pPr>
              <w:jc w:val="center"/>
            </w:pPr>
            <w:r w:rsidRPr="00CE5A3C">
              <w:t>-</w:t>
            </w:r>
          </w:p>
        </w:tc>
        <w:tc>
          <w:tcPr>
            <w:tcW w:w="851" w:type="dxa"/>
          </w:tcPr>
          <w:p w:rsidR="006C347D" w:rsidRPr="00172777" w:rsidRDefault="006C347D" w:rsidP="006C347D">
            <w:pPr>
              <w:jc w:val="center"/>
              <w:rPr>
                <w:b/>
              </w:rPr>
            </w:pPr>
          </w:p>
          <w:p w:rsidR="006C347D" w:rsidRPr="00172777" w:rsidRDefault="006C347D" w:rsidP="006C347D">
            <w:pPr>
              <w:jc w:val="center"/>
              <w:rPr>
                <w:b/>
              </w:rPr>
            </w:pPr>
            <w:r w:rsidRPr="00172777">
              <w:rPr>
                <w:b/>
              </w:rPr>
              <w:t>61,4%</w:t>
            </w:r>
          </w:p>
        </w:tc>
        <w:tc>
          <w:tcPr>
            <w:tcW w:w="850" w:type="dxa"/>
          </w:tcPr>
          <w:p w:rsidR="006C347D" w:rsidRPr="00172777" w:rsidRDefault="006C347D" w:rsidP="006C347D">
            <w:pPr>
              <w:jc w:val="center"/>
              <w:rPr>
                <w:b/>
              </w:rPr>
            </w:pPr>
          </w:p>
        </w:tc>
        <w:tc>
          <w:tcPr>
            <w:tcW w:w="1134" w:type="dxa"/>
          </w:tcPr>
          <w:p w:rsidR="006C347D" w:rsidRPr="00CE5A3C" w:rsidRDefault="006C347D" w:rsidP="006C347D">
            <w:pPr>
              <w:jc w:val="center"/>
            </w:pPr>
            <w:r>
              <w:t>-</w:t>
            </w:r>
          </w:p>
        </w:tc>
        <w:tc>
          <w:tcPr>
            <w:tcW w:w="2268" w:type="dxa"/>
          </w:tcPr>
          <w:p w:rsidR="006C347D" w:rsidRPr="00172777" w:rsidRDefault="006C347D" w:rsidP="006C347D">
            <w:pPr>
              <w:jc w:val="center"/>
              <w:rPr>
                <w:b/>
              </w:rPr>
            </w:pPr>
            <w:r>
              <w:rPr>
                <w:b/>
              </w:rPr>
              <w:t>-</w:t>
            </w:r>
          </w:p>
        </w:tc>
      </w:tr>
      <w:tr w:rsidR="006C347D" w:rsidRPr="00CE5A3C" w:rsidTr="00E5409F">
        <w:tc>
          <w:tcPr>
            <w:tcW w:w="4001" w:type="dxa"/>
          </w:tcPr>
          <w:p w:rsidR="006C347D" w:rsidRPr="00CE5A3C" w:rsidRDefault="006C347D" w:rsidP="006C347D">
            <w:r w:rsidRPr="00CE5A3C">
              <w:t>08.01 Обработка сцены</w:t>
            </w:r>
            <w:r>
              <w:t xml:space="preserve"> </w:t>
            </w:r>
            <w:r w:rsidRPr="00CE5A3C">
              <w:t>в ГДК</w:t>
            </w:r>
          </w:p>
        </w:tc>
        <w:tc>
          <w:tcPr>
            <w:tcW w:w="1224" w:type="dxa"/>
          </w:tcPr>
          <w:p w:rsidR="006C347D" w:rsidRPr="00CE5A3C" w:rsidRDefault="006C347D" w:rsidP="006C347D">
            <w:pPr>
              <w:jc w:val="center"/>
            </w:pPr>
          </w:p>
        </w:tc>
        <w:tc>
          <w:tcPr>
            <w:tcW w:w="1224" w:type="dxa"/>
          </w:tcPr>
          <w:p w:rsidR="006C347D" w:rsidRPr="00CE5A3C" w:rsidRDefault="006C347D" w:rsidP="006C347D">
            <w:pPr>
              <w:jc w:val="center"/>
            </w:pPr>
            <w:r w:rsidRPr="00CE5A3C">
              <w:t>53</w:t>
            </w:r>
          </w:p>
        </w:tc>
        <w:tc>
          <w:tcPr>
            <w:tcW w:w="1140" w:type="dxa"/>
          </w:tcPr>
          <w:p w:rsidR="006C347D" w:rsidRPr="00CE5A3C" w:rsidRDefault="006C347D" w:rsidP="006C347D">
            <w:pPr>
              <w:jc w:val="center"/>
            </w:pPr>
          </w:p>
        </w:tc>
        <w:tc>
          <w:tcPr>
            <w:tcW w:w="851" w:type="dxa"/>
          </w:tcPr>
          <w:p w:rsidR="006C347D" w:rsidRPr="00CE5A3C" w:rsidRDefault="006C347D" w:rsidP="006C347D">
            <w:pPr>
              <w:jc w:val="center"/>
            </w:pPr>
          </w:p>
        </w:tc>
        <w:tc>
          <w:tcPr>
            <w:tcW w:w="992" w:type="dxa"/>
          </w:tcPr>
          <w:p w:rsidR="006C347D" w:rsidRPr="00CE5A3C" w:rsidRDefault="006C347D" w:rsidP="006C347D">
            <w:pPr>
              <w:jc w:val="center"/>
            </w:pPr>
            <w:r w:rsidRPr="00CE5A3C">
              <w:t>53</w:t>
            </w:r>
          </w:p>
        </w:tc>
        <w:tc>
          <w:tcPr>
            <w:tcW w:w="992" w:type="dxa"/>
          </w:tcPr>
          <w:p w:rsidR="006C347D" w:rsidRPr="00CE5A3C" w:rsidRDefault="006C347D" w:rsidP="006C347D">
            <w:pPr>
              <w:jc w:val="center"/>
            </w:pPr>
            <w:r>
              <w:t>-</w:t>
            </w:r>
          </w:p>
        </w:tc>
        <w:tc>
          <w:tcPr>
            <w:tcW w:w="851" w:type="dxa"/>
          </w:tcPr>
          <w:p w:rsidR="006C347D" w:rsidRPr="00172777" w:rsidRDefault="006C347D" w:rsidP="006C347D">
            <w:pPr>
              <w:jc w:val="center"/>
              <w:rPr>
                <w:b/>
              </w:rPr>
            </w:pPr>
          </w:p>
        </w:tc>
        <w:tc>
          <w:tcPr>
            <w:tcW w:w="850" w:type="dxa"/>
          </w:tcPr>
          <w:p w:rsidR="006C347D" w:rsidRPr="00172777" w:rsidRDefault="006C347D" w:rsidP="006C347D">
            <w:pPr>
              <w:jc w:val="center"/>
              <w:rPr>
                <w:b/>
              </w:rPr>
            </w:pPr>
            <w:r w:rsidRPr="00172777">
              <w:rPr>
                <w:b/>
              </w:rPr>
              <w:t>100%</w:t>
            </w:r>
          </w:p>
        </w:tc>
        <w:tc>
          <w:tcPr>
            <w:tcW w:w="1134" w:type="dxa"/>
          </w:tcPr>
          <w:p w:rsidR="006C347D" w:rsidRPr="00CE5A3C" w:rsidRDefault="006C347D" w:rsidP="006C347D">
            <w:pPr>
              <w:jc w:val="center"/>
            </w:pPr>
            <w:r>
              <w:t>-</w:t>
            </w:r>
          </w:p>
        </w:tc>
        <w:tc>
          <w:tcPr>
            <w:tcW w:w="2268" w:type="dxa"/>
          </w:tcPr>
          <w:p w:rsidR="006C347D" w:rsidRPr="00172777" w:rsidRDefault="006C347D" w:rsidP="006C347D">
            <w:pPr>
              <w:jc w:val="center"/>
              <w:rPr>
                <w:b/>
              </w:rPr>
            </w:pPr>
            <w:r>
              <w:rPr>
                <w:b/>
              </w:rPr>
              <w:t>-</w:t>
            </w:r>
          </w:p>
        </w:tc>
      </w:tr>
      <w:tr w:rsidR="006C347D" w:rsidRPr="00CE5A3C" w:rsidTr="00E5409F">
        <w:tc>
          <w:tcPr>
            <w:tcW w:w="4001" w:type="dxa"/>
          </w:tcPr>
          <w:p w:rsidR="006C347D" w:rsidRPr="000015E5" w:rsidRDefault="006C347D" w:rsidP="006C347D">
            <w:pPr>
              <w:rPr>
                <w:b/>
              </w:rPr>
            </w:pPr>
            <w:r w:rsidRPr="000015E5">
              <w:rPr>
                <w:b/>
              </w:rPr>
              <w:t>Всего</w:t>
            </w:r>
          </w:p>
        </w:tc>
        <w:tc>
          <w:tcPr>
            <w:tcW w:w="1224" w:type="dxa"/>
          </w:tcPr>
          <w:p w:rsidR="006C347D" w:rsidRPr="000015E5" w:rsidRDefault="006C347D" w:rsidP="006C347D">
            <w:pPr>
              <w:jc w:val="center"/>
              <w:rPr>
                <w:b/>
              </w:rPr>
            </w:pPr>
            <w:r w:rsidRPr="000015E5">
              <w:rPr>
                <w:b/>
              </w:rPr>
              <w:t>928</w:t>
            </w:r>
          </w:p>
        </w:tc>
        <w:tc>
          <w:tcPr>
            <w:tcW w:w="1224" w:type="dxa"/>
          </w:tcPr>
          <w:p w:rsidR="006C347D" w:rsidRPr="000015E5" w:rsidRDefault="006C347D" w:rsidP="006C347D">
            <w:pPr>
              <w:jc w:val="center"/>
              <w:rPr>
                <w:b/>
              </w:rPr>
            </w:pPr>
            <w:r w:rsidRPr="000015E5">
              <w:rPr>
                <w:b/>
              </w:rPr>
              <w:t>53</w:t>
            </w:r>
          </w:p>
        </w:tc>
        <w:tc>
          <w:tcPr>
            <w:tcW w:w="1140" w:type="dxa"/>
          </w:tcPr>
          <w:p w:rsidR="006C347D" w:rsidRPr="000015E5" w:rsidRDefault="006C347D" w:rsidP="006C347D">
            <w:pPr>
              <w:jc w:val="center"/>
              <w:rPr>
                <w:b/>
              </w:rPr>
            </w:pPr>
            <w:r w:rsidRPr="000015E5">
              <w:rPr>
                <w:b/>
              </w:rPr>
              <w:t>-</w:t>
            </w:r>
          </w:p>
        </w:tc>
        <w:tc>
          <w:tcPr>
            <w:tcW w:w="851" w:type="dxa"/>
          </w:tcPr>
          <w:p w:rsidR="006C347D" w:rsidRPr="000015E5" w:rsidRDefault="006C347D" w:rsidP="006C347D">
            <w:pPr>
              <w:jc w:val="center"/>
              <w:rPr>
                <w:b/>
              </w:rPr>
            </w:pPr>
            <w:r>
              <w:rPr>
                <w:b/>
              </w:rPr>
              <w:t>570</w:t>
            </w:r>
          </w:p>
        </w:tc>
        <w:tc>
          <w:tcPr>
            <w:tcW w:w="992" w:type="dxa"/>
          </w:tcPr>
          <w:p w:rsidR="006C347D" w:rsidRPr="000015E5" w:rsidRDefault="006C347D" w:rsidP="006C347D">
            <w:pPr>
              <w:jc w:val="center"/>
              <w:rPr>
                <w:b/>
              </w:rPr>
            </w:pPr>
            <w:r w:rsidRPr="000015E5">
              <w:rPr>
                <w:b/>
              </w:rPr>
              <w:t>53</w:t>
            </w:r>
          </w:p>
        </w:tc>
        <w:tc>
          <w:tcPr>
            <w:tcW w:w="992" w:type="dxa"/>
          </w:tcPr>
          <w:p w:rsidR="006C347D" w:rsidRPr="000015E5" w:rsidRDefault="006C347D" w:rsidP="006C347D">
            <w:pPr>
              <w:jc w:val="center"/>
              <w:rPr>
                <w:b/>
              </w:rPr>
            </w:pPr>
            <w:r>
              <w:rPr>
                <w:b/>
              </w:rPr>
              <w:t>-</w:t>
            </w:r>
          </w:p>
        </w:tc>
        <w:tc>
          <w:tcPr>
            <w:tcW w:w="851" w:type="dxa"/>
          </w:tcPr>
          <w:p w:rsidR="006C347D" w:rsidRPr="000015E5" w:rsidRDefault="006C347D" w:rsidP="006C347D">
            <w:pPr>
              <w:jc w:val="center"/>
              <w:rPr>
                <w:b/>
              </w:rPr>
            </w:pPr>
          </w:p>
        </w:tc>
        <w:tc>
          <w:tcPr>
            <w:tcW w:w="850" w:type="dxa"/>
          </w:tcPr>
          <w:p w:rsidR="006C347D" w:rsidRPr="000015E5" w:rsidRDefault="006C347D" w:rsidP="006C347D">
            <w:pPr>
              <w:jc w:val="center"/>
              <w:rPr>
                <w:b/>
              </w:rPr>
            </w:pPr>
          </w:p>
        </w:tc>
        <w:tc>
          <w:tcPr>
            <w:tcW w:w="1134" w:type="dxa"/>
          </w:tcPr>
          <w:p w:rsidR="006C347D" w:rsidRPr="000015E5" w:rsidRDefault="006C347D" w:rsidP="006C347D">
            <w:pPr>
              <w:jc w:val="center"/>
              <w:rPr>
                <w:b/>
              </w:rPr>
            </w:pPr>
            <w:r>
              <w:rPr>
                <w:b/>
              </w:rPr>
              <w:t>-</w:t>
            </w:r>
          </w:p>
        </w:tc>
        <w:tc>
          <w:tcPr>
            <w:tcW w:w="2268" w:type="dxa"/>
          </w:tcPr>
          <w:p w:rsidR="006C347D" w:rsidRPr="000015E5" w:rsidRDefault="006C347D" w:rsidP="006C347D">
            <w:pPr>
              <w:jc w:val="center"/>
              <w:rPr>
                <w:b/>
              </w:rPr>
            </w:pPr>
            <w:r>
              <w:rPr>
                <w:b/>
              </w:rPr>
              <w:t>-</w:t>
            </w:r>
          </w:p>
        </w:tc>
      </w:tr>
    </w:tbl>
    <w:p w:rsidR="00E5409F" w:rsidRPr="00E5409F" w:rsidRDefault="00E5409F" w:rsidP="00E5409F">
      <w:pPr>
        <w:pStyle w:val="a3"/>
        <w:rPr>
          <w:b/>
          <w:sz w:val="16"/>
          <w:szCs w:val="16"/>
        </w:rPr>
      </w:pPr>
    </w:p>
    <w:p w:rsidR="006C347D" w:rsidRPr="00E5409F" w:rsidRDefault="006C347D" w:rsidP="00E5409F">
      <w:pPr>
        <w:pStyle w:val="a3"/>
        <w:numPr>
          <w:ilvl w:val="0"/>
          <w:numId w:val="21"/>
        </w:numPr>
        <w:rPr>
          <w:b/>
          <w:sz w:val="28"/>
          <w:szCs w:val="28"/>
        </w:rPr>
      </w:pPr>
      <w:r w:rsidRPr="00E5409F">
        <w:rPr>
          <w:b/>
          <w:sz w:val="28"/>
          <w:szCs w:val="28"/>
        </w:rPr>
        <w:t>Бюджетное финансирование из федерального бюджета в динамике за 3 года.</w:t>
      </w:r>
    </w:p>
    <w:tbl>
      <w:tblPr>
        <w:tblStyle w:val="a6"/>
        <w:tblW w:w="15514" w:type="dxa"/>
        <w:tblInd w:w="360" w:type="dxa"/>
        <w:tblLook w:val="04A0" w:firstRow="1" w:lastRow="0" w:firstColumn="1" w:lastColumn="0" w:noHBand="0" w:noVBand="1"/>
      </w:tblPr>
      <w:tblGrid>
        <w:gridCol w:w="4001"/>
        <w:gridCol w:w="1226"/>
        <w:gridCol w:w="1074"/>
        <w:gridCol w:w="1134"/>
        <w:gridCol w:w="992"/>
        <w:gridCol w:w="1134"/>
        <w:gridCol w:w="739"/>
        <w:gridCol w:w="962"/>
        <w:gridCol w:w="850"/>
        <w:gridCol w:w="1099"/>
        <w:gridCol w:w="35"/>
        <w:gridCol w:w="2268"/>
      </w:tblGrid>
      <w:tr w:rsidR="006C347D" w:rsidTr="00E5409F">
        <w:tc>
          <w:tcPr>
            <w:tcW w:w="4001" w:type="dxa"/>
          </w:tcPr>
          <w:p w:rsidR="006C347D" w:rsidRDefault="006C347D" w:rsidP="006C347D">
            <w:pPr>
              <w:jc w:val="center"/>
              <w:rPr>
                <w:b/>
              </w:rPr>
            </w:pPr>
            <w:r>
              <w:rPr>
                <w:b/>
              </w:rPr>
              <w:t>РАЗДЕЛ</w:t>
            </w:r>
          </w:p>
        </w:tc>
        <w:tc>
          <w:tcPr>
            <w:tcW w:w="3434" w:type="dxa"/>
            <w:gridSpan w:val="3"/>
          </w:tcPr>
          <w:p w:rsidR="006C347D" w:rsidRDefault="006C347D" w:rsidP="006C347D">
            <w:pPr>
              <w:jc w:val="center"/>
              <w:rPr>
                <w:b/>
              </w:rPr>
            </w:pPr>
            <w:r>
              <w:rPr>
                <w:b/>
              </w:rPr>
              <w:t>ЛИМИТЫ БЮДЖЕТНОГО ФИНАНСИРОВАНИЯ (В ТЫС.РУБ.)</w:t>
            </w:r>
          </w:p>
        </w:tc>
        <w:tc>
          <w:tcPr>
            <w:tcW w:w="2865" w:type="dxa"/>
            <w:gridSpan w:val="3"/>
          </w:tcPr>
          <w:p w:rsidR="006C347D" w:rsidRDefault="006C347D" w:rsidP="006C347D">
            <w:pPr>
              <w:jc w:val="center"/>
              <w:rPr>
                <w:b/>
              </w:rPr>
            </w:pPr>
            <w:r>
              <w:rPr>
                <w:b/>
              </w:rPr>
              <w:t>ИСПОЛНЕНИЕ</w:t>
            </w:r>
          </w:p>
          <w:p w:rsidR="006C347D" w:rsidRDefault="006C347D" w:rsidP="006C347D">
            <w:pPr>
              <w:jc w:val="center"/>
              <w:rPr>
                <w:b/>
              </w:rPr>
            </w:pPr>
            <w:r>
              <w:rPr>
                <w:b/>
              </w:rPr>
              <w:t>(В ТЫС.РУБ.)</w:t>
            </w:r>
          </w:p>
        </w:tc>
        <w:tc>
          <w:tcPr>
            <w:tcW w:w="2911" w:type="dxa"/>
            <w:gridSpan w:val="3"/>
          </w:tcPr>
          <w:p w:rsidR="006C347D" w:rsidRDefault="006C347D" w:rsidP="006C347D">
            <w:pPr>
              <w:jc w:val="center"/>
              <w:rPr>
                <w:b/>
              </w:rPr>
            </w:pPr>
            <w:r>
              <w:rPr>
                <w:b/>
              </w:rPr>
              <w:t>ПРОЦЕНТ ИСПОЛНЕНИЯ</w:t>
            </w:r>
          </w:p>
        </w:tc>
        <w:tc>
          <w:tcPr>
            <w:tcW w:w="2303" w:type="dxa"/>
            <w:gridSpan w:val="2"/>
          </w:tcPr>
          <w:p w:rsidR="006C347D" w:rsidRDefault="006C347D" w:rsidP="006C347D">
            <w:pPr>
              <w:jc w:val="center"/>
              <w:rPr>
                <w:b/>
              </w:rPr>
            </w:pPr>
            <w:r>
              <w:rPr>
                <w:b/>
              </w:rPr>
              <w:t>% ИСПОЛНЕНИЯ</w:t>
            </w:r>
          </w:p>
        </w:tc>
      </w:tr>
      <w:tr w:rsidR="006C347D" w:rsidRPr="00CE5A3C" w:rsidTr="00E5409F">
        <w:tc>
          <w:tcPr>
            <w:tcW w:w="4001" w:type="dxa"/>
          </w:tcPr>
          <w:p w:rsidR="006C347D" w:rsidRPr="00CE5A3C" w:rsidRDefault="006C347D" w:rsidP="006C347D">
            <w:r>
              <w:t>0801 Комплектование книжных фондов библиотек ЦБС</w:t>
            </w:r>
          </w:p>
        </w:tc>
        <w:tc>
          <w:tcPr>
            <w:tcW w:w="1226" w:type="dxa"/>
          </w:tcPr>
          <w:p w:rsidR="006C347D" w:rsidRPr="00CE5A3C" w:rsidRDefault="006C347D" w:rsidP="006C347D">
            <w:pPr>
              <w:jc w:val="center"/>
            </w:pPr>
            <w:r>
              <w:t>-</w:t>
            </w:r>
          </w:p>
        </w:tc>
        <w:tc>
          <w:tcPr>
            <w:tcW w:w="1074" w:type="dxa"/>
          </w:tcPr>
          <w:p w:rsidR="006C347D" w:rsidRPr="00CE5A3C" w:rsidRDefault="006C347D" w:rsidP="006C347D">
            <w:pPr>
              <w:jc w:val="center"/>
            </w:pPr>
            <w:r>
              <w:t>8,1</w:t>
            </w:r>
          </w:p>
        </w:tc>
        <w:tc>
          <w:tcPr>
            <w:tcW w:w="1134" w:type="dxa"/>
          </w:tcPr>
          <w:p w:rsidR="006C347D" w:rsidRDefault="006C347D" w:rsidP="006C347D">
            <w:pPr>
              <w:jc w:val="center"/>
            </w:pPr>
            <w:r>
              <w:t>7,8</w:t>
            </w:r>
          </w:p>
        </w:tc>
        <w:tc>
          <w:tcPr>
            <w:tcW w:w="992" w:type="dxa"/>
          </w:tcPr>
          <w:p w:rsidR="006C347D" w:rsidRPr="00CE5A3C" w:rsidRDefault="006C347D" w:rsidP="006C347D">
            <w:pPr>
              <w:jc w:val="center"/>
            </w:pPr>
            <w:r>
              <w:t>-</w:t>
            </w:r>
          </w:p>
        </w:tc>
        <w:tc>
          <w:tcPr>
            <w:tcW w:w="1134" w:type="dxa"/>
          </w:tcPr>
          <w:p w:rsidR="006C347D" w:rsidRPr="00CE5A3C" w:rsidRDefault="006C347D" w:rsidP="006C347D">
            <w:pPr>
              <w:jc w:val="center"/>
            </w:pPr>
            <w:r>
              <w:t>8,1</w:t>
            </w:r>
          </w:p>
        </w:tc>
        <w:tc>
          <w:tcPr>
            <w:tcW w:w="739" w:type="dxa"/>
          </w:tcPr>
          <w:p w:rsidR="006C347D" w:rsidRPr="00CE5A3C" w:rsidRDefault="006C347D" w:rsidP="006C347D">
            <w:pPr>
              <w:jc w:val="center"/>
            </w:pPr>
            <w:r>
              <w:t>7,8</w:t>
            </w:r>
          </w:p>
        </w:tc>
        <w:tc>
          <w:tcPr>
            <w:tcW w:w="962" w:type="dxa"/>
          </w:tcPr>
          <w:p w:rsidR="006C347D" w:rsidRPr="00172777" w:rsidRDefault="006C347D" w:rsidP="006C347D">
            <w:pPr>
              <w:jc w:val="center"/>
              <w:rPr>
                <w:b/>
              </w:rPr>
            </w:pPr>
            <w:r>
              <w:rPr>
                <w:b/>
              </w:rPr>
              <w:t>-</w:t>
            </w:r>
          </w:p>
        </w:tc>
        <w:tc>
          <w:tcPr>
            <w:tcW w:w="850" w:type="dxa"/>
          </w:tcPr>
          <w:p w:rsidR="006C347D" w:rsidRPr="00CE5A3C" w:rsidRDefault="006C347D" w:rsidP="006C347D">
            <w:pPr>
              <w:jc w:val="center"/>
            </w:pPr>
            <w:r>
              <w:t>100%</w:t>
            </w:r>
          </w:p>
        </w:tc>
        <w:tc>
          <w:tcPr>
            <w:tcW w:w="1134" w:type="dxa"/>
            <w:gridSpan w:val="2"/>
          </w:tcPr>
          <w:p w:rsidR="006C347D" w:rsidRPr="00CE5A3C" w:rsidRDefault="006C347D" w:rsidP="006C347D">
            <w:pPr>
              <w:jc w:val="center"/>
            </w:pPr>
            <w:r>
              <w:t>100%</w:t>
            </w:r>
          </w:p>
        </w:tc>
        <w:tc>
          <w:tcPr>
            <w:tcW w:w="2268" w:type="dxa"/>
          </w:tcPr>
          <w:p w:rsidR="006C347D" w:rsidRPr="00CE5A3C" w:rsidRDefault="006C347D" w:rsidP="006C347D">
            <w:pPr>
              <w:jc w:val="center"/>
            </w:pPr>
            <w:r>
              <w:t>100%</w:t>
            </w:r>
          </w:p>
        </w:tc>
      </w:tr>
      <w:tr w:rsidR="006C347D" w:rsidRPr="00CE5A3C" w:rsidTr="00E5409F">
        <w:tc>
          <w:tcPr>
            <w:tcW w:w="4001" w:type="dxa"/>
          </w:tcPr>
          <w:p w:rsidR="006C347D" w:rsidRPr="00CE5A3C" w:rsidRDefault="006C347D" w:rsidP="006C347D">
            <w:r>
              <w:t>0801На интернет</w:t>
            </w:r>
          </w:p>
        </w:tc>
        <w:tc>
          <w:tcPr>
            <w:tcW w:w="1226" w:type="dxa"/>
          </w:tcPr>
          <w:p w:rsidR="006C347D" w:rsidRPr="00CE5A3C" w:rsidRDefault="006C347D" w:rsidP="006C347D">
            <w:pPr>
              <w:jc w:val="center"/>
            </w:pPr>
            <w:r>
              <w:t>-</w:t>
            </w:r>
          </w:p>
        </w:tc>
        <w:tc>
          <w:tcPr>
            <w:tcW w:w="1074" w:type="dxa"/>
          </w:tcPr>
          <w:p w:rsidR="006C347D" w:rsidRPr="00CE5A3C" w:rsidRDefault="006C347D" w:rsidP="006C347D">
            <w:pPr>
              <w:jc w:val="center"/>
            </w:pPr>
            <w:r>
              <w:t>-</w:t>
            </w:r>
          </w:p>
        </w:tc>
        <w:tc>
          <w:tcPr>
            <w:tcW w:w="1134" w:type="dxa"/>
          </w:tcPr>
          <w:p w:rsidR="006C347D" w:rsidRDefault="006C347D" w:rsidP="006C347D">
            <w:pPr>
              <w:jc w:val="center"/>
            </w:pPr>
            <w:r>
              <w:t>-</w:t>
            </w:r>
          </w:p>
        </w:tc>
        <w:tc>
          <w:tcPr>
            <w:tcW w:w="992" w:type="dxa"/>
          </w:tcPr>
          <w:p w:rsidR="006C347D" w:rsidRPr="00CE5A3C" w:rsidRDefault="006C347D" w:rsidP="006C347D">
            <w:pPr>
              <w:jc w:val="center"/>
            </w:pPr>
          </w:p>
        </w:tc>
        <w:tc>
          <w:tcPr>
            <w:tcW w:w="1134" w:type="dxa"/>
          </w:tcPr>
          <w:p w:rsidR="006C347D" w:rsidRPr="00CE5A3C" w:rsidRDefault="006C347D" w:rsidP="006C347D">
            <w:pPr>
              <w:jc w:val="center"/>
            </w:pPr>
            <w:r>
              <w:t>-</w:t>
            </w:r>
          </w:p>
        </w:tc>
        <w:tc>
          <w:tcPr>
            <w:tcW w:w="739" w:type="dxa"/>
          </w:tcPr>
          <w:p w:rsidR="006C347D" w:rsidRPr="00CE5A3C" w:rsidRDefault="006C347D" w:rsidP="006C347D">
            <w:pPr>
              <w:jc w:val="center"/>
            </w:pPr>
            <w:r>
              <w:t>-</w:t>
            </w:r>
          </w:p>
        </w:tc>
        <w:tc>
          <w:tcPr>
            <w:tcW w:w="962" w:type="dxa"/>
          </w:tcPr>
          <w:p w:rsidR="006C347D" w:rsidRPr="00172777" w:rsidRDefault="006C347D" w:rsidP="006C347D">
            <w:pPr>
              <w:jc w:val="center"/>
              <w:rPr>
                <w:b/>
              </w:rPr>
            </w:pPr>
            <w:r>
              <w:rPr>
                <w:b/>
              </w:rPr>
              <w:t>-</w:t>
            </w:r>
          </w:p>
        </w:tc>
        <w:tc>
          <w:tcPr>
            <w:tcW w:w="850" w:type="dxa"/>
          </w:tcPr>
          <w:p w:rsidR="006C347D" w:rsidRPr="00CE5A3C" w:rsidRDefault="006C347D" w:rsidP="006C347D">
            <w:pPr>
              <w:jc w:val="center"/>
            </w:pPr>
            <w:r>
              <w:t>-</w:t>
            </w:r>
          </w:p>
        </w:tc>
        <w:tc>
          <w:tcPr>
            <w:tcW w:w="1134" w:type="dxa"/>
            <w:gridSpan w:val="2"/>
          </w:tcPr>
          <w:p w:rsidR="006C347D" w:rsidRPr="00CE5A3C" w:rsidRDefault="006C347D" w:rsidP="006C347D">
            <w:pPr>
              <w:jc w:val="center"/>
            </w:pPr>
            <w:r>
              <w:t>-</w:t>
            </w:r>
          </w:p>
        </w:tc>
        <w:tc>
          <w:tcPr>
            <w:tcW w:w="2268" w:type="dxa"/>
          </w:tcPr>
          <w:p w:rsidR="006C347D" w:rsidRPr="00CE5A3C" w:rsidRDefault="006C347D" w:rsidP="006C347D">
            <w:pPr>
              <w:jc w:val="center"/>
            </w:pPr>
            <w:r>
              <w:t>-</w:t>
            </w:r>
          </w:p>
        </w:tc>
      </w:tr>
      <w:tr w:rsidR="006C347D" w:rsidRPr="00CE5A3C" w:rsidTr="00E5409F">
        <w:tc>
          <w:tcPr>
            <w:tcW w:w="4001" w:type="dxa"/>
          </w:tcPr>
          <w:p w:rsidR="006C347D" w:rsidRPr="00CE5A3C" w:rsidRDefault="006C347D" w:rsidP="006C347D">
            <w:r>
              <w:t>0702 Приобретение музыкальных инструментов ДМШ</w:t>
            </w:r>
          </w:p>
        </w:tc>
        <w:tc>
          <w:tcPr>
            <w:tcW w:w="1226" w:type="dxa"/>
          </w:tcPr>
          <w:p w:rsidR="006C347D" w:rsidRPr="00CE5A3C" w:rsidRDefault="006C347D" w:rsidP="006C347D">
            <w:pPr>
              <w:jc w:val="center"/>
            </w:pPr>
            <w:r>
              <w:t>148,4</w:t>
            </w:r>
          </w:p>
        </w:tc>
        <w:tc>
          <w:tcPr>
            <w:tcW w:w="1074" w:type="dxa"/>
          </w:tcPr>
          <w:p w:rsidR="006C347D" w:rsidRPr="00CE5A3C" w:rsidRDefault="006C347D" w:rsidP="006C347D">
            <w:pPr>
              <w:jc w:val="center"/>
            </w:pPr>
            <w:r>
              <w:t>-</w:t>
            </w:r>
          </w:p>
        </w:tc>
        <w:tc>
          <w:tcPr>
            <w:tcW w:w="1134" w:type="dxa"/>
          </w:tcPr>
          <w:p w:rsidR="006C347D" w:rsidRPr="00CE5A3C" w:rsidRDefault="006C347D" w:rsidP="006C347D">
            <w:pPr>
              <w:jc w:val="center"/>
            </w:pPr>
          </w:p>
        </w:tc>
        <w:tc>
          <w:tcPr>
            <w:tcW w:w="992" w:type="dxa"/>
          </w:tcPr>
          <w:p w:rsidR="006C347D" w:rsidRPr="00CE5A3C" w:rsidRDefault="006C347D" w:rsidP="006C347D">
            <w:pPr>
              <w:jc w:val="center"/>
            </w:pPr>
            <w:r>
              <w:t>148,4</w:t>
            </w:r>
          </w:p>
        </w:tc>
        <w:tc>
          <w:tcPr>
            <w:tcW w:w="1134" w:type="dxa"/>
          </w:tcPr>
          <w:p w:rsidR="006C347D" w:rsidRPr="00CE5A3C" w:rsidRDefault="006C347D" w:rsidP="006C347D">
            <w:pPr>
              <w:jc w:val="center"/>
            </w:pPr>
            <w:r>
              <w:t>-</w:t>
            </w:r>
          </w:p>
        </w:tc>
        <w:tc>
          <w:tcPr>
            <w:tcW w:w="739" w:type="dxa"/>
          </w:tcPr>
          <w:p w:rsidR="006C347D" w:rsidRPr="00CE5A3C" w:rsidRDefault="006C347D" w:rsidP="006C347D">
            <w:pPr>
              <w:jc w:val="center"/>
            </w:pPr>
            <w:r>
              <w:t>-</w:t>
            </w:r>
          </w:p>
        </w:tc>
        <w:tc>
          <w:tcPr>
            <w:tcW w:w="962" w:type="dxa"/>
          </w:tcPr>
          <w:p w:rsidR="006C347D" w:rsidRPr="00CE5A3C" w:rsidRDefault="006C347D" w:rsidP="006C347D">
            <w:pPr>
              <w:jc w:val="center"/>
            </w:pPr>
            <w:r>
              <w:t>100%</w:t>
            </w:r>
          </w:p>
        </w:tc>
        <w:tc>
          <w:tcPr>
            <w:tcW w:w="850" w:type="dxa"/>
          </w:tcPr>
          <w:p w:rsidR="006C347D" w:rsidRPr="00172777" w:rsidRDefault="006C347D" w:rsidP="006C347D">
            <w:pPr>
              <w:jc w:val="center"/>
              <w:rPr>
                <w:b/>
              </w:rPr>
            </w:pPr>
            <w:r>
              <w:rPr>
                <w:b/>
              </w:rPr>
              <w:t>-</w:t>
            </w:r>
          </w:p>
        </w:tc>
        <w:tc>
          <w:tcPr>
            <w:tcW w:w="1134" w:type="dxa"/>
            <w:gridSpan w:val="2"/>
          </w:tcPr>
          <w:p w:rsidR="006C347D" w:rsidRPr="00CE5A3C" w:rsidRDefault="006C347D" w:rsidP="006C347D">
            <w:pPr>
              <w:jc w:val="center"/>
            </w:pPr>
            <w:r>
              <w:t>-</w:t>
            </w:r>
          </w:p>
        </w:tc>
        <w:tc>
          <w:tcPr>
            <w:tcW w:w="2268" w:type="dxa"/>
          </w:tcPr>
          <w:p w:rsidR="006C347D" w:rsidRPr="00CE5A3C" w:rsidRDefault="006C347D" w:rsidP="006C347D">
            <w:pPr>
              <w:jc w:val="center"/>
            </w:pPr>
            <w:r>
              <w:t>-</w:t>
            </w:r>
          </w:p>
        </w:tc>
      </w:tr>
      <w:tr w:rsidR="006C347D" w:rsidRPr="000015E5" w:rsidTr="00E5409F">
        <w:tc>
          <w:tcPr>
            <w:tcW w:w="4001" w:type="dxa"/>
          </w:tcPr>
          <w:p w:rsidR="006C347D" w:rsidRPr="000015E5" w:rsidRDefault="006C347D" w:rsidP="006C347D">
            <w:pPr>
              <w:rPr>
                <w:b/>
              </w:rPr>
            </w:pPr>
            <w:r w:rsidRPr="000015E5">
              <w:rPr>
                <w:b/>
              </w:rPr>
              <w:t>Всего</w:t>
            </w:r>
          </w:p>
        </w:tc>
        <w:tc>
          <w:tcPr>
            <w:tcW w:w="1226" w:type="dxa"/>
          </w:tcPr>
          <w:p w:rsidR="006C347D" w:rsidRPr="000015E5" w:rsidRDefault="006C347D" w:rsidP="006C347D">
            <w:pPr>
              <w:jc w:val="center"/>
              <w:rPr>
                <w:b/>
              </w:rPr>
            </w:pPr>
            <w:r w:rsidRPr="000015E5">
              <w:rPr>
                <w:b/>
              </w:rPr>
              <w:t>148,4</w:t>
            </w:r>
          </w:p>
        </w:tc>
        <w:tc>
          <w:tcPr>
            <w:tcW w:w="1074" w:type="dxa"/>
          </w:tcPr>
          <w:p w:rsidR="006C347D" w:rsidRPr="000015E5" w:rsidRDefault="006C347D" w:rsidP="006C347D">
            <w:pPr>
              <w:jc w:val="center"/>
              <w:rPr>
                <w:b/>
              </w:rPr>
            </w:pPr>
            <w:r w:rsidRPr="000015E5">
              <w:rPr>
                <w:b/>
              </w:rPr>
              <w:t>8,1</w:t>
            </w:r>
          </w:p>
        </w:tc>
        <w:tc>
          <w:tcPr>
            <w:tcW w:w="1134" w:type="dxa"/>
          </w:tcPr>
          <w:p w:rsidR="006C347D" w:rsidRPr="000015E5" w:rsidRDefault="006C347D" w:rsidP="006C347D">
            <w:pPr>
              <w:jc w:val="center"/>
              <w:rPr>
                <w:b/>
              </w:rPr>
            </w:pPr>
            <w:r>
              <w:rPr>
                <w:b/>
              </w:rPr>
              <w:t>7,8</w:t>
            </w:r>
          </w:p>
        </w:tc>
        <w:tc>
          <w:tcPr>
            <w:tcW w:w="992" w:type="dxa"/>
          </w:tcPr>
          <w:p w:rsidR="006C347D" w:rsidRPr="000015E5" w:rsidRDefault="006C347D" w:rsidP="006C347D">
            <w:pPr>
              <w:jc w:val="center"/>
              <w:rPr>
                <w:b/>
              </w:rPr>
            </w:pPr>
            <w:r w:rsidRPr="000015E5">
              <w:rPr>
                <w:b/>
              </w:rPr>
              <w:t>148,4</w:t>
            </w:r>
          </w:p>
        </w:tc>
        <w:tc>
          <w:tcPr>
            <w:tcW w:w="1134" w:type="dxa"/>
          </w:tcPr>
          <w:p w:rsidR="006C347D" w:rsidRPr="000015E5" w:rsidRDefault="006C347D" w:rsidP="006C347D">
            <w:pPr>
              <w:jc w:val="center"/>
              <w:rPr>
                <w:b/>
              </w:rPr>
            </w:pPr>
            <w:r w:rsidRPr="000015E5">
              <w:rPr>
                <w:b/>
              </w:rPr>
              <w:t>8,1</w:t>
            </w:r>
          </w:p>
        </w:tc>
        <w:tc>
          <w:tcPr>
            <w:tcW w:w="739" w:type="dxa"/>
          </w:tcPr>
          <w:p w:rsidR="006C347D" w:rsidRPr="000015E5" w:rsidRDefault="006C347D" w:rsidP="006C347D">
            <w:pPr>
              <w:jc w:val="center"/>
              <w:rPr>
                <w:b/>
              </w:rPr>
            </w:pPr>
            <w:r>
              <w:rPr>
                <w:b/>
              </w:rPr>
              <w:t>7,8</w:t>
            </w:r>
          </w:p>
        </w:tc>
        <w:tc>
          <w:tcPr>
            <w:tcW w:w="962" w:type="dxa"/>
          </w:tcPr>
          <w:p w:rsidR="006C347D" w:rsidRPr="000015E5" w:rsidRDefault="006C347D" w:rsidP="006C347D">
            <w:pPr>
              <w:jc w:val="center"/>
              <w:rPr>
                <w:b/>
              </w:rPr>
            </w:pPr>
            <w:r>
              <w:rPr>
                <w:b/>
              </w:rPr>
              <w:t>100%</w:t>
            </w:r>
          </w:p>
        </w:tc>
        <w:tc>
          <w:tcPr>
            <w:tcW w:w="850" w:type="dxa"/>
          </w:tcPr>
          <w:p w:rsidR="006C347D" w:rsidRPr="000015E5" w:rsidRDefault="006C347D" w:rsidP="006C347D">
            <w:pPr>
              <w:jc w:val="center"/>
              <w:rPr>
                <w:b/>
              </w:rPr>
            </w:pPr>
            <w:r>
              <w:rPr>
                <w:b/>
              </w:rPr>
              <w:t>100%</w:t>
            </w:r>
          </w:p>
        </w:tc>
        <w:tc>
          <w:tcPr>
            <w:tcW w:w="1134" w:type="dxa"/>
            <w:gridSpan w:val="2"/>
          </w:tcPr>
          <w:p w:rsidR="006C347D" w:rsidRPr="000015E5" w:rsidRDefault="006C347D" w:rsidP="006C347D">
            <w:pPr>
              <w:jc w:val="center"/>
              <w:rPr>
                <w:b/>
              </w:rPr>
            </w:pPr>
            <w:r>
              <w:rPr>
                <w:b/>
              </w:rPr>
              <w:t>100%</w:t>
            </w:r>
          </w:p>
        </w:tc>
        <w:tc>
          <w:tcPr>
            <w:tcW w:w="2268" w:type="dxa"/>
          </w:tcPr>
          <w:p w:rsidR="006C347D" w:rsidRPr="000015E5" w:rsidRDefault="006C347D" w:rsidP="006C347D">
            <w:pPr>
              <w:jc w:val="center"/>
              <w:rPr>
                <w:b/>
              </w:rPr>
            </w:pPr>
            <w:r>
              <w:rPr>
                <w:b/>
              </w:rPr>
              <w:t>100%</w:t>
            </w:r>
          </w:p>
        </w:tc>
      </w:tr>
    </w:tbl>
    <w:p w:rsidR="006C347D" w:rsidRPr="00E5409F" w:rsidRDefault="006C347D" w:rsidP="006C347D">
      <w:pPr>
        <w:rPr>
          <w:b/>
          <w:sz w:val="16"/>
          <w:szCs w:val="16"/>
        </w:rPr>
      </w:pPr>
    </w:p>
    <w:p w:rsidR="006C347D" w:rsidRPr="00E5409F" w:rsidRDefault="006C347D" w:rsidP="006C347D">
      <w:pPr>
        <w:ind w:left="360"/>
        <w:jc w:val="center"/>
        <w:rPr>
          <w:rFonts w:ascii="Times New Roman" w:hAnsi="Times New Roman" w:cs="Times New Roman"/>
          <w:b/>
          <w:sz w:val="28"/>
          <w:szCs w:val="28"/>
        </w:rPr>
      </w:pPr>
      <w:r w:rsidRPr="00E5409F">
        <w:rPr>
          <w:rFonts w:ascii="Times New Roman" w:hAnsi="Times New Roman" w:cs="Times New Roman"/>
          <w:b/>
          <w:sz w:val="28"/>
          <w:szCs w:val="28"/>
        </w:rPr>
        <w:t>Направление использования бюджетных средств и с платных услуг  в 2016 году в тыс.рублей</w:t>
      </w:r>
    </w:p>
    <w:tbl>
      <w:tblPr>
        <w:tblStyle w:val="a6"/>
        <w:tblW w:w="15560" w:type="dxa"/>
        <w:tblInd w:w="360" w:type="dxa"/>
        <w:tblLayout w:type="fixed"/>
        <w:tblLook w:val="04A0" w:firstRow="1" w:lastRow="0" w:firstColumn="1" w:lastColumn="0" w:noHBand="0" w:noVBand="1"/>
      </w:tblPr>
      <w:tblGrid>
        <w:gridCol w:w="2300"/>
        <w:gridCol w:w="850"/>
        <w:gridCol w:w="1134"/>
        <w:gridCol w:w="1843"/>
        <w:gridCol w:w="2693"/>
        <w:gridCol w:w="1134"/>
        <w:gridCol w:w="2268"/>
        <w:gridCol w:w="2410"/>
        <w:gridCol w:w="928"/>
      </w:tblGrid>
      <w:tr w:rsidR="006C347D" w:rsidTr="00E5409F">
        <w:tc>
          <w:tcPr>
            <w:tcW w:w="2300" w:type="dxa"/>
          </w:tcPr>
          <w:p w:rsidR="006C347D" w:rsidRDefault="006C347D" w:rsidP="009B2A59">
            <w:pPr>
              <w:rPr>
                <w:b/>
              </w:rPr>
            </w:pPr>
            <w:r>
              <w:rPr>
                <w:b/>
              </w:rPr>
              <w:t>Наименование учреждения</w:t>
            </w:r>
          </w:p>
        </w:tc>
        <w:tc>
          <w:tcPr>
            <w:tcW w:w="850" w:type="dxa"/>
          </w:tcPr>
          <w:p w:rsidR="006C347D" w:rsidRDefault="006C347D" w:rsidP="009B2A59">
            <w:pPr>
              <w:rPr>
                <w:b/>
              </w:rPr>
            </w:pPr>
            <w:r>
              <w:rPr>
                <w:b/>
              </w:rPr>
              <w:t>Всего ФОТ с начислениями</w:t>
            </w:r>
          </w:p>
        </w:tc>
        <w:tc>
          <w:tcPr>
            <w:tcW w:w="1134" w:type="dxa"/>
          </w:tcPr>
          <w:p w:rsidR="006C347D" w:rsidRDefault="006C347D" w:rsidP="009B2A59">
            <w:pPr>
              <w:rPr>
                <w:b/>
              </w:rPr>
            </w:pPr>
            <w:r>
              <w:rPr>
                <w:b/>
              </w:rPr>
              <w:t>Комму</w:t>
            </w:r>
            <w:r w:rsidR="00E5409F">
              <w:rPr>
                <w:b/>
              </w:rPr>
              <w:t>-</w:t>
            </w:r>
            <w:r>
              <w:rPr>
                <w:b/>
              </w:rPr>
              <w:t>нальные услуги</w:t>
            </w:r>
          </w:p>
        </w:tc>
        <w:tc>
          <w:tcPr>
            <w:tcW w:w="1843" w:type="dxa"/>
          </w:tcPr>
          <w:p w:rsidR="006C347D" w:rsidRDefault="006C347D" w:rsidP="009B2A59">
            <w:pPr>
              <w:rPr>
                <w:b/>
              </w:rPr>
            </w:pPr>
            <w:r>
              <w:rPr>
                <w:b/>
              </w:rPr>
              <w:t>Ремонт зданий и сооружений и ПСД</w:t>
            </w:r>
          </w:p>
        </w:tc>
        <w:tc>
          <w:tcPr>
            <w:tcW w:w="2693" w:type="dxa"/>
          </w:tcPr>
          <w:p w:rsidR="006C347D" w:rsidRDefault="006C347D" w:rsidP="009B2A59">
            <w:pPr>
              <w:rPr>
                <w:b/>
              </w:rPr>
            </w:pPr>
            <w:r>
              <w:rPr>
                <w:b/>
              </w:rPr>
              <w:t>Приобретение основных средств</w:t>
            </w:r>
          </w:p>
        </w:tc>
        <w:tc>
          <w:tcPr>
            <w:tcW w:w="1134" w:type="dxa"/>
          </w:tcPr>
          <w:p w:rsidR="006C347D" w:rsidRDefault="006C347D" w:rsidP="009B2A59">
            <w:pPr>
              <w:rPr>
                <w:b/>
              </w:rPr>
            </w:pPr>
            <w:r>
              <w:rPr>
                <w:b/>
              </w:rPr>
              <w:t>Комплектование библио</w:t>
            </w:r>
            <w:r w:rsidR="00E5409F">
              <w:rPr>
                <w:b/>
              </w:rPr>
              <w:t xml:space="preserve">  </w:t>
            </w:r>
            <w:r>
              <w:rPr>
                <w:b/>
              </w:rPr>
              <w:t>течного фонда</w:t>
            </w:r>
          </w:p>
        </w:tc>
        <w:tc>
          <w:tcPr>
            <w:tcW w:w="2268" w:type="dxa"/>
          </w:tcPr>
          <w:p w:rsidR="006C347D" w:rsidRDefault="006C347D" w:rsidP="009B2A59">
            <w:pPr>
              <w:rPr>
                <w:b/>
              </w:rPr>
            </w:pPr>
            <w:r>
              <w:rPr>
                <w:b/>
              </w:rPr>
              <w:t>Проведение мероприятий, конкурсы</w:t>
            </w:r>
          </w:p>
        </w:tc>
        <w:tc>
          <w:tcPr>
            <w:tcW w:w="2410" w:type="dxa"/>
          </w:tcPr>
          <w:p w:rsidR="006C347D" w:rsidRDefault="006C347D" w:rsidP="009B2A59">
            <w:pPr>
              <w:rPr>
                <w:b/>
              </w:rPr>
            </w:pPr>
            <w:r>
              <w:rPr>
                <w:b/>
              </w:rPr>
              <w:t>Прочие расходы</w:t>
            </w:r>
          </w:p>
        </w:tc>
        <w:tc>
          <w:tcPr>
            <w:tcW w:w="928" w:type="dxa"/>
          </w:tcPr>
          <w:p w:rsidR="006C347D" w:rsidRDefault="006C347D" w:rsidP="009B2A59">
            <w:pPr>
              <w:rPr>
                <w:b/>
              </w:rPr>
            </w:pPr>
            <w:r>
              <w:rPr>
                <w:b/>
              </w:rPr>
              <w:t>Итого расходов</w:t>
            </w:r>
          </w:p>
        </w:tc>
      </w:tr>
      <w:tr w:rsidR="006C347D" w:rsidTr="00E5409F">
        <w:tc>
          <w:tcPr>
            <w:tcW w:w="2300" w:type="dxa"/>
          </w:tcPr>
          <w:p w:rsidR="006C347D" w:rsidRPr="00AE6069" w:rsidRDefault="006C347D" w:rsidP="009B2A59">
            <w:pPr>
              <w:rPr>
                <w:b/>
              </w:rPr>
            </w:pPr>
            <w:r w:rsidRPr="00AE6069">
              <w:rPr>
                <w:b/>
              </w:rPr>
              <w:t>Раздел 07 Детские музыкальные школы</w:t>
            </w:r>
          </w:p>
        </w:tc>
        <w:tc>
          <w:tcPr>
            <w:tcW w:w="850" w:type="dxa"/>
          </w:tcPr>
          <w:p w:rsidR="006C347D" w:rsidRPr="00AE6069" w:rsidRDefault="006C347D" w:rsidP="009B2A59">
            <w:pPr>
              <w:rPr>
                <w:b/>
              </w:rPr>
            </w:pPr>
            <w:r w:rsidRPr="00AE6069">
              <w:rPr>
                <w:b/>
              </w:rPr>
              <w:t>12605</w:t>
            </w:r>
          </w:p>
        </w:tc>
        <w:tc>
          <w:tcPr>
            <w:tcW w:w="1134" w:type="dxa"/>
          </w:tcPr>
          <w:p w:rsidR="006C347D" w:rsidRPr="00AE6069" w:rsidRDefault="006C347D" w:rsidP="009B2A59">
            <w:pPr>
              <w:rPr>
                <w:b/>
              </w:rPr>
            </w:pPr>
            <w:r w:rsidRPr="00AE6069">
              <w:rPr>
                <w:b/>
              </w:rPr>
              <w:t>563</w:t>
            </w:r>
          </w:p>
        </w:tc>
        <w:tc>
          <w:tcPr>
            <w:tcW w:w="1843" w:type="dxa"/>
          </w:tcPr>
          <w:p w:rsidR="006C347D" w:rsidRPr="00AE6069" w:rsidRDefault="006C347D" w:rsidP="009B2A59">
            <w:pPr>
              <w:rPr>
                <w:b/>
              </w:rPr>
            </w:pPr>
            <w:r w:rsidRPr="00AE6069">
              <w:rPr>
                <w:b/>
              </w:rPr>
              <w:t>0</w:t>
            </w:r>
          </w:p>
        </w:tc>
        <w:tc>
          <w:tcPr>
            <w:tcW w:w="2693" w:type="dxa"/>
          </w:tcPr>
          <w:p w:rsidR="006C347D" w:rsidRPr="00AE6069" w:rsidRDefault="006C347D" w:rsidP="009B2A59">
            <w:pPr>
              <w:rPr>
                <w:b/>
              </w:rPr>
            </w:pPr>
            <w:r w:rsidRPr="00AE6069">
              <w:rPr>
                <w:b/>
              </w:rPr>
              <w:t>234 (в т.ч. 111-приобретение компьютеров 3 шт.)</w:t>
            </w:r>
          </w:p>
        </w:tc>
        <w:tc>
          <w:tcPr>
            <w:tcW w:w="1134" w:type="dxa"/>
          </w:tcPr>
          <w:p w:rsidR="006C347D" w:rsidRPr="00AE6069" w:rsidRDefault="006C347D" w:rsidP="009B2A59">
            <w:pPr>
              <w:rPr>
                <w:b/>
              </w:rPr>
            </w:pPr>
            <w:r w:rsidRPr="00AE6069">
              <w:rPr>
                <w:b/>
              </w:rPr>
              <w:t>0</w:t>
            </w:r>
          </w:p>
        </w:tc>
        <w:tc>
          <w:tcPr>
            <w:tcW w:w="2268" w:type="dxa"/>
          </w:tcPr>
          <w:p w:rsidR="006C347D" w:rsidRPr="00AE6069" w:rsidRDefault="006C347D" w:rsidP="009B2A59">
            <w:pPr>
              <w:rPr>
                <w:b/>
              </w:rPr>
            </w:pPr>
            <w:r w:rsidRPr="00AE6069">
              <w:rPr>
                <w:b/>
              </w:rPr>
              <w:t>14 на проведение мероприятий ,</w:t>
            </w:r>
            <w:r w:rsidR="00E5409F">
              <w:rPr>
                <w:b/>
              </w:rPr>
              <w:t xml:space="preserve">                   </w:t>
            </w:r>
            <w:r w:rsidRPr="00AE6069">
              <w:rPr>
                <w:b/>
              </w:rPr>
              <w:t>40 оплата орг.взносов-конкурсы</w:t>
            </w:r>
          </w:p>
        </w:tc>
        <w:tc>
          <w:tcPr>
            <w:tcW w:w="2410" w:type="dxa"/>
          </w:tcPr>
          <w:p w:rsidR="006C347D" w:rsidRPr="00AE6069" w:rsidRDefault="006C347D" w:rsidP="009B2A59">
            <w:pPr>
              <w:rPr>
                <w:b/>
              </w:rPr>
            </w:pPr>
            <w:r w:rsidRPr="00AE6069">
              <w:rPr>
                <w:b/>
              </w:rPr>
              <w:t xml:space="preserve">738 в т.ч. мед. осмотр работников 95, приобретение метал. двери25 (сетевой город), входной двери 35, </w:t>
            </w:r>
          </w:p>
        </w:tc>
        <w:tc>
          <w:tcPr>
            <w:tcW w:w="928" w:type="dxa"/>
          </w:tcPr>
          <w:p w:rsidR="006C347D" w:rsidRPr="00AE6069" w:rsidRDefault="006C347D" w:rsidP="009B2A59">
            <w:pPr>
              <w:rPr>
                <w:b/>
              </w:rPr>
            </w:pPr>
            <w:r w:rsidRPr="00AE6069">
              <w:rPr>
                <w:b/>
              </w:rPr>
              <w:t>14194</w:t>
            </w:r>
          </w:p>
        </w:tc>
      </w:tr>
      <w:tr w:rsidR="006C347D" w:rsidTr="00E5409F">
        <w:tc>
          <w:tcPr>
            <w:tcW w:w="2300" w:type="dxa"/>
          </w:tcPr>
          <w:p w:rsidR="006C347D" w:rsidRPr="00AE6069" w:rsidRDefault="006C347D" w:rsidP="009B2A59">
            <w:pPr>
              <w:rPr>
                <w:b/>
              </w:rPr>
            </w:pPr>
            <w:r w:rsidRPr="00AE6069">
              <w:rPr>
                <w:b/>
              </w:rPr>
              <w:t>Раздел 08.01-культура в т.ч.</w:t>
            </w:r>
          </w:p>
        </w:tc>
        <w:tc>
          <w:tcPr>
            <w:tcW w:w="850" w:type="dxa"/>
          </w:tcPr>
          <w:p w:rsidR="006C347D" w:rsidRPr="00AE6069" w:rsidRDefault="006C347D" w:rsidP="009B2A59">
            <w:pPr>
              <w:rPr>
                <w:b/>
              </w:rPr>
            </w:pPr>
            <w:r w:rsidRPr="00AE6069">
              <w:rPr>
                <w:b/>
              </w:rPr>
              <w:t>31223</w:t>
            </w:r>
          </w:p>
        </w:tc>
        <w:tc>
          <w:tcPr>
            <w:tcW w:w="1134" w:type="dxa"/>
          </w:tcPr>
          <w:p w:rsidR="006C347D" w:rsidRPr="00AE6069" w:rsidRDefault="006C347D" w:rsidP="009B2A59">
            <w:pPr>
              <w:rPr>
                <w:b/>
              </w:rPr>
            </w:pPr>
            <w:r w:rsidRPr="00AE6069">
              <w:rPr>
                <w:b/>
              </w:rPr>
              <w:t>3545</w:t>
            </w:r>
          </w:p>
        </w:tc>
        <w:tc>
          <w:tcPr>
            <w:tcW w:w="1843" w:type="dxa"/>
          </w:tcPr>
          <w:p w:rsidR="006C347D" w:rsidRPr="00AE6069" w:rsidRDefault="006C347D" w:rsidP="009B2A59">
            <w:pPr>
              <w:rPr>
                <w:b/>
              </w:rPr>
            </w:pPr>
            <w:r w:rsidRPr="00AE6069">
              <w:rPr>
                <w:b/>
              </w:rPr>
              <w:t>5633</w:t>
            </w:r>
          </w:p>
        </w:tc>
        <w:tc>
          <w:tcPr>
            <w:tcW w:w="2693" w:type="dxa"/>
          </w:tcPr>
          <w:p w:rsidR="006C347D" w:rsidRPr="00AE6069" w:rsidRDefault="006C347D" w:rsidP="009B2A59">
            <w:pPr>
              <w:rPr>
                <w:b/>
              </w:rPr>
            </w:pPr>
            <w:r w:rsidRPr="00AE6069">
              <w:rPr>
                <w:b/>
              </w:rPr>
              <w:t>2805</w:t>
            </w:r>
          </w:p>
        </w:tc>
        <w:tc>
          <w:tcPr>
            <w:tcW w:w="1134" w:type="dxa"/>
          </w:tcPr>
          <w:p w:rsidR="006C347D" w:rsidRPr="00AE6069" w:rsidRDefault="006C347D" w:rsidP="009B2A59">
            <w:pPr>
              <w:rPr>
                <w:b/>
              </w:rPr>
            </w:pPr>
            <w:r w:rsidRPr="00AE6069">
              <w:rPr>
                <w:b/>
              </w:rPr>
              <w:t>158</w:t>
            </w:r>
          </w:p>
        </w:tc>
        <w:tc>
          <w:tcPr>
            <w:tcW w:w="2268" w:type="dxa"/>
          </w:tcPr>
          <w:p w:rsidR="006C347D" w:rsidRPr="00AE6069" w:rsidRDefault="006C347D" w:rsidP="009B2A59">
            <w:pPr>
              <w:rPr>
                <w:b/>
              </w:rPr>
            </w:pPr>
            <w:r w:rsidRPr="00AE6069">
              <w:rPr>
                <w:b/>
              </w:rPr>
              <w:t>1568</w:t>
            </w:r>
          </w:p>
        </w:tc>
        <w:tc>
          <w:tcPr>
            <w:tcW w:w="2410" w:type="dxa"/>
          </w:tcPr>
          <w:p w:rsidR="006C347D" w:rsidRPr="00AE6069" w:rsidRDefault="006C347D" w:rsidP="009B2A59">
            <w:pPr>
              <w:rPr>
                <w:b/>
              </w:rPr>
            </w:pPr>
            <w:r w:rsidRPr="00AE6069">
              <w:rPr>
                <w:b/>
              </w:rPr>
              <w:t>3088</w:t>
            </w:r>
          </w:p>
        </w:tc>
        <w:tc>
          <w:tcPr>
            <w:tcW w:w="928" w:type="dxa"/>
          </w:tcPr>
          <w:p w:rsidR="006C347D" w:rsidRPr="00AE6069" w:rsidRDefault="006C347D" w:rsidP="009B2A59">
            <w:pPr>
              <w:rPr>
                <w:b/>
              </w:rPr>
            </w:pPr>
            <w:r w:rsidRPr="00AE6069">
              <w:rPr>
                <w:b/>
              </w:rPr>
              <w:t>48020</w:t>
            </w:r>
          </w:p>
        </w:tc>
      </w:tr>
      <w:tr w:rsidR="006C347D" w:rsidTr="00E5409F">
        <w:tc>
          <w:tcPr>
            <w:tcW w:w="2300" w:type="dxa"/>
          </w:tcPr>
          <w:p w:rsidR="006C347D" w:rsidRPr="00874793" w:rsidRDefault="006C347D" w:rsidP="009B2A59">
            <w:r>
              <w:t>Б</w:t>
            </w:r>
            <w:r w:rsidRPr="00874793">
              <w:t>иблиотеки</w:t>
            </w:r>
          </w:p>
        </w:tc>
        <w:tc>
          <w:tcPr>
            <w:tcW w:w="850" w:type="dxa"/>
          </w:tcPr>
          <w:p w:rsidR="006C347D" w:rsidRPr="00874793" w:rsidRDefault="006C347D" w:rsidP="009B2A59">
            <w:r>
              <w:t>10633</w:t>
            </w:r>
          </w:p>
        </w:tc>
        <w:tc>
          <w:tcPr>
            <w:tcW w:w="1134" w:type="dxa"/>
          </w:tcPr>
          <w:p w:rsidR="006C347D" w:rsidRPr="00874793" w:rsidRDefault="006C347D" w:rsidP="009B2A59">
            <w:r>
              <w:t>769</w:t>
            </w:r>
          </w:p>
        </w:tc>
        <w:tc>
          <w:tcPr>
            <w:tcW w:w="1843" w:type="dxa"/>
          </w:tcPr>
          <w:p w:rsidR="006C347D" w:rsidRPr="00874793" w:rsidRDefault="006C347D" w:rsidP="009B2A59">
            <w:r>
              <w:t>59</w:t>
            </w:r>
          </w:p>
        </w:tc>
        <w:tc>
          <w:tcPr>
            <w:tcW w:w="2693" w:type="dxa"/>
          </w:tcPr>
          <w:p w:rsidR="006C347D" w:rsidRPr="00874793" w:rsidRDefault="006C347D" w:rsidP="009B2A59">
            <w:r>
              <w:t xml:space="preserve">77 (77 оргтехника) </w:t>
            </w:r>
          </w:p>
        </w:tc>
        <w:tc>
          <w:tcPr>
            <w:tcW w:w="1134" w:type="dxa"/>
          </w:tcPr>
          <w:p w:rsidR="006C347D" w:rsidRPr="00874793" w:rsidRDefault="006C347D" w:rsidP="009B2A59">
            <w:r>
              <w:t>97 книги, подписка 61.</w:t>
            </w:r>
          </w:p>
        </w:tc>
        <w:tc>
          <w:tcPr>
            <w:tcW w:w="2268" w:type="dxa"/>
          </w:tcPr>
          <w:p w:rsidR="006C347D" w:rsidRPr="00874793" w:rsidRDefault="006C347D" w:rsidP="009B2A59">
            <w:r>
              <w:t>43 (в т.ч. приобретение ель новогодняя 23 т.р.)</w:t>
            </w:r>
          </w:p>
        </w:tc>
        <w:tc>
          <w:tcPr>
            <w:tcW w:w="2410" w:type="dxa"/>
          </w:tcPr>
          <w:p w:rsidR="006C347D" w:rsidRPr="00874793" w:rsidRDefault="006C347D" w:rsidP="009B2A59">
            <w:r>
              <w:t>434 (в т.ч.  мед. осмотр работников 12, аренда библиотеки 75)</w:t>
            </w:r>
          </w:p>
        </w:tc>
        <w:tc>
          <w:tcPr>
            <w:tcW w:w="928" w:type="dxa"/>
          </w:tcPr>
          <w:p w:rsidR="006C347D" w:rsidRDefault="006C347D" w:rsidP="009B2A59">
            <w:pPr>
              <w:rPr>
                <w:b/>
              </w:rPr>
            </w:pPr>
            <w:r>
              <w:rPr>
                <w:b/>
              </w:rPr>
              <w:t>12173</w:t>
            </w:r>
          </w:p>
        </w:tc>
      </w:tr>
      <w:tr w:rsidR="006C347D" w:rsidTr="00E5409F">
        <w:tc>
          <w:tcPr>
            <w:tcW w:w="2300" w:type="dxa"/>
          </w:tcPr>
          <w:p w:rsidR="006C347D" w:rsidRPr="00B268E5" w:rsidRDefault="006C347D" w:rsidP="009B2A59">
            <w:r w:rsidRPr="00B268E5">
              <w:lastRenderedPageBreak/>
              <w:t>Музей</w:t>
            </w:r>
          </w:p>
        </w:tc>
        <w:tc>
          <w:tcPr>
            <w:tcW w:w="850" w:type="dxa"/>
          </w:tcPr>
          <w:p w:rsidR="006C347D" w:rsidRPr="00B268E5" w:rsidRDefault="006C347D" w:rsidP="009B2A59">
            <w:r w:rsidRPr="00B268E5">
              <w:t>18</w:t>
            </w:r>
            <w:r>
              <w:t>79</w:t>
            </w:r>
          </w:p>
        </w:tc>
        <w:tc>
          <w:tcPr>
            <w:tcW w:w="1134" w:type="dxa"/>
          </w:tcPr>
          <w:p w:rsidR="006C347D" w:rsidRPr="00B268E5" w:rsidRDefault="006C347D" w:rsidP="009B2A59">
            <w:r>
              <w:t>170</w:t>
            </w:r>
          </w:p>
        </w:tc>
        <w:tc>
          <w:tcPr>
            <w:tcW w:w="1843" w:type="dxa"/>
          </w:tcPr>
          <w:p w:rsidR="006C347D" w:rsidRPr="00B268E5" w:rsidRDefault="006C347D" w:rsidP="009B2A59">
            <w:r>
              <w:t>0</w:t>
            </w:r>
          </w:p>
        </w:tc>
        <w:tc>
          <w:tcPr>
            <w:tcW w:w="2693" w:type="dxa"/>
          </w:tcPr>
          <w:p w:rsidR="006C347D" w:rsidRPr="00B268E5" w:rsidRDefault="006C347D" w:rsidP="009B2A59">
            <w:r>
              <w:t>208(46 ноутбук, 10 принтер, 42 телевизор, 10 витрина, 100 мебель),</w:t>
            </w:r>
          </w:p>
        </w:tc>
        <w:tc>
          <w:tcPr>
            <w:tcW w:w="1134" w:type="dxa"/>
          </w:tcPr>
          <w:p w:rsidR="006C347D" w:rsidRPr="00B268E5" w:rsidRDefault="006C347D" w:rsidP="009B2A59">
            <w:r w:rsidRPr="00B268E5">
              <w:t>0</w:t>
            </w:r>
          </w:p>
        </w:tc>
        <w:tc>
          <w:tcPr>
            <w:tcW w:w="2268" w:type="dxa"/>
          </w:tcPr>
          <w:p w:rsidR="006C347D" w:rsidRPr="00B268E5" w:rsidRDefault="006C347D" w:rsidP="009B2A59">
            <w:r>
              <w:t>22</w:t>
            </w:r>
          </w:p>
        </w:tc>
        <w:tc>
          <w:tcPr>
            <w:tcW w:w="2410" w:type="dxa"/>
          </w:tcPr>
          <w:p w:rsidR="006C347D" w:rsidRPr="00B268E5" w:rsidRDefault="006C347D" w:rsidP="009B2A59">
            <w:r w:rsidRPr="00B268E5">
              <w:t>3</w:t>
            </w:r>
            <w:r>
              <w:t>22 (в т.ч. версия для слабовидящих 12, создание персонального сайта 13)</w:t>
            </w:r>
          </w:p>
        </w:tc>
        <w:tc>
          <w:tcPr>
            <w:tcW w:w="928" w:type="dxa"/>
          </w:tcPr>
          <w:p w:rsidR="006C347D" w:rsidRPr="00B268E5" w:rsidRDefault="006C347D" w:rsidP="009B2A59">
            <w:r w:rsidRPr="00B268E5">
              <w:t>2</w:t>
            </w:r>
            <w:r>
              <w:t>601</w:t>
            </w:r>
          </w:p>
        </w:tc>
      </w:tr>
      <w:tr w:rsidR="006C347D" w:rsidTr="00E5409F">
        <w:tc>
          <w:tcPr>
            <w:tcW w:w="2300" w:type="dxa"/>
          </w:tcPr>
          <w:p w:rsidR="006C347D" w:rsidRPr="00B268E5" w:rsidRDefault="006C347D" w:rsidP="009B2A59">
            <w:r w:rsidRPr="00B268E5">
              <w:t>ДК, Клубы, кинотеатр</w:t>
            </w:r>
          </w:p>
        </w:tc>
        <w:tc>
          <w:tcPr>
            <w:tcW w:w="850" w:type="dxa"/>
          </w:tcPr>
          <w:p w:rsidR="006C347D" w:rsidRPr="00B268E5" w:rsidRDefault="006C347D" w:rsidP="009B2A59">
            <w:r>
              <w:t>18711</w:t>
            </w:r>
          </w:p>
        </w:tc>
        <w:tc>
          <w:tcPr>
            <w:tcW w:w="1134" w:type="dxa"/>
          </w:tcPr>
          <w:p w:rsidR="006C347D" w:rsidRPr="00B268E5" w:rsidRDefault="006C347D" w:rsidP="009B2A59">
            <w:r>
              <w:t>2606</w:t>
            </w:r>
          </w:p>
        </w:tc>
        <w:tc>
          <w:tcPr>
            <w:tcW w:w="1843" w:type="dxa"/>
          </w:tcPr>
          <w:p w:rsidR="006C347D" w:rsidRPr="00AD4B4E" w:rsidRDefault="006C347D" w:rsidP="009B2A59">
            <w:pPr>
              <w:rPr>
                <w:rFonts w:ascii="Times New Roman" w:hAnsi="Times New Roman" w:cs="Times New Roman"/>
                <w:sz w:val="20"/>
                <w:szCs w:val="20"/>
              </w:rPr>
            </w:pPr>
            <w:r>
              <w:rPr>
                <w:rFonts w:ascii="Times New Roman" w:hAnsi="Times New Roman" w:cs="Times New Roman"/>
                <w:sz w:val="20"/>
                <w:szCs w:val="20"/>
              </w:rPr>
              <w:t>5313</w:t>
            </w:r>
            <w:r w:rsidRPr="00AD4B4E">
              <w:rPr>
                <w:rFonts w:ascii="Times New Roman" w:hAnsi="Times New Roman" w:cs="Times New Roman"/>
                <w:sz w:val="20"/>
                <w:szCs w:val="20"/>
              </w:rPr>
              <w:t xml:space="preserve"> (4903 замена полов в ГДК, ремонтные работы,</w:t>
            </w:r>
            <w:r>
              <w:rPr>
                <w:rFonts w:ascii="Times New Roman" w:hAnsi="Times New Roman" w:cs="Times New Roman"/>
                <w:sz w:val="20"/>
                <w:szCs w:val="20"/>
              </w:rPr>
              <w:t xml:space="preserve"> 324</w:t>
            </w:r>
          </w:p>
          <w:p w:rsidR="006C347D" w:rsidRPr="00B268E5" w:rsidRDefault="006C347D" w:rsidP="009B2A59">
            <w:r>
              <w:rPr>
                <w:rFonts w:ascii="Times New Roman" w:hAnsi="Times New Roman" w:cs="Times New Roman"/>
                <w:color w:val="000000"/>
                <w:sz w:val="20"/>
                <w:szCs w:val="20"/>
              </w:rPr>
              <w:t>п</w:t>
            </w:r>
            <w:r w:rsidRPr="00AD4B4E">
              <w:rPr>
                <w:rFonts w:ascii="Times New Roman" w:hAnsi="Times New Roman" w:cs="Times New Roman"/>
                <w:color w:val="000000"/>
                <w:sz w:val="20"/>
                <w:szCs w:val="20"/>
              </w:rPr>
              <w:t>роект на ремонтно- реставрационные работы, технический, авторский надзор, экспертиза сметной документации</w:t>
            </w:r>
            <w:r>
              <w:rPr>
                <w:rFonts w:ascii="Times New Roman" w:hAnsi="Times New Roman" w:cs="Times New Roman"/>
                <w:color w:val="000000"/>
                <w:sz w:val="20"/>
                <w:szCs w:val="20"/>
              </w:rPr>
              <w:t xml:space="preserve">,86 ремонт зала клуба п. Паранино, </w:t>
            </w:r>
          </w:p>
        </w:tc>
        <w:tc>
          <w:tcPr>
            <w:tcW w:w="2693" w:type="dxa"/>
          </w:tcPr>
          <w:p w:rsidR="006C347D" w:rsidRPr="00B268E5" w:rsidRDefault="006C347D" w:rsidP="009B2A59">
            <w:r>
              <w:t>2489 (1392- замена кресел в ГДК,103 бегущая строка, видеонаблюдение 430, баян 65, конвекторы 62,с платных услуг на 148 т.р. –прожекторы, гирлянды, тепловая завеса, огнетушители, банкетки 160,кремлевские дорожки 72, шторы, гардины 98,24 прочие).</w:t>
            </w:r>
          </w:p>
        </w:tc>
        <w:tc>
          <w:tcPr>
            <w:tcW w:w="1134" w:type="dxa"/>
          </w:tcPr>
          <w:p w:rsidR="006C347D" w:rsidRPr="00B268E5" w:rsidRDefault="006C347D" w:rsidP="009B2A59">
            <w:r w:rsidRPr="00B268E5">
              <w:t>0</w:t>
            </w:r>
          </w:p>
        </w:tc>
        <w:tc>
          <w:tcPr>
            <w:tcW w:w="2268" w:type="dxa"/>
          </w:tcPr>
          <w:p w:rsidR="006C347D" w:rsidRPr="002B3807" w:rsidRDefault="006C347D" w:rsidP="009B2A59">
            <w:pPr>
              <w:rPr>
                <w:rFonts w:ascii="Times New Roman" w:hAnsi="Times New Roman" w:cs="Times New Roman"/>
                <w:sz w:val="20"/>
                <w:szCs w:val="20"/>
              </w:rPr>
            </w:pPr>
            <w:r>
              <w:t xml:space="preserve">1503 </w:t>
            </w:r>
            <w:r w:rsidRPr="002B3807">
              <w:rPr>
                <w:rFonts w:ascii="Times New Roman" w:hAnsi="Times New Roman" w:cs="Times New Roman"/>
                <w:sz w:val="20"/>
                <w:szCs w:val="20"/>
              </w:rPr>
              <w:t xml:space="preserve">проведение мероприятий </w:t>
            </w:r>
          </w:p>
          <w:p w:rsidR="006C347D" w:rsidRPr="00B268E5" w:rsidRDefault="006C347D" w:rsidP="009B2A59">
            <w:r>
              <w:rPr>
                <w:rFonts w:ascii="Times New Roman" w:hAnsi="Times New Roman" w:cs="Times New Roman"/>
                <w:sz w:val="20"/>
                <w:szCs w:val="20"/>
              </w:rPr>
              <w:t>(в</w:t>
            </w:r>
            <w:r w:rsidRPr="002B3807">
              <w:rPr>
                <w:rFonts w:ascii="Times New Roman" w:hAnsi="Times New Roman" w:cs="Times New Roman"/>
                <w:sz w:val="20"/>
                <w:szCs w:val="20"/>
              </w:rPr>
              <w:t xml:space="preserve"> т.ч. приобретение фигуры Д.М. и Снегурочки</w:t>
            </w:r>
            <w:r>
              <w:rPr>
                <w:rFonts w:ascii="Times New Roman" w:hAnsi="Times New Roman" w:cs="Times New Roman"/>
                <w:sz w:val="20"/>
                <w:szCs w:val="20"/>
              </w:rPr>
              <w:t xml:space="preserve"> 522, кулисы 5, костюмы 20, гирлянды, световая фигура 15).</w:t>
            </w:r>
          </w:p>
        </w:tc>
        <w:tc>
          <w:tcPr>
            <w:tcW w:w="2410" w:type="dxa"/>
          </w:tcPr>
          <w:p w:rsidR="006C347D" w:rsidRPr="00B268E5" w:rsidRDefault="006C347D" w:rsidP="009B2A59">
            <w:r>
              <w:t>2332 (в т.ч. спецоценка условий труда 19, аттестация приборов теплового узла79, аренда клуба 280)</w:t>
            </w:r>
          </w:p>
        </w:tc>
        <w:tc>
          <w:tcPr>
            <w:tcW w:w="928" w:type="dxa"/>
          </w:tcPr>
          <w:p w:rsidR="006C347D" w:rsidRPr="00B268E5" w:rsidRDefault="006C347D" w:rsidP="009B2A59">
            <w:r>
              <w:t>32954</w:t>
            </w:r>
          </w:p>
        </w:tc>
      </w:tr>
      <w:tr w:rsidR="006C347D" w:rsidTr="00E5409F">
        <w:tc>
          <w:tcPr>
            <w:tcW w:w="2300" w:type="dxa"/>
          </w:tcPr>
          <w:p w:rsidR="006C347D" w:rsidRPr="00B268E5" w:rsidRDefault="006C347D" w:rsidP="009B2A59">
            <w:r>
              <w:t>ГДК доступная среда для инвалидов</w:t>
            </w:r>
          </w:p>
        </w:tc>
        <w:tc>
          <w:tcPr>
            <w:tcW w:w="850" w:type="dxa"/>
          </w:tcPr>
          <w:p w:rsidR="006C347D" w:rsidRPr="00B268E5" w:rsidRDefault="006C347D" w:rsidP="009B2A59"/>
        </w:tc>
        <w:tc>
          <w:tcPr>
            <w:tcW w:w="1134" w:type="dxa"/>
          </w:tcPr>
          <w:p w:rsidR="006C347D" w:rsidRPr="00B268E5" w:rsidRDefault="006C347D" w:rsidP="009B2A59"/>
        </w:tc>
        <w:tc>
          <w:tcPr>
            <w:tcW w:w="1843" w:type="dxa"/>
          </w:tcPr>
          <w:p w:rsidR="006C347D" w:rsidRPr="00B268E5" w:rsidRDefault="006C347D" w:rsidP="009B2A59"/>
        </w:tc>
        <w:tc>
          <w:tcPr>
            <w:tcW w:w="2693" w:type="dxa"/>
          </w:tcPr>
          <w:p w:rsidR="006C347D" w:rsidRPr="00B268E5" w:rsidRDefault="006C347D" w:rsidP="009B2A59">
            <w:r>
              <w:t>31 (приобретен пандус, дорожный знак, табло, кнопка вызова, трафарет.</w:t>
            </w:r>
          </w:p>
        </w:tc>
        <w:tc>
          <w:tcPr>
            <w:tcW w:w="1134" w:type="dxa"/>
          </w:tcPr>
          <w:p w:rsidR="006C347D" w:rsidRPr="00B268E5" w:rsidRDefault="006C347D" w:rsidP="009B2A59"/>
        </w:tc>
        <w:tc>
          <w:tcPr>
            <w:tcW w:w="2268" w:type="dxa"/>
          </w:tcPr>
          <w:p w:rsidR="006C347D" w:rsidRPr="00B268E5" w:rsidRDefault="006C347D" w:rsidP="009B2A59"/>
        </w:tc>
        <w:tc>
          <w:tcPr>
            <w:tcW w:w="2410" w:type="dxa"/>
          </w:tcPr>
          <w:p w:rsidR="006C347D" w:rsidRPr="00B268E5" w:rsidRDefault="006C347D" w:rsidP="009B2A59"/>
        </w:tc>
        <w:tc>
          <w:tcPr>
            <w:tcW w:w="928" w:type="dxa"/>
          </w:tcPr>
          <w:p w:rsidR="006C347D" w:rsidRPr="00B268E5" w:rsidRDefault="006C347D" w:rsidP="009B2A59">
            <w:r>
              <w:t>31</w:t>
            </w:r>
          </w:p>
        </w:tc>
      </w:tr>
      <w:tr w:rsidR="006C347D" w:rsidTr="00E5409F">
        <w:tc>
          <w:tcPr>
            <w:tcW w:w="2300" w:type="dxa"/>
          </w:tcPr>
          <w:p w:rsidR="006C347D" w:rsidRPr="000706C1" w:rsidRDefault="006C347D" w:rsidP="009B2A59">
            <w:r w:rsidRPr="000706C1">
              <w:t>08.01 МП «Сохранение использ.и охрана рбъектов культурного насл</w:t>
            </w:r>
            <w:r>
              <w:t>едия 0801 2703000000 (Музей)</w:t>
            </w:r>
          </w:p>
        </w:tc>
        <w:tc>
          <w:tcPr>
            <w:tcW w:w="850" w:type="dxa"/>
          </w:tcPr>
          <w:p w:rsidR="006C347D" w:rsidRPr="000706C1" w:rsidRDefault="006C347D" w:rsidP="009B2A59"/>
        </w:tc>
        <w:tc>
          <w:tcPr>
            <w:tcW w:w="1134" w:type="dxa"/>
          </w:tcPr>
          <w:p w:rsidR="006C347D" w:rsidRPr="000706C1" w:rsidRDefault="006C347D" w:rsidP="009B2A59"/>
        </w:tc>
        <w:tc>
          <w:tcPr>
            <w:tcW w:w="1843" w:type="dxa"/>
          </w:tcPr>
          <w:p w:rsidR="006C347D" w:rsidRPr="000706C1" w:rsidRDefault="006C347D" w:rsidP="009B2A59">
            <w:r w:rsidRPr="000706C1">
              <w:t>141 (экспертиза  сметной документации, автор надзор)</w:t>
            </w:r>
          </w:p>
          <w:p w:rsidR="006C347D" w:rsidRPr="000706C1" w:rsidRDefault="006C347D" w:rsidP="009B2A59">
            <w:r w:rsidRPr="000706C1">
              <w:t>120 ( установка окон ПВХ)</w:t>
            </w:r>
          </w:p>
        </w:tc>
        <w:tc>
          <w:tcPr>
            <w:tcW w:w="2693" w:type="dxa"/>
          </w:tcPr>
          <w:p w:rsidR="006C347D" w:rsidRPr="000706C1" w:rsidRDefault="006C347D" w:rsidP="009B2A59"/>
        </w:tc>
        <w:tc>
          <w:tcPr>
            <w:tcW w:w="1134" w:type="dxa"/>
          </w:tcPr>
          <w:p w:rsidR="006C347D" w:rsidRPr="000706C1" w:rsidRDefault="006C347D" w:rsidP="009B2A59"/>
        </w:tc>
        <w:tc>
          <w:tcPr>
            <w:tcW w:w="2268" w:type="dxa"/>
          </w:tcPr>
          <w:p w:rsidR="006C347D" w:rsidRPr="000706C1" w:rsidRDefault="006C347D" w:rsidP="009B2A59"/>
        </w:tc>
        <w:tc>
          <w:tcPr>
            <w:tcW w:w="2410" w:type="dxa"/>
          </w:tcPr>
          <w:p w:rsidR="006C347D" w:rsidRPr="000706C1" w:rsidRDefault="006C347D" w:rsidP="009B2A59"/>
        </w:tc>
        <w:tc>
          <w:tcPr>
            <w:tcW w:w="928" w:type="dxa"/>
          </w:tcPr>
          <w:p w:rsidR="006C347D" w:rsidRPr="000706C1" w:rsidRDefault="006C347D" w:rsidP="009B2A59">
            <w:r w:rsidRPr="000706C1">
              <w:t>261</w:t>
            </w:r>
          </w:p>
        </w:tc>
      </w:tr>
      <w:tr w:rsidR="006C347D" w:rsidTr="00E5409F">
        <w:tc>
          <w:tcPr>
            <w:tcW w:w="2300" w:type="dxa"/>
          </w:tcPr>
          <w:p w:rsidR="006C347D" w:rsidRPr="00DF1760" w:rsidRDefault="006C347D" w:rsidP="009B2A59">
            <w:r w:rsidRPr="00DF1760">
              <w:t>08.04 Прочие учреждения Администрат. Отдел, ЦБ, хозяйственный отдел</w:t>
            </w:r>
          </w:p>
        </w:tc>
        <w:tc>
          <w:tcPr>
            <w:tcW w:w="850" w:type="dxa"/>
          </w:tcPr>
          <w:p w:rsidR="006C347D" w:rsidRPr="00DF1760" w:rsidRDefault="006C347D" w:rsidP="009B2A59">
            <w:r w:rsidRPr="00DF1760">
              <w:t>3731</w:t>
            </w:r>
          </w:p>
        </w:tc>
        <w:tc>
          <w:tcPr>
            <w:tcW w:w="1134" w:type="dxa"/>
          </w:tcPr>
          <w:p w:rsidR="006C347D" w:rsidRPr="00DF1760" w:rsidRDefault="006C347D" w:rsidP="009B2A59">
            <w:r w:rsidRPr="00DF1760">
              <w:t>9</w:t>
            </w:r>
          </w:p>
        </w:tc>
        <w:tc>
          <w:tcPr>
            <w:tcW w:w="1843" w:type="dxa"/>
          </w:tcPr>
          <w:p w:rsidR="006C347D" w:rsidRPr="00DF1760" w:rsidRDefault="006C347D" w:rsidP="009B2A59">
            <w:r w:rsidRPr="00DF1760">
              <w:t>0</w:t>
            </w:r>
          </w:p>
        </w:tc>
        <w:tc>
          <w:tcPr>
            <w:tcW w:w="2693" w:type="dxa"/>
          </w:tcPr>
          <w:p w:rsidR="006C347D" w:rsidRPr="00DF1760" w:rsidRDefault="006C347D" w:rsidP="009B2A59">
            <w:r w:rsidRPr="00DF1760">
              <w:t>102 (шкафы металлические-23, оргтехника 55,  светильник, радиатор, холодильник и прочие 24)</w:t>
            </w:r>
          </w:p>
        </w:tc>
        <w:tc>
          <w:tcPr>
            <w:tcW w:w="1134" w:type="dxa"/>
          </w:tcPr>
          <w:p w:rsidR="006C347D" w:rsidRPr="00DF1760" w:rsidRDefault="006C347D" w:rsidP="009B2A59"/>
        </w:tc>
        <w:tc>
          <w:tcPr>
            <w:tcW w:w="2268" w:type="dxa"/>
          </w:tcPr>
          <w:p w:rsidR="006C347D" w:rsidRPr="00DF1760" w:rsidRDefault="006C347D" w:rsidP="009B2A59">
            <w:r w:rsidRPr="00DF1760">
              <w:t>-</w:t>
            </w:r>
          </w:p>
        </w:tc>
        <w:tc>
          <w:tcPr>
            <w:tcW w:w="2410" w:type="dxa"/>
          </w:tcPr>
          <w:p w:rsidR="006C347D" w:rsidRPr="00DF1760" w:rsidRDefault="006C347D" w:rsidP="009B2A59">
            <w:r w:rsidRPr="00DF1760">
              <w:t>315 (в т.ч. подписка 12, 1С 30, программы 28, ключи 5, повыш. Квалиф. 5)</w:t>
            </w:r>
          </w:p>
        </w:tc>
        <w:tc>
          <w:tcPr>
            <w:tcW w:w="928" w:type="dxa"/>
          </w:tcPr>
          <w:p w:rsidR="006C347D" w:rsidRPr="00DF1760" w:rsidRDefault="006C347D" w:rsidP="009B2A59">
            <w:r w:rsidRPr="00DF1760">
              <w:t>4157</w:t>
            </w:r>
          </w:p>
        </w:tc>
      </w:tr>
      <w:tr w:rsidR="006C347D" w:rsidRPr="00DF1760" w:rsidTr="00E5409F">
        <w:tc>
          <w:tcPr>
            <w:tcW w:w="2300" w:type="dxa"/>
          </w:tcPr>
          <w:p w:rsidR="006C347D" w:rsidRPr="00AE6069" w:rsidRDefault="006C347D" w:rsidP="009B2A59">
            <w:pPr>
              <w:rPr>
                <w:b/>
              </w:rPr>
            </w:pPr>
            <w:r w:rsidRPr="00AE6069">
              <w:rPr>
                <w:b/>
              </w:rPr>
              <w:t>ИТОГО:</w:t>
            </w:r>
          </w:p>
        </w:tc>
        <w:tc>
          <w:tcPr>
            <w:tcW w:w="850" w:type="dxa"/>
          </w:tcPr>
          <w:p w:rsidR="006C347D" w:rsidRPr="00AE6069" w:rsidRDefault="006C347D" w:rsidP="009B2A59">
            <w:pPr>
              <w:rPr>
                <w:b/>
              </w:rPr>
            </w:pPr>
            <w:r w:rsidRPr="00AE6069">
              <w:rPr>
                <w:b/>
              </w:rPr>
              <w:t>47559</w:t>
            </w:r>
          </w:p>
        </w:tc>
        <w:tc>
          <w:tcPr>
            <w:tcW w:w="1134" w:type="dxa"/>
          </w:tcPr>
          <w:p w:rsidR="006C347D" w:rsidRPr="00AE6069" w:rsidRDefault="006C347D" w:rsidP="009B2A59">
            <w:pPr>
              <w:rPr>
                <w:b/>
              </w:rPr>
            </w:pPr>
            <w:r w:rsidRPr="00AE6069">
              <w:rPr>
                <w:b/>
              </w:rPr>
              <w:t>4117</w:t>
            </w:r>
          </w:p>
        </w:tc>
        <w:tc>
          <w:tcPr>
            <w:tcW w:w="1843" w:type="dxa"/>
          </w:tcPr>
          <w:p w:rsidR="006C347D" w:rsidRPr="00AE6069" w:rsidRDefault="006C347D" w:rsidP="009B2A59">
            <w:pPr>
              <w:rPr>
                <w:b/>
              </w:rPr>
            </w:pPr>
            <w:r w:rsidRPr="00AE6069">
              <w:rPr>
                <w:b/>
              </w:rPr>
              <w:t>5633</w:t>
            </w:r>
          </w:p>
        </w:tc>
        <w:tc>
          <w:tcPr>
            <w:tcW w:w="2693" w:type="dxa"/>
          </w:tcPr>
          <w:p w:rsidR="006C347D" w:rsidRPr="00AE6069" w:rsidRDefault="006C347D" w:rsidP="009B2A59">
            <w:pPr>
              <w:rPr>
                <w:b/>
              </w:rPr>
            </w:pPr>
            <w:r w:rsidRPr="00AE6069">
              <w:rPr>
                <w:b/>
              </w:rPr>
              <w:t>3141</w:t>
            </w:r>
          </w:p>
        </w:tc>
        <w:tc>
          <w:tcPr>
            <w:tcW w:w="1134" w:type="dxa"/>
          </w:tcPr>
          <w:p w:rsidR="006C347D" w:rsidRPr="00AE6069" w:rsidRDefault="006C347D" w:rsidP="009B2A59">
            <w:pPr>
              <w:rPr>
                <w:b/>
              </w:rPr>
            </w:pPr>
            <w:r w:rsidRPr="00AE6069">
              <w:rPr>
                <w:b/>
              </w:rPr>
              <w:t>158</w:t>
            </w:r>
          </w:p>
        </w:tc>
        <w:tc>
          <w:tcPr>
            <w:tcW w:w="2268" w:type="dxa"/>
          </w:tcPr>
          <w:p w:rsidR="006C347D" w:rsidRPr="00AE6069" w:rsidRDefault="006C347D" w:rsidP="009B2A59">
            <w:pPr>
              <w:rPr>
                <w:b/>
              </w:rPr>
            </w:pPr>
            <w:r w:rsidRPr="00AE6069">
              <w:rPr>
                <w:b/>
              </w:rPr>
              <w:t>1622</w:t>
            </w:r>
          </w:p>
        </w:tc>
        <w:tc>
          <w:tcPr>
            <w:tcW w:w="2410" w:type="dxa"/>
          </w:tcPr>
          <w:p w:rsidR="006C347D" w:rsidRPr="00AE6069" w:rsidRDefault="006C347D" w:rsidP="009B2A59">
            <w:pPr>
              <w:rPr>
                <w:b/>
              </w:rPr>
            </w:pPr>
            <w:r w:rsidRPr="00AE6069">
              <w:rPr>
                <w:b/>
              </w:rPr>
              <w:t>4141</w:t>
            </w:r>
          </w:p>
        </w:tc>
        <w:tc>
          <w:tcPr>
            <w:tcW w:w="928" w:type="dxa"/>
          </w:tcPr>
          <w:p w:rsidR="006C347D" w:rsidRPr="00AE6069" w:rsidRDefault="006C347D" w:rsidP="009B2A59">
            <w:pPr>
              <w:rPr>
                <w:b/>
              </w:rPr>
            </w:pPr>
            <w:r w:rsidRPr="00AE6069">
              <w:rPr>
                <w:b/>
              </w:rPr>
              <w:t>66371</w:t>
            </w:r>
          </w:p>
        </w:tc>
      </w:tr>
    </w:tbl>
    <w:p w:rsidR="006C347D" w:rsidRDefault="006C347D" w:rsidP="006C347D">
      <w:pPr>
        <w:ind w:left="360"/>
        <w:rPr>
          <w:b/>
          <w:color w:val="FF0000"/>
        </w:rPr>
      </w:pPr>
    </w:p>
    <w:p w:rsidR="00E5409F" w:rsidRPr="00DF1760" w:rsidRDefault="00E5409F" w:rsidP="006C347D">
      <w:pPr>
        <w:ind w:left="360"/>
        <w:rPr>
          <w:b/>
          <w:color w:val="FF0000"/>
        </w:rPr>
      </w:pPr>
    </w:p>
    <w:p w:rsidR="006C347D" w:rsidRPr="00E5409F" w:rsidRDefault="006C347D" w:rsidP="006C347D">
      <w:pPr>
        <w:ind w:left="360"/>
        <w:rPr>
          <w:rFonts w:ascii="Times New Roman" w:hAnsi="Times New Roman" w:cs="Times New Roman"/>
          <w:b/>
          <w:sz w:val="28"/>
          <w:szCs w:val="28"/>
        </w:rPr>
      </w:pPr>
      <w:r w:rsidRPr="00E5409F">
        <w:rPr>
          <w:rFonts w:ascii="Times New Roman" w:hAnsi="Times New Roman" w:cs="Times New Roman"/>
          <w:b/>
          <w:sz w:val="28"/>
          <w:szCs w:val="28"/>
        </w:rPr>
        <w:lastRenderedPageBreak/>
        <w:t xml:space="preserve"> Доля (в%) консалидированного бюджета муниципального образования.</w:t>
      </w:r>
    </w:p>
    <w:p w:rsidR="006C347D" w:rsidRDefault="006C347D" w:rsidP="006C347D">
      <w:pPr>
        <w:spacing w:after="0"/>
        <w:ind w:left="360"/>
        <w:rPr>
          <w:b/>
        </w:rPr>
      </w:pPr>
      <w:r>
        <w:t xml:space="preserve">        Исполнение бюджета Усть-Катавского городского округа в 2014 году составило-</w:t>
      </w:r>
      <w:r>
        <w:rPr>
          <w:b/>
        </w:rPr>
        <w:t>821 786,3 тыс.рублей.</w:t>
      </w:r>
    </w:p>
    <w:p w:rsidR="006C347D" w:rsidRDefault="006C347D" w:rsidP="006C347D">
      <w:pPr>
        <w:spacing w:after="0"/>
        <w:ind w:left="360"/>
        <w:rPr>
          <w:b/>
        </w:rPr>
      </w:pPr>
      <w:r>
        <w:t>По учреждениям культуры исполнение бюджета в 2014 году (раздел 08/01-08/04) в сумме-</w:t>
      </w:r>
      <w:r>
        <w:rPr>
          <w:b/>
        </w:rPr>
        <w:t>39 416,0 тыс.рублей.</w:t>
      </w:r>
    </w:p>
    <w:p w:rsidR="006C347D" w:rsidRDefault="006C347D" w:rsidP="006C347D">
      <w:pPr>
        <w:spacing w:after="0"/>
        <w:ind w:left="360"/>
        <w:rPr>
          <w:b/>
        </w:rPr>
      </w:pPr>
      <w:r w:rsidRPr="00B46001">
        <w:t>Для средств на «культуру» в бюджете муниципального образования «Усть-Катавский городской округ» в 2014 году без учёта музыкальных школ составляет</w:t>
      </w:r>
      <w:r>
        <w:rPr>
          <w:b/>
        </w:rPr>
        <w:t xml:space="preserve"> 4,8%.</w:t>
      </w:r>
    </w:p>
    <w:p w:rsidR="006C347D" w:rsidRPr="002A0282" w:rsidRDefault="006C347D" w:rsidP="006C347D">
      <w:pPr>
        <w:spacing w:after="0"/>
        <w:ind w:left="360"/>
      </w:pPr>
      <w:r w:rsidRPr="002A0282">
        <w:t xml:space="preserve">Исполнение бюджета в 2014г. С платными услугами в сумме </w:t>
      </w:r>
      <w:r w:rsidRPr="002A0282">
        <w:rPr>
          <w:b/>
        </w:rPr>
        <w:t>40800,0 (39416,0+1384,0) тыс.руб</w:t>
      </w:r>
      <w:r w:rsidRPr="002A0282">
        <w:t xml:space="preserve">. доля средств на культуру в бюджете муниципального образования составляет </w:t>
      </w:r>
      <w:r w:rsidRPr="002A0282">
        <w:rPr>
          <w:b/>
        </w:rPr>
        <w:t>5%</w:t>
      </w:r>
    </w:p>
    <w:p w:rsidR="006C347D" w:rsidRDefault="006C347D" w:rsidP="006C347D">
      <w:pPr>
        <w:spacing w:after="0"/>
        <w:ind w:left="360"/>
      </w:pPr>
      <w:r>
        <w:t>По учреждениям культуры и музыкальным школам 2014 году исполнение-</w:t>
      </w:r>
      <w:r>
        <w:rPr>
          <w:b/>
        </w:rPr>
        <w:t>51 896,0 тыс.рублей,</w:t>
      </w:r>
      <w:r>
        <w:t xml:space="preserve"> в том числе:</w:t>
      </w:r>
    </w:p>
    <w:p w:rsidR="006C347D" w:rsidRDefault="006C347D" w:rsidP="006C347D">
      <w:pPr>
        <w:spacing w:after="0"/>
        <w:ind w:left="360"/>
        <w:rPr>
          <w:b/>
        </w:rPr>
      </w:pPr>
      <w:r>
        <w:t>-раздел 07/02-</w:t>
      </w:r>
      <w:r>
        <w:rPr>
          <w:b/>
        </w:rPr>
        <w:t>12 480,0 тыс.рублей;</w:t>
      </w:r>
    </w:p>
    <w:p w:rsidR="006C347D" w:rsidRDefault="006C347D" w:rsidP="006C347D">
      <w:pPr>
        <w:spacing w:after="0"/>
        <w:ind w:left="360"/>
        <w:rPr>
          <w:b/>
        </w:rPr>
      </w:pPr>
      <w:r w:rsidRPr="00B46001">
        <w:t>-раздел 08/01-08/04-</w:t>
      </w:r>
      <w:r>
        <w:rPr>
          <w:b/>
        </w:rPr>
        <w:t>39 614,0 тыс.рублей.</w:t>
      </w:r>
    </w:p>
    <w:p w:rsidR="006C347D" w:rsidRDefault="006C347D" w:rsidP="006C347D">
      <w:pPr>
        <w:spacing w:after="0"/>
        <w:ind w:left="360"/>
        <w:rPr>
          <w:b/>
        </w:rPr>
      </w:pPr>
      <w:r w:rsidRPr="00B46001">
        <w:t>Доля средств на «культуру» и музыкальные школы по 2014 году составила</w:t>
      </w:r>
      <w:r>
        <w:rPr>
          <w:b/>
        </w:rPr>
        <w:t xml:space="preserve"> 6,3%</w:t>
      </w:r>
    </w:p>
    <w:p w:rsidR="006C347D" w:rsidRPr="00B46001" w:rsidRDefault="006C347D" w:rsidP="006C347D">
      <w:pPr>
        <w:spacing w:after="0"/>
        <w:ind w:left="360"/>
        <w:rPr>
          <w:b/>
        </w:rPr>
      </w:pPr>
    </w:p>
    <w:p w:rsidR="006C347D" w:rsidRDefault="006C347D" w:rsidP="006C347D">
      <w:pPr>
        <w:spacing w:after="0"/>
        <w:ind w:left="360"/>
        <w:rPr>
          <w:b/>
        </w:rPr>
      </w:pPr>
      <w:r>
        <w:t xml:space="preserve">      Исполнение бюджета Усть-Катавского городского округа в 2015 году составило-</w:t>
      </w:r>
      <w:r w:rsidRPr="007D2DA0">
        <w:rPr>
          <w:b/>
        </w:rPr>
        <w:t>738</w:t>
      </w:r>
      <w:r>
        <w:rPr>
          <w:b/>
        </w:rPr>
        <w:t> 757,9 тыс.рублей.</w:t>
      </w:r>
    </w:p>
    <w:p w:rsidR="006C347D" w:rsidRDefault="006C347D" w:rsidP="006C347D">
      <w:pPr>
        <w:spacing w:after="0"/>
        <w:ind w:left="360"/>
        <w:rPr>
          <w:b/>
        </w:rPr>
      </w:pPr>
      <w:r>
        <w:t>По учреждениям культуры исполнение бюджета в 2015 году (раздел 08/01-08/04) в сумме-41</w:t>
      </w:r>
      <w:r>
        <w:rPr>
          <w:b/>
        </w:rPr>
        <w:t> 447,1 тыс.рублей.</w:t>
      </w:r>
    </w:p>
    <w:p w:rsidR="006C347D" w:rsidRDefault="006C347D" w:rsidP="006C347D">
      <w:pPr>
        <w:spacing w:after="0"/>
        <w:ind w:left="360"/>
        <w:rPr>
          <w:b/>
        </w:rPr>
      </w:pPr>
      <w:r w:rsidRPr="00B46001">
        <w:t>Для средств на «культуру» в бюджете муниципального образования «Усть-Катавский городской округ» в 201</w:t>
      </w:r>
      <w:r>
        <w:t>5</w:t>
      </w:r>
      <w:r w:rsidRPr="00B46001">
        <w:t xml:space="preserve"> году без учёта музыкальных школ составляет</w:t>
      </w:r>
      <w:r>
        <w:rPr>
          <w:b/>
        </w:rPr>
        <w:t xml:space="preserve"> 5,6%.</w:t>
      </w:r>
    </w:p>
    <w:p w:rsidR="006C347D" w:rsidRPr="002A0282" w:rsidRDefault="006C347D" w:rsidP="006C347D">
      <w:pPr>
        <w:spacing w:after="0"/>
        <w:ind w:left="360"/>
      </w:pPr>
      <w:r w:rsidRPr="002A0282">
        <w:t>Исполнение бюджета в 201</w:t>
      </w:r>
      <w:r>
        <w:t>5</w:t>
      </w:r>
      <w:r w:rsidRPr="002A0282">
        <w:t xml:space="preserve">г. С платными услугами в сумме </w:t>
      </w:r>
      <w:r w:rsidRPr="002A0282">
        <w:rPr>
          <w:b/>
        </w:rPr>
        <w:t>4</w:t>
      </w:r>
      <w:r>
        <w:rPr>
          <w:b/>
        </w:rPr>
        <w:t>2 780</w:t>
      </w:r>
      <w:r w:rsidRPr="002A0282">
        <w:rPr>
          <w:b/>
        </w:rPr>
        <w:t>,0 (</w:t>
      </w:r>
      <w:r>
        <w:rPr>
          <w:b/>
        </w:rPr>
        <w:t>41447,1+1333</w:t>
      </w:r>
      <w:r w:rsidRPr="002A0282">
        <w:rPr>
          <w:b/>
        </w:rPr>
        <w:t>) тыс.руб</w:t>
      </w:r>
      <w:r w:rsidRPr="002A0282">
        <w:t xml:space="preserve">. доля средств на культуру в бюджете муниципального образования составляет </w:t>
      </w:r>
      <w:r w:rsidRPr="002A0282">
        <w:rPr>
          <w:b/>
        </w:rPr>
        <w:t>5</w:t>
      </w:r>
      <w:r>
        <w:rPr>
          <w:b/>
        </w:rPr>
        <w:t xml:space="preserve">,8 </w:t>
      </w:r>
      <w:r w:rsidRPr="002A0282">
        <w:rPr>
          <w:b/>
        </w:rPr>
        <w:t>%</w:t>
      </w:r>
    </w:p>
    <w:p w:rsidR="006C347D" w:rsidRDefault="006C347D" w:rsidP="006C347D">
      <w:pPr>
        <w:spacing w:after="0"/>
        <w:ind w:left="360"/>
      </w:pPr>
      <w:r>
        <w:t>По учреждениям культуры и музыкальным школам 2015 году исполнение-</w:t>
      </w:r>
      <w:r>
        <w:rPr>
          <w:b/>
        </w:rPr>
        <w:t>55 415,1 тыс.рублей,</w:t>
      </w:r>
      <w:r>
        <w:t xml:space="preserve"> в том числе:</w:t>
      </w:r>
    </w:p>
    <w:p w:rsidR="006C347D" w:rsidRDefault="006C347D" w:rsidP="006C347D">
      <w:pPr>
        <w:spacing w:after="0"/>
        <w:ind w:left="360"/>
        <w:rPr>
          <w:b/>
        </w:rPr>
      </w:pPr>
      <w:r>
        <w:t>-раздел 07/02-</w:t>
      </w:r>
      <w:r>
        <w:rPr>
          <w:b/>
        </w:rPr>
        <w:t>13 968,0 тыс.рублей;</w:t>
      </w:r>
    </w:p>
    <w:p w:rsidR="006C347D" w:rsidRDefault="006C347D" w:rsidP="006C347D">
      <w:pPr>
        <w:spacing w:after="0"/>
        <w:ind w:left="360"/>
        <w:rPr>
          <w:b/>
        </w:rPr>
      </w:pPr>
      <w:r w:rsidRPr="00B46001">
        <w:t>-раздел 08/01-08/04</w:t>
      </w:r>
      <w:r w:rsidRPr="00697B5D">
        <w:rPr>
          <w:b/>
        </w:rPr>
        <w:t>- 41</w:t>
      </w:r>
      <w:r>
        <w:rPr>
          <w:b/>
        </w:rPr>
        <w:t> 447,1 тыс.рублей.</w:t>
      </w:r>
    </w:p>
    <w:p w:rsidR="006C347D" w:rsidRDefault="006C347D" w:rsidP="006C347D">
      <w:pPr>
        <w:spacing w:after="0"/>
        <w:ind w:left="360"/>
        <w:rPr>
          <w:b/>
        </w:rPr>
      </w:pPr>
      <w:r w:rsidRPr="00B46001">
        <w:t>Доля средств на «культуру» и музыкальные школы по 201</w:t>
      </w:r>
      <w:r>
        <w:t>5</w:t>
      </w:r>
      <w:r w:rsidRPr="00B46001">
        <w:t xml:space="preserve"> году составила</w:t>
      </w:r>
      <w:r>
        <w:rPr>
          <w:b/>
        </w:rPr>
        <w:t xml:space="preserve"> 7,5%</w:t>
      </w:r>
    </w:p>
    <w:p w:rsidR="006C347D" w:rsidRPr="00B46001" w:rsidRDefault="006C347D" w:rsidP="006C347D">
      <w:pPr>
        <w:spacing w:after="0"/>
        <w:ind w:left="360"/>
        <w:rPr>
          <w:b/>
        </w:rPr>
      </w:pPr>
    </w:p>
    <w:p w:rsidR="006C347D" w:rsidRDefault="006C347D" w:rsidP="006C347D">
      <w:pPr>
        <w:spacing w:after="0"/>
        <w:ind w:left="360"/>
        <w:rPr>
          <w:b/>
        </w:rPr>
      </w:pPr>
      <w:r>
        <w:t xml:space="preserve">        Исполнение бюджета Усть-Катавского городского округа в 2016 году составило-</w:t>
      </w:r>
      <w:r w:rsidRPr="00697B5D">
        <w:rPr>
          <w:b/>
        </w:rPr>
        <w:t>802</w:t>
      </w:r>
      <w:r>
        <w:rPr>
          <w:b/>
        </w:rPr>
        <w:t> 706,9 тыс.рублей.</w:t>
      </w:r>
    </w:p>
    <w:p w:rsidR="006C347D" w:rsidRDefault="006C347D" w:rsidP="006C347D">
      <w:pPr>
        <w:spacing w:after="0"/>
        <w:ind w:left="360"/>
        <w:rPr>
          <w:b/>
        </w:rPr>
      </w:pPr>
      <w:r>
        <w:t>По учреждениям культуры исполнение бюджета в 2016 году (раздел 08/01-08/04-07/05) в сумме-</w:t>
      </w:r>
      <w:r>
        <w:rPr>
          <w:b/>
        </w:rPr>
        <w:t>51 060,8 тыс.рублей.</w:t>
      </w:r>
    </w:p>
    <w:p w:rsidR="006C347D" w:rsidRDefault="006C347D" w:rsidP="006C347D">
      <w:pPr>
        <w:spacing w:after="0"/>
        <w:ind w:left="360"/>
        <w:rPr>
          <w:b/>
        </w:rPr>
      </w:pPr>
      <w:r w:rsidRPr="00B46001">
        <w:t>Для средств на «культуру» в бюджете муниципального образования «Усть-Катавский городской округ» в 201</w:t>
      </w:r>
      <w:r>
        <w:t>5</w:t>
      </w:r>
      <w:r w:rsidRPr="00B46001">
        <w:t xml:space="preserve"> году без учёта музыкальных школ составляет</w:t>
      </w:r>
      <w:r>
        <w:rPr>
          <w:b/>
        </w:rPr>
        <w:t xml:space="preserve"> 6,4 %.</w:t>
      </w:r>
    </w:p>
    <w:p w:rsidR="006C347D" w:rsidRPr="002A0282" w:rsidRDefault="006C347D" w:rsidP="006C347D">
      <w:pPr>
        <w:spacing w:after="0"/>
        <w:ind w:left="360"/>
      </w:pPr>
      <w:r w:rsidRPr="002A0282">
        <w:t>Исполнение бюджета в 201</w:t>
      </w:r>
      <w:r>
        <w:t>6</w:t>
      </w:r>
      <w:r w:rsidRPr="002A0282">
        <w:t xml:space="preserve">г. С платными услугами в сумме </w:t>
      </w:r>
      <w:r w:rsidRPr="00697B5D">
        <w:rPr>
          <w:b/>
        </w:rPr>
        <w:t>5</w:t>
      </w:r>
      <w:r>
        <w:rPr>
          <w:b/>
        </w:rPr>
        <w:t>2</w:t>
      </w:r>
      <w:r w:rsidRPr="00697B5D">
        <w:rPr>
          <w:b/>
        </w:rPr>
        <w:t xml:space="preserve"> </w:t>
      </w:r>
      <w:r>
        <w:rPr>
          <w:b/>
        </w:rPr>
        <w:t>187</w:t>
      </w:r>
      <w:r w:rsidRPr="002A0282">
        <w:rPr>
          <w:b/>
        </w:rPr>
        <w:t>,</w:t>
      </w:r>
      <w:r>
        <w:rPr>
          <w:b/>
        </w:rPr>
        <w:t>8</w:t>
      </w:r>
      <w:r w:rsidRPr="002A0282">
        <w:rPr>
          <w:b/>
        </w:rPr>
        <w:t xml:space="preserve"> (</w:t>
      </w:r>
      <w:r>
        <w:rPr>
          <w:b/>
        </w:rPr>
        <w:t>51 060,8+1127</w:t>
      </w:r>
      <w:r w:rsidRPr="002A0282">
        <w:rPr>
          <w:b/>
        </w:rPr>
        <w:t>) тыс.руб</w:t>
      </w:r>
      <w:r w:rsidRPr="002A0282">
        <w:t xml:space="preserve">. доля средств на культуру в бюджете муниципального образования составляет </w:t>
      </w:r>
      <w:r w:rsidRPr="00697B5D">
        <w:rPr>
          <w:b/>
        </w:rPr>
        <w:t>6,</w:t>
      </w:r>
      <w:r>
        <w:rPr>
          <w:b/>
        </w:rPr>
        <w:t xml:space="preserve">5 </w:t>
      </w:r>
      <w:r w:rsidRPr="002A0282">
        <w:rPr>
          <w:b/>
        </w:rPr>
        <w:t>%</w:t>
      </w:r>
    </w:p>
    <w:p w:rsidR="006C347D" w:rsidRDefault="006C347D" w:rsidP="006C347D">
      <w:pPr>
        <w:spacing w:after="0"/>
        <w:ind w:left="360"/>
      </w:pPr>
      <w:r>
        <w:t>По учреждениям культуры и музыкальным школам 2016 году исполнение-6</w:t>
      </w:r>
      <w:r>
        <w:rPr>
          <w:b/>
        </w:rPr>
        <w:t>5 254,8 тыс.рублей,</w:t>
      </w:r>
      <w:r>
        <w:t xml:space="preserve"> в том числе:</w:t>
      </w:r>
    </w:p>
    <w:p w:rsidR="006C347D" w:rsidRDefault="006C347D" w:rsidP="006C347D">
      <w:pPr>
        <w:spacing w:after="0"/>
        <w:ind w:left="360"/>
        <w:rPr>
          <w:b/>
        </w:rPr>
      </w:pPr>
      <w:r>
        <w:t>-раздел 07/02-</w:t>
      </w:r>
      <w:r>
        <w:rPr>
          <w:b/>
        </w:rPr>
        <w:t>14 194,0 тыс.рублей;</w:t>
      </w:r>
    </w:p>
    <w:p w:rsidR="006C347D" w:rsidRDefault="006C347D" w:rsidP="006C347D">
      <w:pPr>
        <w:spacing w:after="0"/>
        <w:ind w:left="360"/>
        <w:rPr>
          <w:b/>
        </w:rPr>
      </w:pPr>
      <w:r w:rsidRPr="00B46001">
        <w:t>-раздел 08/01-08/04-</w:t>
      </w:r>
      <w:r>
        <w:t xml:space="preserve">07/05 </w:t>
      </w:r>
      <w:r w:rsidRPr="00697B5D">
        <w:rPr>
          <w:b/>
        </w:rPr>
        <w:t>5</w:t>
      </w:r>
      <w:r>
        <w:rPr>
          <w:b/>
        </w:rPr>
        <w:t>1 060,8  тыс.рублей.</w:t>
      </w:r>
    </w:p>
    <w:p w:rsidR="006C347D" w:rsidRDefault="006C347D" w:rsidP="006C347D">
      <w:pPr>
        <w:spacing w:after="0"/>
        <w:ind w:left="360"/>
        <w:rPr>
          <w:b/>
        </w:rPr>
      </w:pPr>
      <w:r w:rsidRPr="00B46001">
        <w:t>Доля средств на «культуру» и музыкальные школы по 201</w:t>
      </w:r>
      <w:r>
        <w:t>6</w:t>
      </w:r>
      <w:r w:rsidRPr="00B46001">
        <w:t xml:space="preserve"> году составила</w:t>
      </w:r>
      <w:r>
        <w:rPr>
          <w:b/>
        </w:rPr>
        <w:t xml:space="preserve"> 8,1%</w:t>
      </w:r>
    </w:p>
    <w:p w:rsidR="00E5409F" w:rsidRDefault="00E5409F" w:rsidP="00E5409F">
      <w:pPr>
        <w:spacing w:after="0"/>
        <w:rPr>
          <w:b/>
          <w:sz w:val="28"/>
          <w:szCs w:val="28"/>
        </w:rPr>
      </w:pPr>
    </w:p>
    <w:p w:rsidR="006C347D" w:rsidRDefault="006C347D" w:rsidP="00E5409F">
      <w:pPr>
        <w:spacing w:after="0"/>
        <w:ind w:left="360"/>
        <w:jc w:val="center"/>
        <w:rPr>
          <w:b/>
          <w:sz w:val="28"/>
          <w:szCs w:val="28"/>
          <w:u w:val="single"/>
        </w:rPr>
      </w:pPr>
      <w:r w:rsidRPr="003B177B">
        <w:rPr>
          <w:b/>
          <w:sz w:val="28"/>
          <w:szCs w:val="28"/>
          <w:u w:val="single"/>
        </w:rPr>
        <w:lastRenderedPageBreak/>
        <w:t>Доходы от основных видов уставной деятельности и предпринимательской деятельности, их % от объёма бюджетного финансирования, основные виды расходов за 2014 год</w:t>
      </w:r>
      <w:r>
        <w:rPr>
          <w:b/>
          <w:sz w:val="28"/>
          <w:szCs w:val="28"/>
          <w:u w:val="single"/>
        </w:rPr>
        <w:t>.</w:t>
      </w:r>
    </w:p>
    <w:tbl>
      <w:tblPr>
        <w:tblStyle w:val="a6"/>
        <w:tblW w:w="0" w:type="auto"/>
        <w:tblInd w:w="360" w:type="dxa"/>
        <w:tblLayout w:type="fixed"/>
        <w:tblLook w:val="04A0" w:firstRow="1" w:lastRow="0" w:firstColumn="1" w:lastColumn="0" w:noHBand="0" w:noVBand="1"/>
      </w:tblPr>
      <w:tblGrid>
        <w:gridCol w:w="2725"/>
        <w:gridCol w:w="885"/>
        <w:gridCol w:w="1081"/>
        <w:gridCol w:w="1533"/>
        <w:gridCol w:w="686"/>
        <w:gridCol w:w="1364"/>
        <w:gridCol w:w="1357"/>
        <w:gridCol w:w="992"/>
        <w:gridCol w:w="1701"/>
        <w:gridCol w:w="1276"/>
        <w:gridCol w:w="1778"/>
      </w:tblGrid>
      <w:tr w:rsidR="006C347D" w:rsidTr="00E5409F">
        <w:trPr>
          <w:trHeight w:val="516"/>
        </w:trPr>
        <w:tc>
          <w:tcPr>
            <w:tcW w:w="2725" w:type="dxa"/>
            <w:vMerge w:val="restart"/>
          </w:tcPr>
          <w:p w:rsidR="006C347D" w:rsidRPr="003B177B" w:rsidRDefault="006C347D" w:rsidP="006C347D">
            <w:pPr>
              <w:rPr>
                <w:b/>
              </w:rPr>
            </w:pPr>
            <w:r w:rsidRPr="003B177B">
              <w:rPr>
                <w:b/>
              </w:rPr>
              <w:t>Учреждения</w:t>
            </w:r>
          </w:p>
        </w:tc>
        <w:tc>
          <w:tcPr>
            <w:tcW w:w="3499" w:type="dxa"/>
            <w:gridSpan w:val="3"/>
          </w:tcPr>
          <w:p w:rsidR="006C347D" w:rsidRPr="003B177B" w:rsidRDefault="006C347D" w:rsidP="006C347D">
            <w:pPr>
              <w:rPr>
                <w:b/>
              </w:rPr>
            </w:pPr>
            <w:r w:rsidRPr="003B177B">
              <w:rPr>
                <w:b/>
              </w:rPr>
              <w:t>Доходы от приносящей доход деятельности</w:t>
            </w:r>
          </w:p>
        </w:tc>
        <w:tc>
          <w:tcPr>
            <w:tcW w:w="9154" w:type="dxa"/>
            <w:gridSpan w:val="7"/>
          </w:tcPr>
          <w:p w:rsidR="006C347D" w:rsidRPr="003B177B" w:rsidRDefault="006C347D" w:rsidP="006C347D">
            <w:pPr>
              <w:rPr>
                <w:b/>
              </w:rPr>
            </w:pPr>
            <w:r w:rsidRPr="003B177B">
              <w:rPr>
                <w:b/>
              </w:rPr>
              <w:t>Направление использования доходов от приносящей доход деятельности, в т.ч.</w:t>
            </w:r>
          </w:p>
        </w:tc>
      </w:tr>
      <w:tr w:rsidR="006C347D" w:rsidTr="00E5409F">
        <w:trPr>
          <w:trHeight w:val="288"/>
        </w:trPr>
        <w:tc>
          <w:tcPr>
            <w:tcW w:w="2725" w:type="dxa"/>
            <w:vMerge/>
          </w:tcPr>
          <w:p w:rsidR="006C347D" w:rsidRPr="003B177B" w:rsidRDefault="006C347D" w:rsidP="006C347D">
            <w:pPr>
              <w:rPr>
                <w:b/>
              </w:rPr>
            </w:pPr>
          </w:p>
        </w:tc>
        <w:tc>
          <w:tcPr>
            <w:tcW w:w="885" w:type="dxa"/>
          </w:tcPr>
          <w:p w:rsidR="006C347D" w:rsidRPr="003B177B" w:rsidRDefault="006C347D" w:rsidP="006C347D">
            <w:pPr>
              <w:rPr>
                <w:b/>
              </w:rPr>
            </w:pPr>
            <w:r>
              <w:rPr>
                <w:b/>
              </w:rPr>
              <w:t>Всего</w:t>
            </w:r>
          </w:p>
        </w:tc>
        <w:tc>
          <w:tcPr>
            <w:tcW w:w="1081" w:type="dxa"/>
          </w:tcPr>
          <w:p w:rsidR="006C347D" w:rsidRDefault="006C347D" w:rsidP="006C347D">
            <w:pPr>
              <w:rPr>
                <w:b/>
              </w:rPr>
            </w:pPr>
            <w:r>
              <w:rPr>
                <w:b/>
              </w:rPr>
              <w:t>В т.ч.</w:t>
            </w:r>
          </w:p>
          <w:p w:rsidR="006C347D" w:rsidRPr="003B177B" w:rsidRDefault="006C347D" w:rsidP="006C347D">
            <w:pPr>
              <w:rPr>
                <w:b/>
              </w:rPr>
            </w:pPr>
            <w:r>
              <w:rPr>
                <w:b/>
              </w:rPr>
              <w:t>платные</w:t>
            </w:r>
          </w:p>
        </w:tc>
        <w:tc>
          <w:tcPr>
            <w:tcW w:w="1533" w:type="dxa"/>
          </w:tcPr>
          <w:p w:rsidR="006C347D" w:rsidRPr="003B177B" w:rsidRDefault="006C347D" w:rsidP="006C347D">
            <w:pPr>
              <w:rPr>
                <w:b/>
              </w:rPr>
            </w:pPr>
            <w:r>
              <w:rPr>
                <w:b/>
              </w:rPr>
              <w:t>От предпр.деят.</w:t>
            </w:r>
          </w:p>
        </w:tc>
        <w:tc>
          <w:tcPr>
            <w:tcW w:w="686" w:type="dxa"/>
          </w:tcPr>
          <w:p w:rsidR="006C347D" w:rsidRPr="003B177B" w:rsidRDefault="006C347D" w:rsidP="006C347D">
            <w:pPr>
              <w:rPr>
                <w:b/>
              </w:rPr>
            </w:pPr>
            <w:r>
              <w:rPr>
                <w:b/>
              </w:rPr>
              <w:t>ФОТ</w:t>
            </w:r>
          </w:p>
        </w:tc>
        <w:tc>
          <w:tcPr>
            <w:tcW w:w="1364" w:type="dxa"/>
          </w:tcPr>
          <w:p w:rsidR="006C347D" w:rsidRPr="003B177B" w:rsidRDefault="006C347D" w:rsidP="006C347D">
            <w:pPr>
              <w:rPr>
                <w:b/>
              </w:rPr>
            </w:pPr>
            <w:r>
              <w:rPr>
                <w:b/>
              </w:rPr>
              <w:t>Начисления</w:t>
            </w:r>
          </w:p>
        </w:tc>
        <w:tc>
          <w:tcPr>
            <w:tcW w:w="1357" w:type="dxa"/>
          </w:tcPr>
          <w:p w:rsidR="006C347D" w:rsidRPr="003B177B" w:rsidRDefault="006C347D" w:rsidP="006C347D">
            <w:pPr>
              <w:rPr>
                <w:b/>
              </w:rPr>
            </w:pPr>
            <w:r>
              <w:rPr>
                <w:b/>
              </w:rPr>
              <w:t>Коммунал.услуги</w:t>
            </w:r>
          </w:p>
        </w:tc>
        <w:tc>
          <w:tcPr>
            <w:tcW w:w="992" w:type="dxa"/>
          </w:tcPr>
          <w:p w:rsidR="006C347D" w:rsidRPr="003B177B" w:rsidRDefault="006C347D" w:rsidP="006C347D">
            <w:pPr>
              <w:rPr>
                <w:b/>
              </w:rPr>
            </w:pPr>
            <w:r>
              <w:rPr>
                <w:b/>
              </w:rPr>
              <w:t>Ремонт зданий</w:t>
            </w:r>
          </w:p>
        </w:tc>
        <w:tc>
          <w:tcPr>
            <w:tcW w:w="1701" w:type="dxa"/>
          </w:tcPr>
          <w:p w:rsidR="006C347D" w:rsidRPr="003B177B" w:rsidRDefault="006C347D" w:rsidP="006C347D">
            <w:pPr>
              <w:rPr>
                <w:b/>
              </w:rPr>
            </w:pPr>
            <w:r>
              <w:rPr>
                <w:b/>
              </w:rPr>
              <w:t>Приобрет.основ.ср-в</w:t>
            </w:r>
          </w:p>
        </w:tc>
        <w:tc>
          <w:tcPr>
            <w:tcW w:w="1276" w:type="dxa"/>
          </w:tcPr>
          <w:p w:rsidR="006C347D" w:rsidRPr="003B177B" w:rsidRDefault="006C347D" w:rsidP="006C347D">
            <w:pPr>
              <w:rPr>
                <w:b/>
              </w:rPr>
            </w:pPr>
            <w:r>
              <w:rPr>
                <w:b/>
              </w:rPr>
              <w:t>Прочие расходы</w:t>
            </w:r>
          </w:p>
        </w:tc>
        <w:tc>
          <w:tcPr>
            <w:tcW w:w="1778" w:type="dxa"/>
          </w:tcPr>
          <w:p w:rsidR="006C347D" w:rsidRPr="003B177B" w:rsidRDefault="006C347D" w:rsidP="006C347D">
            <w:pPr>
              <w:rPr>
                <w:b/>
              </w:rPr>
            </w:pPr>
            <w:r>
              <w:rPr>
                <w:b/>
              </w:rPr>
              <w:t>Итого расходов</w:t>
            </w:r>
          </w:p>
        </w:tc>
      </w:tr>
      <w:tr w:rsidR="006C347D" w:rsidTr="00E5409F">
        <w:tc>
          <w:tcPr>
            <w:tcW w:w="2725" w:type="dxa"/>
          </w:tcPr>
          <w:p w:rsidR="006C347D" w:rsidRPr="00272295" w:rsidRDefault="006C347D" w:rsidP="006C347D">
            <w:r>
              <w:t>ДК, клубы, автоклуб</w:t>
            </w:r>
          </w:p>
        </w:tc>
        <w:tc>
          <w:tcPr>
            <w:tcW w:w="885" w:type="dxa"/>
          </w:tcPr>
          <w:p w:rsidR="006C347D" w:rsidRPr="00272295" w:rsidRDefault="006C347D" w:rsidP="006C347D">
            <w:r w:rsidRPr="00272295">
              <w:t>1332</w:t>
            </w:r>
          </w:p>
        </w:tc>
        <w:tc>
          <w:tcPr>
            <w:tcW w:w="1081" w:type="dxa"/>
          </w:tcPr>
          <w:p w:rsidR="006C347D" w:rsidRPr="00272295" w:rsidRDefault="006C347D" w:rsidP="006C347D">
            <w:r w:rsidRPr="00272295">
              <w:t>1288</w:t>
            </w:r>
          </w:p>
        </w:tc>
        <w:tc>
          <w:tcPr>
            <w:tcW w:w="1533" w:type="dxa"/>
          </w:tcPr>
          <w:p w:rsidR="006C347D" w:rsidRPr="00272295" w:rsidRDefault="006C347D" w:rsidP="006C347D">
            <w:r>
              <w:t>-</w:t>
            </w:r>
          </w:p>
        </w:tc>
        <w:tc>
          <w:tcPr>
            <w:tcW w:w="686" w:type="dxa"/>
          </w:tcPr>
          <w:p w:rsidR="006C347D" w:rsidRPr="00272295" w:rsidRDefault="006C347D" w:rsidP="006C347D">
            <w:r w:rsidRPr="00272295">
              <w:t>394</w:t>
            </w:r>
          </w:p>
        </w:tc>
        <w:tc>
          <w:tcPr>
            <w:tcW w:w="1364" w:type="dxa"/>
          </w:tcPr>
          <w:p w:rsidR="006C347D" w:rsidRPr="00272295" w:rsidRDefault="006C347D" w:rsidP="006C347D">
            <w:r w:rsidRPr="00272295">
              <w:t>119</w:t>
            </w:r>
          </w:p>
        </w:tc>
        <w:tc>
          <w:tcPr>
            <w:tcW w:w="1357" w:type="dxa"/>
          </w:tcPr>
          <w:p w:rsidR="006C347D" w:rsidRPr="00272295" w:rsidRDefault="006C347D" w:rsidP="006C347D">
            <w:r w:rsidRPr="00272295">
              <w:t>-</w:t>
            </w:r>
          </w:p>
        </w:tc>
        <w:tc>
          <w:tcPr>
            <w:tcW w:w="992" w:type="dxa"/>
          </w:tcPr>
          <w:p w:rsidR="006C347D" w:rsidRPr="00272295" w:rsidRDefault="006C347D" w:rsidP="006C347D">
            <w:r>
              <w:t>-</w:t>
            </w:r>
          </w:p>
        </w:tc>
        <w:tc>
          <w:tcPr>
            <w:tcW w:w="1701" w:type="dxa"/>
          </w:tcPr>
          <w:p w:rsidR="006C347D" w:rsidRPr="00272295" w:rsidRDefault="006C347D" w:rsidP="006C347D">
            <w:r w:rsidRPr="00272295">
              <w:t>287</w:t>
            </w:r>
          </w:p>
        </w:tc>
        <w:tc>
          <w:tcPr>
            <w:tcW w:w="1276" w:type="dxa"/>
          </w:tcPr>
          <w:p w:rsidR="006C347D" w:rsidRPr="00272295" w:rsidRDefault="006C347D" w:rsidP="006C347D">
            <w:r w:rsidRPr="00272295">
              <w:t>532</w:t>
            </w:r>
          </w:p>
        </w:tc>
        <w:tc>
          <w:tcPr>
            <w:tcW w:w="1778" w:type="dxa"/>
          </w:tcPr>
          <w:p w:rsidR="006C347D" w:rsidRPr="00272295" w:rsidRDefault="006C347D" w:rsidP="006C347D">
            <w:r w:rsidRPr="00272295">
              <w:t>1332</w:t>
            </w:r>
          </w:p>
        </w:tc>
      </w:tr>
      <w:tr w:rsidR="006C347D" w:rsidTr="00E5409F">
        <w:tc>
          <w:tcPr>
            <w:tcW w:w="2725" w:type="dxa"/>
          </w:tcPr>
          <w:p w:rsidR="006C347D" w:rsidRPr="00272295" w:rsidRDefault="006C347D" w:rsidP="006C347D">
            <w:r w:rsidRPr="00272295">
              <w:t>музей</w:t>
            </w:r>
          </w:p>
        </w:tc>
        <w:tc>
          <w:tcPr>
            <w:tcW w:w="885" w:type="dxa"/>
          </w:tcPr>
          <w:p w:rsidR="006C347D" w:rsidRPr="00272295" w:rsidRDefault="006C347D" w:rsidP="006C347D">
            <w:r w:rsidRPr="00272295">
              <w:t>42</w:t>
            </w:r>
          </w:p>
        </w:tc>
        <w:tc>
          <w:tcPr>
            <w:tcW w:w="1081" w:type="dxa"/>
          </w:tcPr>
          <w:p w:rsidR="006C347D" w:rsidRPr="00272295" w:rsidRDefault="006C347D" w:rsidP="006C347D">
            <w:r w:rsidRPr="00272295">
              <w:t>42</w:t>
            </w:r>
          </w:p>
        </w:tc>
        <w:tc>
          <w:tcPr>
            <w:tcW w:w="1533" w:type="dxa"/>
          </w:tcPr>
          <w:p w:rsidR="006C347D" w:rsidRPr="00272295" w:rsidRDefault="006C347D" w:rsidP="006C347D">
            <w:r>
              <w:t>-</w:t>
            </w:r>
          </w:p>
        </w:tc>
        <w:tc>
          <w:tcPr>
            <w:tcW w:w="686" w:type="dxa"/>
          </w:tcPr>
          <w:p w:rsidR="006C347D" w:rsidRPr="00272295" w:rsidRDefault="006C347D" w:rsidP="006C347D">
            <w:r>
              <w:t>-</w:t>
            </w:r>
          </w:p>
        </w:tc>
        <w:tc>
          <w:tcPr>
            <w:tcW w:w="1364" w:type="dxa"/>
          </w:tcPr>
          <w:p w:rsidR="006C347D" w:rsidRPr="00272295" w:rsidRDefault="006C347D" w:rsidP="006C347D">
            <w:r>
              <w:t>-</w:t>
            </w:r>
          </w:p>
        </w:tc>
        <w:tc>
          <w:tcPr>
            <w:tcW w:w="1357" w:type="dxa"/>
          </w:tcPr>
          <w:p w:rsidR="006C347D" w:rsidRPr="00272295" w:rsidRDefault="006C347D" w:rsidP="006C347D">
            <w:r>
              <w:t>-</w:t>
            </w:r>
          </w:p>
        </w:tc>
        <w:tc>
          <w:tcPr>
            <w:tcW w:w="992" w:type="dxa"/>
          </w:tcPr>
          <w:p w:rsidR="006C347D" w:rsidRPr="00272295" w:rsidRDefault="006C347D" w:rsidP="006C347D">
            <w:r>
              <w:t>-</w:t>
            </w:r>
          </w:p>
        </w:tc>
        <w:tc>
          <w:tcPr>
            <w:tcW w:w="1701" w:type="dxa"/>
          </w:tcPr>
          <w:p w:rsidR="006C347D" w:rsidRPr="00272295" w:rsidRDefault="006C347D" w:rsidP="006C347D">
            <w:r w:rsidRPr="00272295">
              <w:t>32</w:t>
            </w:r>
          </w:p>
        </w:tc>
        <w:tc>
          <w:tcPr>
            <w:tcW w:w="1276" w:type="dxa"/>
          </w:tcPr>
          <w:p w:rsidR="006C347D" w:rsidRPr="00272295" w:rsidRDefault="006C347D" w:rsidP="006C347D">
            <w:r>
              <w:t>-</w:t>
            </w:r>
          </w:p>
        </w:tc>
        <w:tc>
          <w:tcPr>
            <w:tcW w:w="1778" w:type="dxa"/>
          </w:tcPr>
          <w:p w:rsidR="006C347D" w:rsidRPr="00272295" w:rsidRDefault="006C347D" w:rsidP="006C347D">
            <w:r w:rsidRPr="00272295">
              <w:t>32</w:t>
            </w:r>
          </w:p>
        </w:tc>
      </w:tr>
      <w:tr w:rsidR="006C347D" w:rsidTr="00E5409F">
        <w:tc>
          <w:tcPr>
            <w:tcW w:w="2725" w:type="dxa"/>
          </w:tcPr>
          <w:p w:rsidR="006C347D" w:rsidRPr="00272295" w:rsidRDefault="006C347D" w:rsidP="006C347D">
            <w:r w:rsidRPr="00272295">
              <w:t>библиотеки</w:t>
            </w:r>
          </w:p>
        </w:tc>
        <w:tc>
          <w:tcPr>
            <w:tcW w:w="885" w:type="dxa"/>
          </w:tcPr>
          <w:p w:rsidR="006C347D" w:rsidRPr="00272295" w:rsidRDefault="006C347D" w:rsidP="006C347D">
            <w:r w:rsidRPr="00272295">
              <w:t>12</w:t>
            </w:r>
          </w:p>
        </w:tc>
        <w:tc>
          <w:tcPr>
            <w:tcW w:w="1081" w:type="dxa"/>
          </w:tcPr>
          <w:p w:rsidR="006C347D" w:rsidRPr="00272295" w:rsidRDefault="006C347D" w:rsidP="006C347D">
            <w:r w:rsidRPr="00272295">
              <w:t>12</w:t>
            </w:r>
          </w:p>
        </w:tc>
        <w:tc>
          <w:tcPr>
            <w:tcW w:w="1533" w:type="dxa"/>
          </w:tcPr>
          <w:p w:rsidR="006C347D" w:rsidRPr="00272295" w:rsidRDefault="006C347D" w:rsidP="006C347D">
            <w:r>
              <w:t>-</w:t>
            </w:r>
          </w:p>
        </w:tc>
        <w:tc>
          <w:tcPr>
            <w:tcW w:w="686" w:type="dxa"/>
          </w:tcPr>
          <w:p w:rsidR="006C347D" w:rsidRPr="00272295" w:rsidRDefault="006C347D" w:rsidP="006C347D">
            <w:r>
              <w:t>-</w:t>
            </w:r>
          </w:p>
        </w:tc>
        <w:tc>
          <w:tcPr>
            <w:tcW w:w="1364" w:type="dxa"/>
          </w:tcPr>
          <w:p w:rsidR="006C347D" w:rsidRPr="00272295" w:rsidRDefault="006C347D" w:rsidP="006C347D">
            <w:r>
              <w:t>-</w:t>
            </w:r>
          </w:p>
        </w:tc>
        <w:tc>
          <w:tcPr>
            <w:tcW w:w="1357" w:type="dxa"/>
          </w:tcPr>
          <w:p w:rsidR="006C347D" w:rsidRPr="00272295" w:rsidRDefault="006C347D" w:rsidP="006C347D">
            <w:r>
              <w:t>-</w:t>
            </w:r>
          </w:p>
        </w:tc>
        <w:tc>
          <w:tcPr>
            <w:tcW w:w="992" w:type="dxa"/>
          </w:tcPr>
          <w:p w:rsidR="006C347D" w:rsidRPr="00272295" w:rsidRDefault="006C347D" w:rsidP="006C347D">
            <w:r>
              <w:t>-</w:t>
            </w:r>
          </w:p>
        </w:tc>
        <w:tc>
          <w:tcPr>
            <w:tcW w:w="1701" w:type="dxa"/>
          </w:tcPr>
          <w:p w:rsidR="006C347D" w:rsidRPr="00272295" w:rsidRDefault="006C347D" w:rsidP="006C347D">
            <w:r w:rsidRPr="00272295">
              <w:t>12</w:t>
            </w:r>
          </w:p>
        </w:tc>
        <w:tc>
          <w:tcPr>
            <w:tcW w:w="1276" w:type="dxa"/>
          </w:tcPr>
          <w:p w:rsidR="006C347D" w:rsidRPr="00272295" w:rsidRDefault="006C347D" w:rsidP="006C347D">
            <w:r>
              <w:t>-</w:t>
            </w:r>
          </w:p>
        </w:tc>
        <w:tc>
          <w:tcPr>
            <w:tcW w:w="1778" w:type="dxa"/>
          </w:tcPr>
          <w:p w:rsidR="006C347D" w:rsidRPr="00272295" w:rsidRDefault="006C347D" w:rsidP="006C347D">
            <w:r w:rsidRPr="00272295">
              <w:t>12</w:t>
            </w:r>
          </w:p>
        </w:tc>
      </w:tr>
      <w:tr w:rsidR="006C347D" w:rsidTr="00E5409F">
        <w:tc>
          <w:tcPr>
            <w:tcW w:w="2725" w:type="dxa"/>
          </w:tcPr>
          <w:p w:rsidR="006C347D" w:rsidRPr="00272295" w:rsidRDefault="006C347D" w:rsidP="006C347D">
            <w:r w:rsidRPr="00272295">
              <w:t>Прочие (ОМЦ, ЦБ)</w:t>
            </w:r>
          </w:p>
        </w:tc>
        <w:tc>
          <w:tcPr>
            <w:tcW w:w="885" w:type="dxa"/>
          </w:tcPr>
          <w:p w:rsidR="006C347D" w:rsidRPr="00272295" w:rsidRDefault="006C347D" w:rsidP="006C347D">
            <w:r w:rsidRPr="00272295">
              <w:t>8</w:t>
            </w:r>
          </w:p>
        </w:tc>
        <w:tc>
          <w:tcPr>
            <w:tcW w:w="1081" w:type="dxa"/>
          </w:tcPr>
          <w:p w:rsidR="006C347D" w:rsidRPr="00272295" w:rsidRDefault="006C347D" w:rsidP="006C347D">
            <w:r w:rsidRPr="00272295">
              <w:t>8</w:t>
            </w:r>
          </w:p>
        </w:tc>
        <w:tc>
          <w:tcPr>
            <w:tcW w:w="1533" w:type="dxa"/>
          </w:tcPr>
          <w:p w:rsidR="006C347D" w:rsidRPr="00272295" w:rsidRDefault="006C347D" w:rsidP="006C347D">
            <w:r>
              <w:t>-</w:t>
            </w:r>
          </w:p>
        </w:tc>
        <w:tc>
          <w:tcPr>
            <w:tcW w:w="686" w:type="dxa"/>
          </w:tcPr>
          <w:p w:rsidR="006C347D" w:rsidRPr="00272295" w:rsidRDefault="006C347D" w:rsidP="006C347D">
            <w:r w:rsidRPr="00272295">
              <w:t>6</w:t>
            </w:r>
          </w:p>
        </w:tc>
        <w:tc>
          <w:tcPr>
            <w:tcW w:w="1364" w:type="dxa"/>
          </w:tcPr>
          <w:p w:rsidR="006C347D" w:rsidRPr="00272295" w:rsidRDefault="006C347D" w:rsidP="006C347D">
            <w:r w:rsidRPr="00272295">
              <w:t>2</w:t>
            </w:r>
          </w:p>
        </w:tc>
        <w:tc>
          <w:tcPr>
            <w:tcW w:w="1357" w:type="dxa"/>
          </w:tcPr>
          <w:p w:rsidR="006C347D" w:rsidRPr="00272295" w:rsidRDefault="006C347D" w:rsidP="006C347D">
            <w:r>
              <w:t>-</w:t>
            </w:r>
          </w:p>
        </w:tc>
        <w:tc>
          <w:tcPr>
            <w:tcW w:w="992" w:type="dxa"/>
          </w:tcPr>
          <w:p w:rsidR="006C347D" w:rsidRPr="00272295" w:rsidRDefault="006C347D" w:rsidP="006C347D">
            <w:r>
              <w:t>-</w:t>
            </w:r>
          </w:p>
        </w:tc>
        <w:tc>
          <w:tcPr>
            <w:tcW w:w="1701" w:type="dxa"/>
          </w:tcPr>
          <w:p w:rsidR="006C347D" w:rsidRPr="00272295" w:rsidRDefault="006C347D" w:rsidP="006C347D">
            <w:r>
              <w:t>-</w:t>
            </w:r>
          </w:p>
        </w:tc>
        <w:tc>
          <w:tcPr>
            <w:tcW w:w="1276" w:type="dxa"/>
          </w:tcPr>
          <w:p w:rsidR="006C347D" w:rsidRPr="00272295" w:rsidRDefault="006C347D" w:rsidP="006C347D">
            <w:r>
              <w:t>-</w:t>
            </w:r>
          </w:p>
        </w:tc>
        <w:tc>
          <w:tcPr>
            <w:tcW w:w="1778" w:type="dxa"/>
          </w:tcPr>
          <w:p w:rsidR="006C347D" w:rsidRPr="00272295" w:rsidRDefault="006C347D" w:rsidP="006C347D">
            <w:r w:rsidRPr="00272295">
              <w:t>8</w:t>
            </w:r>
          </w:p>
        </w:tc>
      </w:tr>
      <w:tr w:rsidR="006C347D" w:rsidTr="00E5409F">
        <w:tc>
          <w:tcPr>
            <w:tcW w:w="2725" w:type="dxa"/>
          </w:tcPr>
          <w:p w:rsidR="006C347D" w:rsidRPr="00272295" w:rsidRDefault="006C347D" w:rsidP="006C347D">
            <w:pPr>
              <w:rPr>
                <w:b/>
              </w:rPr>
            </w:pPr>
            <w:r w:rsidRPr="00272295">
              <w:rPr>
                <w:b/>
              </w:rPr>
              <w:t>ИТОГО:</w:t>
            </w:r>
          </w:p>
        </w:tc>
        <w:tc>
          <w:tcPr>
            <w:tcW w:w="885" w:type="dxa"/>
          </w:tcPr>
          <w:p w:rsidR="006C347D" w:rsidRPr="00272295" w:rsidRDefault="006C347D" w:rsidP="006C347D">
            <w:pPr>
              <w:rPr>
                <w:b/>
              </w:rPr>
            </w:pPr>
            <w:r w:rsidRPr="00272295">
              <w:rPr>
                <w:b/>
              </w:rPr>
              <w:t>1394</w:t>
            </w:r>
          </w:p>
        </w:tc>
        <w:tc>
          <w:tcPr>
            <w:tcW w:w="1081" w:type="dxa"/>
          </w:tcPr>
          <w:p w:rsidR="006C347D" w:rsidRPr="00272295" w:rsidRDefault="006C347D" w:rsidP="006C347D">
            <w:pPr>
              <w:rPr>
                <w:b/>
              </w:rPr>
            </w:pPr>
            <w:r w:rsidRPr="00272295">
              <w:rPr>
                <w:b/>
              </w:rPr>
              <w:t>1394</w:t>
            </w:r>
          </w:p>
        </w:tc>
        <w:tc>
          <w:tcPr>
            <w:tcW w:w="1533" w:type="dxa"/>
          </w:tcPr>
          <w:p w:rsidR="006C347D" w:rsidRPr="00272295" w:rsidRDefault="006C347D" w:rsidP="006C347D">
            <w:pPr>
              <w:rPr>
                <w:b/>
              </w:rPr>
            </w:pPr>
            <w:r>
              <w:rPr>
                <w:b/>
              </w:rPr>
              <w:t>-</w:t>
            </w:r>
          </w:p>
        </w:tc>
        <w:tc>
          <w:tcPr>
            <w:tcW w:w="686" w:type="dxa"/>
          </w:tcPr>
          <w:p w:rsidR="006C347D" w:rsidRPr="00272295" w:rsidRDefault="006C347D" w:rsidP="006C347D">
            <w:pPr>
              <w:rPr>
                <w:b/>
              </w:rPr>
            </w:pPr>
            <w:r w:rsidRPr="00272295">
              <w:rPr>
                <w:b/>
              </w:rPr>
              <w:t>400</w:t>
            </w:r>
          </w:p>
        </w:tc>
        <w:tc>
          <w:tcPr>
            <w:tcW w:w="1364" w:type="dxa"/>
          </w:tcPr>
          <w:p w:rsidR="006C347D" w:rsidRPr="00272295" w:rsidRDefault="006C347D" w:rsidP="006C347D">
            <w:pPr>
              <w:rPr>
                <w:b/>
              </w:rPr>
            </w:pPr>
            <w:r w:rsidRPr="00272295">
              <w:rPr>
                <w:b/>
              </w:rPr>
              <w:t>121</w:t>
            </w:r>
          </w:p>
        </w:tc>
        <w:tc>
          <w:tcPr>
            <w:tcW w:w="1357" w:type="dxa"/>
          </w:tcPr>
          <w:p w:rsidR="006C347D" w:rsidRPr="00272295" w:rsidRDefault="006C347D" w:rsidP="006C347D">
            <w:pPr>
              <w:rPr>
                <w:b/>
              </w:rPr>
            </w:pPr>
            <w:r>
              <w:rPr>
                <w:b/>
              </w:rPr>
              <w:t>-</w:t>
            </w:r>
          </w:p>
        </w:tc>
        <w:tc>
          <w:tcPr>
            <w:tcW w:w="992" w:type="dxa"/>
          </w:tcPr>
          <w:p w:rsidR="006C347D" w:rsidRPr="00272295" w:rsidRDefault="006C347D" w:rsidP="006C347D">
            <w:pPr>
              <w:rPr>
                <w:b/>
              </w:rPr>
            </w:pPr>
            <w:r>
              <w:rPr>
                <w:b/>
              </w:rPr>
              <w:t>-</w:t>
            </w:r>
          </w:p>
        </w:tc>
        <w:tc>
          <w:tcPr>
            <w:tcW w:w="1701" w:type="dxa"/>
          </w:tcPr>
          <w:p w:rsidR="006C347D" w:rsidRPr="00272295" w:rsidRDefault="006C347D" w:rsidP="006C347D">
            <w:pPr>
              <w:rPr>
                <w:b/>
              </w:rPr>
            </w:pPr>
            <w:r w:rsidRPr="00272295">
              <w:rPr>
                <w:b/>
              </w:rPr>
              <w:t>331</w:t>
            </w:r>
          </w:p>
        </w:tc>
        <w:tc>
          <w:tcPr>
            <w:tcW w:w="1276" w:type="dxa"/>
          </w:tcPr>
          <w:p w:rsidR="006C347D" w:rsidRPr="00272295" w:rsidRDefault="006C347D" w:rsidP="006C347D">
            <w:pPr>
              <w:rPr>
                <w:b/>
              </w:rPr>
            </w:pPr>
            <w:r w:rsidRPr="00272295">
              <w:rPr>
                <w:b/>
              </w:rPr>
              <w:t>532</w:t>
            </w:r>
          </w:p>
        </w:tc>
        <w:tc>
          <w:tcPr>
            <w:tcW w:w="1778" w:type="dxa"/>
          </w:tcPr>
          <w:p w:rsidR="006C347D" w:rsidRPr="00272295" w:rsidRDefault="006C347D" w:rsidP="006C347D">
            <w:pPr>
              <w:rPr>
                <w:b/>
              </w:rPr>
            </w:pPr>
            <w:r w:rsidRPr="00272295">
              <w:rPr>
                <w:b/>
              </w:rPr>
              <w:t>1384</w:t>
            </w:r>
          </w:p>
        </w:tc>
      </w:tr>
      <w:tr w:rsidR="006C347D" w:rsidTr="00E5409F">
        <w:tc>
          <w:tcPr>
            <w:tcW w:w="2725" w:type="dxa"/>
          </w:tcPr>
          <w:p w:rsidR="006C347D" w:rsidRPr="00272295" w:rsidRDefault="006C347D" w:rsidP="006C347D">
            <w:r w:rsidRPr="00272295">
              <w:t>Кроме того, ДМШ</w:t>
            </w:r>
          </w:p>
        </w:tc>
        <w:tc>
          <w:tcPr>
            <w:tcW w:w="885" w:type="dxa"/>
          </w:tcPr>
          <w:p w:rsidR="006C347D" w:rsidRPr="00272295" w:rsidRDefault="006C347D" w:rsidP="006C347D">
            <w:r>
              <w:t>-</w:t>
            </w:r>
          </w:p>
        </w:tc>
        <w:tc>
          <w:tcPr>
            <w:tcW w:w="1081" w:type="dxa"/>
          </w:tcPr>
          <w:p w:rsidR="006C347D" w:rsidRPr="00272295" w:rsidRDefault="006C347D" w:rsidP="006C347D">
            <w:r>
              <w:t>-</w:t>
            </w:r>
          </w:p>
        </w:tc>
        <w:tc>
          <w:tcPr>
            <w:tcW w:w="1533" w:type="dxa"/>
          </w:tcPr>
          <w:p w:rsidR="006C347D" w:rsidRPr="00272295" w:rsidRDefault="006C347D" w:rsidP="006C347D">
            <w:r>
              <w:t>-</w:t>
            </w:r>
          </w:p>
        </w:tc>
        <w:tc>
          <w:tcPr>
            <w:tcW w:w="686" w:type="dxa"/>
          </w:tcPr>
          <w:p w:rsidR="006C347D" w:rsidRPr="00272295" w:rsidRDefault="006C347D" w:rsidP="006C347D">
            <w:r>
              <w:t>-</w:t>
            </w:r>
          </w:p>
        </w:tc>
        <w:tc>
          <w:tcPr>
            <w:tcW w:w="1364" w:type="dxa"/>
          </w:tcPr>
          <w:p w:rsidR="006C347D" w:rsidRPr="00272295" w:rsidRDefault="006C347D" w:rsidP="006C347D">
            <w:r>
              <w:t>-</w:t>
            </w:r>
          </w:p>
        </w:tc>
        <w:tc>
          <w:tcPr>
            <w:tcW w:w="1357" w:type="dxa"/>
          </w:tcPr>
          <w:p w:rsidR="006C347D" w:rsidRPr="00272295" w:rsidRDefault="006C347D" w:rsidP="006C347D">
            <w:r>
              <w:t>-</w:t>
            </w:r>
          </w:p>
        </w:tc>
        <w:tc>
          <w:tcPr>
            <w:tcW w:w="992" w:type="dxa"/>
          </w:tcPr>
          <w:p w:rsidR="006C347D" w:rsidRPr="00272295" w:rsidRDefault="006C347D" w:rsidP="006C347D">
            <w:r>
              <w:t>-</w:t>
            </w:r>
          </w:p>
        </w:tc>
        <w:tc>
          <w:tcPr>
            <w:tcW w:w="1701" w:type="dxa"/>
          </w:tcPr>
          <w:p w:rsidR="006C347D" w:rsidRPr="00272295" w:rsidRDefault="006C347D" w:rsidP="006C347D">
            <w:r>
              <w:t>-</w:t>
            </w:r>
          </w:p>
        </w:tc>
        <w:tc>
          <w:tcPr>
            <w:tcW w:w="1276" w:type="dxa"/>
          </w:tcPr>
          <w:p w:rsidR="006C347D" w:rsidRPr="00272295" w:rsidRDefault="006C347D" w:rsidP="006C347D">
            <w:r>
              <w:t>-</w:t>
            </w:r>
          </w:p>
        </w:tc>
        <w:tc>
          <w:tcPr>
            <w:tcW w:w="1778" w:type="dxa"/>
          </w:tcPr>
          <w:p w:rsidR="006C347D" w:rsidRPr="00272295" w:rsidRDefault="006C347D" w:rsidP="006C347D">
            <w:r>
              <w:t>-</w:t>
            </w:r>
          </w:p>
        </w:tc>
      </w:tr>
      <w:tr w:rsidR="006C347D" w:rsidTr="00E5409F">
        <w:tc>
          <w:tcPr>
            <w:tcW w:w="2725" w:type="dxa"/>
          </w:tcPr>
          <w:p w:rsidR="006C347D" w:rsidRPr="00272295" w:rsidRDefault="006C347D" w:rsidP="006C347D">
            <w:pPr>
              <w:rPr>
                <w:b/>
              </w:rPr>
            </w:pPr>
            <w:r w:rsidRPr="00272295">
              <w:rPr>
                <w:b/>
              </w:rPr>
              <w:t>ВСЕГО:</w:t>
            </w:r>
          </w:p>
        </w:tc>
        <w:tc>
          <w:tcPr>
            <w:tcW w:w="885" w:type="dxa"/>
          </w:tcPr>
          <w:p w:rsidR="006C347D" w:rsidRPr="00272295" w:rsidRDefault="006C347D" w:rsidP="006C347D">
            <w:pPr>
              <w:rPr>
                <w:b/>
              </w:rPr>
            </w:pPr>
            <w:r w:rsidRPr="00272295">
              <w:rPr>
                <w:b/>
              </w:rPr>
              <w:t>1394</w:t>
            </w:r>
          </w:p>
        </w:tc>
        <w:tc>
          <w:tcPr>
            <w:tcW w:w="1081" w:type="dxa"/>
          </w:tcPr>
          <w:p w:rsidR="006C347D" w:rsidRPr="00272295" w:rsidRDefault="006C347D" w:rsidP="006C347D">
            <w:pPr>
              <w:rPr>
                <w:b/>
              </w:rPr>
            </w:pPr>
            <w:r w:rsidRPr="00272295">
              <w:rPr>
                <w:b/>
              </w:rPr>
              <w:t>1350</w:t>
            </w:r>
          </w:p>
        </w:tc>
        <w:tc>
          <w:tcPr>
            <w:tcW w:w="1533" w:type="dxa"/>
          </w:tcPr>
          <w:p w:rsidR="006C347D" w:rsidRPr="00272295" w:rsidRDefault="006C347D" w:rsidP="006C347D">
            <w:pPr>
              <w:rPr>
                <w:b/>
              </w:rPr>
            </w:pPr>
            <w:r>
              <w:rPr>
                <w:b/>
              </w:rPr>
              <w:t>-</w:t>
            </w:r>
          </w:p>
        </w:tc>
        <w:tc>
          <w:tcPr>
            <w:tcW w:w="686" w:type="dxa"/>
          </w:tcPr>
          <w:p w:rsidR="006C347D" w:rsidRPr="00272295" w:rsidRDefault="006C347D" w:rsidP="006C347D">
            <w:pPr>
              <w:rPr>
                <w:b/>
              </w:rPr>
            </w:pPr>
            <w:r w:rsidRPr="00272295">
              <w:rPr>
                <w:b/>
              </w:rPr>
              <w:t>400</w:t>
            </w:r>
          </w:p>
        </w:tc>
        <w:tc>
          <w:tcPr>
            <w:tcW w:w="1364" w:type="dxa"/>
          </w:tcPr>
          <w:p w:rsidR="006C347D" w:rsidRPr="00272295" w:rsidRDefault="006C347D" w:rsidP="006C347D">
            <w:pPr>
              <w:rPr>
                <w:b/>
              </w:rPr>
            </w:pPr>
            <w:r w:rsidRPr="00272295">
              <w:rPr>
                <w:b/>
              </w:rPr>
              <w:t>121</w:t>
            </w:r>
          </w:p>
        </w:tc>
        <w:tc>
          <w:tcPr>
            <w:tcW w:w="1357" w:type="dxa"/>
          </w:tcPr>
          <w:p w:rsidR="006C347D" w:rsidRPr="00272295" w:rsidRDefault="006C347D" w:rsidP="006C347D">
            <w:pPr>
              <w:rPr>
                <w:b/>
              </w:rPr>
            </w:pPr>
            <w:r>
              <w:rPr>
                <w:b/>
              </w:rPr>
              <w:t>-</w:t>
            </w:r>
          </w:p>
        </w:tc>
        <w:tc>
          <w:tcPr>
            <w:tcW w:w="992" w:type="dxa"/>
          </w:tcPr>
          <w:p w:rsidR="006C347D" w:rsidRPr="00272295" w:rsidRDefault="006C347D" w:rsidP="006C347D">
            <w:pPr>
              <w:rPr>
                <w:b/>
              </w:rPr>
            </w:pPr>
            <w:r>
              <w:rPr>
                <w:b/>
              </w:rPr>
              <w:t>-</w:t>
            </w:r>
          </w:p>
        </w:tc>
        <w:tc>
          <w:tcPr>
            <w:tcW w:w="1701" w:type="dxa"/>
          </w:tcPr>
          <w:p w:rsidR="006C347D" w:rsidRPr="00272295" w:rsidRDefault="006C347D" w:rsidP="006C347D">
            <w:pPr>
              <w:rPr>
                <w:b/>
              </w:rPr>
            </w:pPr>
            <w:r w:rsidRPr="00272295">
              <w:rPr>
                <w:b/>
              </w:rPr>
              <w:t>331</w:t>
            </w:r>
          </w:p>
        </w:tc>
        <w:tc>
          <w:tcPr>
            <w:tcW w:w="1276" w:type="dxa"/>
          </w:tcPr>
          <w:p w:rsidR="006C347D" w:rsidRPr="00272295" w:rsidRDefault="006C347D" w:rsidP="006C347D">
            <w:pPr>
              <w:rPr>
                <w:b/>
              </w:rPr>
            </w:pPr>
            <w:r w:rsidRPr="00272295">
              <w:rPr>
                <w:b/>
              </w:rPr>
              <w:t>532</w:t>
            </w:r>
          </w:p>
        </w:tc>
        <w:tc>
          <w:tcPr>
            <w:tcW w:w="1778" w:type="dxa"/>
          </w:tcPr>
          <w:p w:rsidR="006C347D" w:rsidRPr="00272295" w:rsidRDefault="006C347D" w:rsidP="006C347D">
            <w:pPr>
              <w:rPr>
                <w:b/>
              </w:rPr>
            </w:pPr>
            <w:r w:rsidRPr="00272295">
              <w:rPr>
                <w:b/>
              </w:rPr>
              <w:t>1384</w:t>
            </w:r>
          </w:p>
        </w:tc>
      </w:tr>
    </w:tbl>
    <w:p w:rsidR="006C347D" w:rsidRDefault="006C347D" w:rsidP="006C347D">
      <w:pPr>
        <w:spacing w:after="0"/>
        <w:ind w:left="360"/>
        <w:rPr>
          <w:b/>
          <w:sz w:val="28"/>
          <w:szCs w:val="28"/>
        </w:rPr>
      </w:pPr>
      <w:r w:rsidRPr="004801A5">
        <w:rPr>
          <w:b/>
          <w:sz w:val="28"/>
          <w:szCs w:val="28"/>
        </w:rPr>
        <w:t>От объёма бюджетного финансирования по разделу «культура» собственные доходы составляют 3,5%</w:t>
      </w:r>
    </w:p>
    <w:p w:rsidR="006C347D" w:rsidRDefault="006C347D" w:rsidP="006C347D">
      <w:pPr>
        <w:spacing w:after="0"/>
        <w:ind w:left="360"/>
        <w:rPr>
          <w:b/>
          <w:sz w:val="28"/>
          <w:szCs w:val="28"/>
        </w:rPr>
      </w:pPr>
    </w:p>
    <w:p w:rsidR="006C347D" w:rsidRDefault="006C347D" w:rsidP="00E5409F">
      <w:pPr>
        <w:spacing w:after="0"/>
        <w:ind w:left="360"/>
        <w:jc w:val="center"/>
        <w:rPr>
          <w:b/>
          <w:sz w:val="28"/>
          <w:szCs w:val="28"/>
          <w:u w:val="single"/>
        </w:rPr>
      </w:pPr>
      <w:r w:rsidRPr="003B177B">
        <w:rPr>
          <w:b/>
          <w:sz w:val="28"/>
          <w:szCs w:val="28"/>
          <w:u w:val="single"/>
        </w:rPr>
        <w:t>Доходы от основных видов уставной деятельности и предпринимательской деятельности, их % от объёма бюджетного финансирования, основные виды расходов за 201</w:t>
      </w:r>
      <w:r>
        <w:rPr>
          <w:b/>
          <w:sz w:val="28"/>
          <w:szCs w:val="28"/>
          <w:u w:val="single"/>
        </w:rPr>
        <w:t>5</w:t>
      </w:r>
      <w:r w:rsidRPr="003B177B">
        <w:rPr>
          <w:b/>
          <w:sz w:val="28"/>
          <w:szCs w:val="28"/>
          <w:u w:val="single"/>
        </w:rPr>
        <w:t xml:space="preserve"> год</w:t>
      </w:r>
      <w:r>
        <w:rPr>
          <w:b/>
          <w:sz w:val="28"/>
          <w:szCs w:val="28"/>
          <w:u w:val="single"/>
        </w:rPr>
        <w:t>.</w:t>
      </w:r>
    </w:p>
    <w:tbl>
      <w:tblPr>
        <w:tblStyle w:val="a6"/>
        <w:tblW w:w="0" w:type="auto"/>
        <w:tblInd w:w="360" w:type="dxa"/>
        <w:tblLayout w:type="fixed"/>
        <w:tblLook w:val="04A0" w:firstRow="1" w:lastRow="0" w:firstColumn="1" w:lastColumn="0" w:noHBand="0" w:noVBand="1"/>
      </w:tblPr>
      <w:tblGrid>
        <w:gridCol w:w="2725"/>
        <w:gridCol w:w="885"/>
        <w:gridCol w:w="1081"/>
        <w:gridCol w:w="1533"/>
        <w:gridCol w:w="686"/>
        <w:gridCol w:w="1364"/>
        <w:gridCol w:w="1357"/>
        <w:gridCol w:w="992"/>
        <w:gridCol w:w="1701"/>
        <w:gridCol w:w="1276"/>
        <w:gridCol w:w="1778"/>
      </w:tblGrid>
      <w:tr w:rsidR="006C347D" w:rsidTr="004B65C9">
        <w:trPr>
          <w:trHeight w:val="516"/>
        </w:trPr>
        <w:tc>
          <w:tcPr>
            <w:tcW w:w="2725" w:type="dxa"/>
            <w:vMerge w:val="restart"/>
          </w:tcPr>
          <w:p w:rsidR="006C347D" w:rsidRPr="003B177B" w:rsidRDefault="006C347D" w:rsidP="006C347D">
            <w:pPr>
              <w:rPr>
                <w:b/>
              </w:rPr>
            </w:pPr>
            <w:r w:rsidRPr="003B177B">
              <w:rPr>
                <w:b/>
              </w:rPr>
              <w:t>Учреждения</w:t>
            </w:r>
          </w:p>
        </w:tc>
        <w:tc>
          <w:tcPr>
            <w:tcW w:w="3499" w:type="dxa"/>
            <w:gridSpan w:val="3"/>
          </w:tcPr>
          <w:p w:rsidR="006C347D" w:rsidRPr="003B177B" w:rsidRDefault="006C347D" w:rsidP="006C347D">
            <w:pPr>
              <w:rPr>
                <w:b/>
              </w:rPr>
            </w:pPr>
            <w:r w:rsidRPr="003B177B">
              <w:rPr>
                <w:b/>
              </w:rPr>
              <w:t>Доходы от приносящей доход деятельности</w:t>
            </w:r>
          </w:p>
        </w:tc>
        <w:tc>
          <w:tcPr>
            <w:tcW w:w="9154" w:type="dxa"/>
            <w:gridSpan w:val="7"/>
          </w:tcPr>
          <w:p w:rsidR="006C347D" w:rsidRPr="003B177B" w:rsidRDefault="006C347D" w:rsidP="006C347D">
            <w:pPr>
              <w:rPr>
                <w:b/>
              </w:rPr>
            </w:pPr>
            <w:r w:rsidRPr="003B177B">
              <w:rPr>
                <w:b/>
              </w:rPr>
              <w:t>Направление использования доходов от приносящей доход деятельности, в т.ч.</w:t>
            </w:r>
          </w:p>
        </w:tc>
      </w:tr>
      <w:tr w:rsidR="006C347D" w:rsidTr="004B65C9">
        <w:trPr>
          <w:trHeight w:val="288"/>
        </w:trPr>
        <w:tc>
          <w:tcPr>
            <w:tcW w:w="2725" w:type="dxa"/>
            <w:vMerge/>
          </w:tcPr>
          <w:p w:rsidR="006C347D" w:rsidRPr="003B177B" w:rsidRDefault="006C347D" w:rsidP="006C347D">
            <w:pPr>
              <w:rPr>
                <w:b/>
              </w:rPr>
            </w:pPr>
          </w:p>
        </w:tc>
        <w:tc>
          <w:tcPr>
            <w:tcW w:w="885" w:type="dxa"/>
          </w:tcPr>
          <w:p w:rsidR="006C347D" w:rsidRPr="003B177B" w:rsidRDefault="006C347D" w:rsidP="006C347D">
            <w:pPr>
              <w:rPr>
                <w:b/>
              </w:rPr>
            </w:pPr>
            <w:r>
              <w:rPr>
                <w:b/>
              </w:rPr>
              <w:t>Всего</w:t>
            </w:r>
          </w:p>
        </w:tc>
        <w:tc>
          <w:tcPr>
            <w:tcW w:w="1081" w:type="dxa"/>
          </w:tcPr>
          <w:p w:rsidR="006C347D" w:rsidRDefault="006C347D" w:rsidP="006C347D">
            <w:pPr>
              <w:rPr>
                <w:b/>
              </w:rPr>
            </w:pPr>
            <w:r>
              <w:rPr>
                <w:b/>
              </w:rPr>
              <w:t>В т.ч.</w:t>
            </w:r>
          </w:p>
          <w:p w:rsidR="006C347D" w:rsidRPr="003B177B" w:rsidRDefault="006C347D" w:rsidP="006C347D">
            <w:pPr>
              <w:rPr>
                <w:b/>
              </w:rPr>
            </w:pPr>
            <w:r>
              <w:rPr>
                <w:b/>
              </w:rPr>
              <w:t>платные</w:t>
            </w:r>
          </w:p>
        </w:tc>
        <w:tc>
          <w:tcPr>
            <w:tcW w:w="1533" w:type="dxa"/>
          </w:tcPr>
          <w:p w:rsidR="006C347D" w:rsidRPr="003B177B" w:rsidRDefault="006C347D" w:rsidP="006C347D">
            <w:pPr>
              <w:rPr>
                <w:b/>
              </w:rPr>
            </w:pPr>
            <w:r>
              <w:rPr>
                <w:b/>
              </w:rPr>
              <w:t>От предпр.деят.</w:t>
            </w:r>
          </w:p>
        </w:tc>
        <w:tc>
          <w:tcPr>
            <w:tcW w:w="686" w:type="dxa"/>
          </w:tcPr>
          <w:p w:rsidR="006C347D" w:rsidRPr="003B177B" w:rsidRDefault="006C347D" w:rsidP="006C347D">
            <w:pPr>
              <w:rPr>
                <w:b/>
              </w:rPr>
            </w:pPr>
            <w:r>
              <w:rPr>
                <w:b/>
              </w:rPr>
              <w:t>ФОТ</w:t>
            </w:r>
          </w:p>
        </w:tc>
        <w:tc>
          <w:tcPr>
            <w:tcW w:w="1364" w:type="dxa"/>
          </w:tcPr>
          <w:p w:rsidR="006C347D" w:rsidRPr="003B177B" w:rsidRDefault="006C347D" w:rsidP="006C347D">
            <w:pPr>
              <w:rPr>
                <w:b/>
              </w:rPr>
            </w:pPr>
            <w:r>
              <w:rPr>
                <w:b/>
              </w:rPr>
              <w:t>Начисления</w:t>
            </w:r>
          </w:p>
        </w:tc>
        <w:tc>
          <w:tcPr>
            <w:tcW w:w="1357" w:type="dxa"/>
          </w:tcPr>
          <w:p w:rsidR="006C347D" w:rsidRPr="003B177B" w:rsidRDefault="006C347D" w:rsidP="006C347D">
            <w:pPr>
              <w:rPr>
                <w:b/>
              </w:rPr>
            </w:pPr>
            <w:r>
              <w:rPr>
                <w:b/>
              </w:rPr>
              <w:t>Коммунал.услуги</w:t>
            </w:r>
          </w:p>
        </w:tc>
        <w:tc>
          <w:tcPr>
            <w:tcW w:w="992" w:type="dxa"/>
          </w:tcPr>
          <w:p w:rsidR="006C347D" w:rsidRPr="003B177B" w:rsidRDefault="006C347D" w:rsidP="006C347D">
            <w:pPr>
              <w:rPr>
                <w:b/>
              </w:rPr>
            </w:pPr>
            <w:r>
              <w:rPr>
                <w:b/>
              </w:rPr>
              <w:t>Ремонт зданий</w:t>
            </w:r>
          </w:p>
        </w:tc>
        <w:tc>
          <w:tcPr>
            <w:tcW w:w="1701" w:type="dxa"/>
          </w:tcPr>
          <w:p w:rsidR="006C347D" w:rsidRPr="003B177B" w:rsidRDefault="006C347D" w:rsidP="006C347D">
            <w:pPr>
              <w:rPr>
                <w:b/>
              </w:rPr>
            </w:pPr>
            <w:r>
              <w:rPr>
                <w:b/>
              </w:rPr>
              <w:t>Приобрет.основ.ср-в</w:t>
            </w:r>
          </w:p>
        </w:tc>
        <w:tc>
          <w:tcPr>
            <w:tcW w:w="1276" w:type="dxa"/>
          </w:tcPr>
          <w:p w:rsidR="006C347D" w:rsidRPr="003B177B" w:rsidRDefault="006C347D" w:rsidP="006C347D">
            <w:pPr>
              <w:rPr>
                <w:b/>
              </w:rPr>
            </w:pPr>
            <w:r>
              <w:rPr>
                <w:b/>
              </w:rPr>
              <w:t>Прочие расходы</w:t>
            </w:r>
          </w:p>
        </w:tc>
        <w:tc>
          <w:tcPr>
            <w:tcW w:w="1778" w:type="dxa"/>
          </w:tcPr>
          <w:p w:rsidR="006C347D" w:rsidRPr="003B177B" w:rsidRDefault="006C347D" w:rsidP="006C347D">
            <w:pPr>
              <w:rPr>
                <w:b/>
              </w:rPr>
            </w:pPr>
            <w:r>
              <w:rPr>
                <w:b/>
              </w:rPr>
              <w:t>Итого расходов</w:t>
            </w:r>
          </w:p>
        </w:tc>
      </w:tr>
      <w:tr w:rsidR="006C347D" w:rsidTr="004B65C9">
        <w:tc>
          <w:tcPr>
            <w:tcW w:w="2725" w:type="dxa"/>
          </w:tcPr>
          <w:p w:rsidR="006C347D" w:rsidRPr="00272295" w:rsidRDefault="006C347D" w:rsidP="006C347D">
            <w:r>
              <w:t>ДК, клубы, автоклуб</w:t>
            </w:r>
          </w:p>
        </w:tc>
        <w:tc>
          <w:tcPr>
            <w:tcW w:w="885" w:type="dxa"/>
          </w:tcPr>
          <w:p w:rsidR="006C347D" w:rsidRPr="00272295" w:rsidRDefault="006C347D" w:rsidP="006C347D">
            <w:r w:rsidRPr="00272295">
              <w:t>1</w:t>
            </w:r>
            <w:r>
              <w:t>273</w:t>
            </w:r>
          </w:p>
        </w:tc>
        <w:tc>
          <w:tcPr>
            <w:tcW w:w="1081" w:type="dxa"/>
          </w:tcPr>
          <w:p w:rsidR="006C347D" w:rsidRPr="00272295" w:rsidRDefault="006C347D" w:rsidP="006C347D">
            <w:r w:rsidRPr="00272295">
              <w:t>1</w:t>
            </w:r>
            <w:r>
              <w:t>196</w:t>
            </w:r>
          </w:p>
        </w:tc>
        <w:tc>
          <w:tcPr>
            <w:tcW w:w="1533" w:type="dxa"/>
          </w:tcPr>
          <w:p w:rsidR="006C347D" w:rsidRPr="00272295" w:rsidRDefault="006C347D" w:rsidP="006C347D">
            <w:r>
              <w:t>52/25 пожертв.</w:t>
            </w:r>
          </w:p>
        </w:tc>
        <w:tc>
          <w:tcPr>
            <w:tcW w:w="686" w:type="dxa"/>
          </w:tcPr>
          <w:p w:rsidR="006C347D" w:rsidRPr="00272295" w:rsidRDefault="006C347D" w:rsidP="006C347D">
            <w:r>
              <w:t>231</w:t>
            </w:r>
          </w:p>
        </w:tc>
        <w:tc>
          <w:tcPr>
            <w:tcW w:w="1364" w:type="dxa"/>
          </w:tcPr>
          <w:p w:rsidR="006C347D" w:rsidRPr="00272295" w:rsidRDefault="006C347D" w:rsidP="006C347D">
            <w:r>
              <w:t>70</w:t>
            </w:r>
          </w:p>
        </w:tc>
        <w:tc>
          <w:tcPr>
            <w:tcW w:w="1357" w:type="dxa"/>
          </w:tcPr>
          <w:p w:rsidR="006C347D" w:rsidRPr="00272295" w:rsidRDefault="006C347D" w:rsidP="006C347D">
            <w:r w:rsidRPr="00272295">
              <w:t>-</w:t>
            </w:r>
          </w:p>
        </w:tc>
        <w:tc>
          <w:tcPr>
            <w:tcW w:w="992" w:type="dxa"/>
          </w:tcPr>
          <w:p w:rsidR="006C347D" w:rsidRPr="00272295" w:rsidRDefault="006C347D" w:rsidP="006C347D">
            <w:r>
              <w:t>53</w:t>
            </w:r>
          </w:p>
        </w:tc>
        <w:tc>
          <w:tcPr>
            <w:tcW w:w="1701" w:type="dxa"/>
          </w:tcPr>
          <w:p w:rsidR="006C347D" w:rsidRPr="00272295" w:rsidRDefault="006C347D" w:rsidP="006C347D">
            <w:r>
              <w:t>287</w:t>
            </w:r>
          </w:p>
        </w:tc>
        <w:tc>
          <w:tcPr>
            <w:tcW w:w="1276" w:type="dxa"/>
          </w:tcPr>
          <w:p w:rsidR="006C347D" w:rsidRPr="00272295" w:rsidRDefault="006C347D" w:rsidP="006C347D">
            <w:r>
              <w:t>630</w:t>
            </w:r>
          </w:p>
        </w:tc>
        <w:tc>
          <w:tcPr>
            <w:tcW w:w="1778" w:type="dxa"/>
          </w:tcPr>
          <w:p w:rsidR="006C347D" w:rsidRPr="00272295" w:rsidRDefault="006C347D" w:rsidP="006C347D">
            <w:r>
              <w:t>1271</w:t>
            </w:r>
          </w:p>
        </w:tc>
      </w:tr>
      <w:tr w:rsidR="006C347D" w:rsidTr="004B65C9">
        <w:tc>
          <w:tcPr>
            <w:tcW w:w="2725" w:type="dxa"/>
          </w:tcPr>
          <w:p w:rsidR="006C347D" w:rsidRPr="00272295" w:rsidRDefault="006C347D" w:rsidP="006C347D">
            <w:r w:rsidRPr="00272295">
              <w:t>музей</w:t>
            </w:r>
          </w:p>
        </w:tc>
        <w:tc>
          <w:tcPr>
            <w:tcW w:w="885" w:type="dxa"/>
          </w:tcPr>
          <w:p w:rsidR="006C347D" w:rsidRPr="00272295" w:rsidRDefault="006C347D" w:rsidP="006C347D">
            <w:r>
              <w:t>39</w:t>
            </w:r>
          </w:p>
        </w:tc>
        <w:tc>
          <w:tcPr>
            <w:tcW w:w="1081" w:type="dxa"/>
          </w:tcPr>
          <w:p w:rsidR="006C347D" w:rsidRPr="00272295" w:rsidRDefault="006C347D" w:rsidP="006C347D">
            <w:r>
              <w:t>39</w:t>
            </w:r>
          </w:p>
        </w:tc>
        <w:tc>
          <w:tcPr>
            <w:tcW w:w="1533" w:type="dxa"/>
          </w:tcPr>
          <w:p w:rsidR="006C347D" w:rsidRPr="00272295" w:rsidRDefault="006C347D" w:rsidP="006C347D">
            <w:r>
              <w:t>-</w:t>
            </w:r>
          </w:p>
        </w:tc>
        <w:tc>
          <w:tcPr>
            <w:tcW w:w="686" w:type="dxa"/>
          </w:tcPr>
          <w:p w:rsidR="006C347D" w:rsidRPr="00272295" w:rsidRDefault="006C347D" w:rsidP="006C347D">
            <w:r>
              <w:t>-</w:t>
            </w:r>
          </w:p>
        </w:tc>
        <w:tc>
          <w:tcPr>
            <w:tcW w:w="1364" w:type="dxa"/>
          </w:tcPr>
          <w:p w:rsidR="006C347D" w:rsidRPr="00272295" w:rsidRDefault="006C347D" w:rsidP="006C347D">
            <w:r>
              <w:t>-</w:t>
            </w:r>
          </w:p>
        </w:tc>
        <w:tc>
          <w:tcPr>
            <w:tcW w:w="1357" w:type="dxa"/>
          </w:tcPr>
          <w:p w:rsidR="006C347D" w:rsidRPr="00272295" w:rsidRDefault="006C347D" w:rsidP="006C347D">
            <w:r>
              <w:t>-</w:t>
            </w:r>
          </w:p>
        </w:tc>
        <w:tc>
          <w:tcPr>
            <w:tcW w:w="992" w:type="dxa"/>
          </w:tcPr>
          <w:p w:rsidR="006C347D" w:rsidRPr="00272295" w:rsidRDefault="006C347D" w:rsidP="006C347D">
            <w:r>
              <w:t>-</w:t>
            </w:r>
          </w:p>
        </w:tc>
        <w:tc>
          <w:tcPr>
            <w:tcW w:w="1701" w:type="dxa"/>
          </w:tcPr>
          <w:p w:rsidR="006C347D" w:rsidRPr="00272295" w:rsidRDefault="006C347D" w:rsidP="006C347D">
            <w:r>
              <w:t>16</w:t>
            </w:r>
          </w:p>
        </w:tc>
        <w:tc>
          <w:tcPr>
            <w:tcW w:w="1276" w:type="dxa"/>
          </w:tcPr>
          <w:p w:rsidR="006C347D" w:rsidRPr="00272295" w:rsidRDefault="006C347D" w:rsidP="006C347D">
            <w:r>
              <w:t>23</w:t>
            </w:r>
          </w:p>
        </w:tc>
        <w:tc>
          <w:tcPr>
            <w:tcW w:w="1778" w:type="dxa"/>
          </w:tcPr>
          <w:p w:rsidR="006C347D" w:rsidRPr="00272295" w:rsidRDefault="006C347D" w:rsidP="006C347D">
            <w:r>
              <w:t>39</w:t>
            </w:r>
          </w:p>
        </w:tc>
      </w:tr>
      <w:tr w:rsidR="006C347D" w:rsidTr="004B65C9">
        <w:tc>
          <w:tcPr>
            <w:tcW w:w="2725" w:type="dxa"/>
          </w:tcPr>
          <w:p w:rsidR="006C347D" w:rsidRPr="00272295" w:rsidRDefault="006C347D" w:rsidP="006C347D">
            <w:r w:rsidRPr="00272295">
              <w:t>библиотеки</w:t>
            </w:r>
          </w:p>
        </w:tc>
        <w:tc>
          <w:tcPr>
            <w:tcW w:w="885" w:type="dxa"/>
          </w:tcPr>
          <w:p w:rsidR="006C347D" w:rsidRPr="00272295" w:rsidRDefault="006C347D" w:rsidP="006C347D">
            <w:r w:rsidRPr="00272295">
              <w:t>12</w:t>
            </w:r>
          </w:p>
        </w:tc>
        <w:tc>
          <w:tcPr>
            <w:tcW w:w="1081" w:type="dxa"/>
          </w:tcPr>
          <w:p w:rsidR="006C347D" w:rsidRPr="00272295" w:rsidRDefault="006C347D" w:rsidP="006C347D">
            <w:r>
              <w:t>11</w:t>
            </w:r>
          </w:p>
        </w:tc>
        <w:tc>
          <w:tcPr>
            <w:tcW w:w="1533" w:type="dxa"/>
          </w:tcPr>
          <w:p w:rsidR="006C347D" w:rsidRPr="00272295" w:rsidRDefault="006C347D" w:rsidP="006C347D">
            <w:r>
              <w:t>-</w:t>
            </w:r>
          </w:p>
        </w:tc>
        <w:tc>
          <w:tcPr>
            <w:tcW w:w="686" w:type="dxa"/>
          </w:tcPr>
          <w:p w:rsidR="006C347D" w:rsidRPr="00272295" w:rsidRDefault="006C347D" w:rsidP="006C347D">
            <w:r>
              <w:t>-</w:t>
            </w:r>
          </w:p>
        </w:tc>
        <w:tc>
          <w:tcPr>
            <w:tcW w:w="1364" w:type="dxa"/>
          </w:tcPr>
          <w:p w:rsidR="006C347D" w:rsidRPr="00272295" w:rsidRDefault="006C347D" w:rsidP="006C347D">
            <w:r>
              <w:t>-</w:t>
            </w:r>
          </w:p>
        </w:tc>
        <w:tc>
          <w:tcPr>
            <w:tcW w:w="1357" w:type="dxa"/>
          </w:tcPr>
          <w:p w:rsidR="006C347D" w:rsidRPr="00272295" w:rsidRDefault="006C347D" w:rsidP="006C347D">
            <w:r>
              <w:t>-</w:t>
            </w:r>
          </w:p>
        </w:tc>
        <w:tc>
          <w:tcPr>
            <w:tcW w:w="992" w:type="dxa"/>
          </w:tcPr>
          <w:p w:rsidR="006C347D" w:rsidRPr="00272295" w:rsidRDefault="006C347D" w:rsidP="006C347D">
            <w:r>
              <w:t>-</w:t>
            </w:r>
          </w:p>
        </w:tc>
        <w:tc>
          <w:tcPr>
            <w:tcW w:w="1701" w:type="dxa"/>
          </w:tcPr>
          <w:p w:rsidR="006C347D" w:rsidRPr="00272295" w:rsidRDefault="006C347D" w:rsidP="006C347D">
            <w:r w:rsidRPr="00272295">
              <w:t>12</w:t>
            </w:r>
          </w:p>
        </w:tc>
        <w:tc>
          <w:tcPr>
            <w:tcW w:w="1276" w:type="dxa"/>
          </w:tcPr>
          <w:p w:rsidR="006C347D" w:rsidRPr="00272295" w:rsidRDefault="006C347D" w:rsidP="006C347D">
            <w:r>
              <w:t>-</w:t>
            </w:r>
          </w:p>
        </w:tc>
        <w:tc>
          <w:tcPr>
            <w:tcW w:w="1778" w:type="dxa"/>
          </w:tcPr>
          <w:p w:rsidR="006C347D" w:rsidRPr="00272295" w:rsidRDefault="006C347D" w:rsidP="006C347D">
            <w:r w:rsidRPr="00272295">
              <w:t>12</w:t>
            </w:r>
          </w:p>
        </w:tc>
      </w:tr>
      <w:tr w:rsidR="006C347D" w:rsidTr="004B65C9">
        <w:tc>
          <w:tcPr>
            <w:tcW w:w="2725" w:type="dxa"/>
          </w:tcPr>
          <w:p w:rsidR="006C347D" w:rsidRPr="00272295" w:rsidRDefault="006C347D" w:rsidP="006C347D">
            <w:r>
              <w:t>Автоклуб</w:t>
            </w:r>
          </w:p>
        </w:tc>
        <w:tc>
          <w:tcPr>
            <w:tcW w:w="885" w:type="dxa"/>
          </w:tcPr>
          <w:p w:rsidR="006C347D" w:rsidRPr="00272295" w:rsidRDefault="006C347D" w:rsidP="006C347D">
            <w:r>
              <w:t>12</w:t>
            </w:r>
          </w:p>
        </w:tc>
        <w:tc>
          <w:tcPr>
            <w:tcW w:w="1081" w:type="dxa"/>
          </w:tcPr>
          <w:p w:rsidR="006C347D" w:rsidRDefault="006C347D" w:rsidP="006C347D">
            <w:r>
              <w:t>12</w:t>
            </w:r>
          </w:p>
        </w:tc>
        <w:tc>
          <w:tcPr>
            <w:tcW w:w="1533" w:type="dxa"/>
          </w:tcPr>
          <w:p w:rsidR="006C347D" w:rsidRDefault="006C347D" w:rsidP="006C347D"/>
        </w:tc>
        <w:tc>
          <w:tcPr>
            <w:tcW w:w="686" w:type="dxa"/>
          </w:tcPr>
          <w:p w:rsidR="006C347D" w:rsidRDefault="006C347D" w:rsidP="006C347D"/>
        </w:tc>
        <w:tc>
          <w:tcPr>
            <w:tcW w:w="1364" w:type="dxa"/>
          </w:tcPr>
          <w:p w:rsidR="006C347D" w:rsidRDefault="006C347D" w:rsidP="006C347D"/>
        </w:tc>
        <w:tc>
          <w:tcPr>
            <w:tcW w:w="1357" w:type="dxa"/>
          </w:tcPr>
          <w:p w:rsidR="006C347D" w:rsidRDefault="006C347D" w:rsidP="006C347D"/>
        </w:tc>
        <w:tc>
          <w:tcPr>
            <w:tcW w:w="992" w:type="dxa"/>
          </w:tcPr>
          <w:p w:rsidR="006C347D" w:rsidRDefault="006C347D" w:rsidP="006C347D"/>
        </w:tc>
        <w:tc>
          <w:tcPr>
            <w:tcW w:w="1701" w:type="dxa"/>
          </w:tcPr>
          <w:p w:rsidR="006C347D" w:rsidRPr="00272295" w:rsidRDefault="006C347D" w:rsidP="006C347D">
            <w:r>
              <w:t>11</w:t>
            </w:r>
          </w:p>
        </w:tc>
        <w:tc>
          <w:tcPr>
            <w:tcW w:w="1276" w:type="dxa"/>
          </w:tcPr>
          <w:p w:rsidR="006C347D" w:rsidRDefault="006C347D" w:rsidP="006C347D"/>
        </w:tc>
        <w:tc>
          <w:tcPr>
            <w:tcW w:w="1778" w:type="dxa"/>
          </w:tcPr>
          <w:p w:rsidR="006C347D" w:rsidRPr="00272295" w:rsidRDefault="006C347D" w:rsidP="006C347D">
            <w:r>
              <w:t>11</w:t>
            </w:r>
          </w:p>
        </w:tc>
      </w:tr>
      <w:tr w:rsidR="006C347D" w:rsidTr="004B65C9">
        <w:tc>
          <w:tcPr>
            <w:tcW w:w="2725" w:type="dxa"/>
          </w:tcPr>
          <w:p w:rsidR="006C347D" w:rsidRPr="00272295" w:rsidRDefault="006C347D" w:rsidP="006C347D">
            <w:r w:rsidRPr="00272295">
              <w:t>Прочие (ОМЦ, ЦБ)</w:t>
            </w:r>
          </w:p>
        </w:tc>
        <w:tc>
          <w:tcPr>
            <w:tcW w:w="885" w:type="dxa"/>
          </w:tcPr>
          <w:p w:rsidR="006C347D" w:rsidRPr="00272295" w:rsidRDefault="006C347D" w:rsidP="006C347D">
            <w:r>
              <w:t>-</w:t>
            </w:r>
          </w:p>
        </w:tc>
        <w:tc>
          <w:tcPr>
            <w:tcW w:w="1081" w:type="dxa"/>
          </w:tcPr>
          <w:p w:rsidR="006C347D" w:rsidRPr="00272295" w:rsidRDefault="006C347D" w:rsidP="006C347D">
            <w:r>
              <w:t>-</w:t>
            </w:r>
          </w:p>
        </w:tc>
        <w:tc>
          <w:tcPr>
            <w:tcW w:w="1533" w:type="dxa"/>
          </w:tcPr>
          <w:p w:rsidR="006C347D" w:rsidRPr="00272295" w:rsidRDefault="006C347D" w:rsidP="006C347D">
            <w:r>
              <w:t>-</w:t>
            </w:r>
          </w:p>
        </w:tc>
        <w:tc>
          <w:tcPr>
            <w:tcW w:w="686" w:type="dxa"/>
          </w:tcPr>
          <w:p w:rsidR="006C347D" w:rsidRPr="00272295" w:rsidRDefault="006C347D" w:rsidP="006C347D">
            <w:r>
              <w:t>-</w:t>
            </w:r>
          </w:p>
        </w:tc>
        <w:tc>
          <w:tcPr>
            <w:tcW w:w="1364" w:type="dxa"/>
          </w:tcPr>
          <w:p w:rsidR="006C347D" w:rsidRPr="00272295" w:rsidRDefault="006C347D" w:rsidP="006C347D">
            <w:r>
              <w:t>-</w:t>
            </w:r>
          </w:p>
        </w:tc>
        <w:tc>
          <w:tcPr>
            <w:tcW w:w="1357" w:type="dxa"/>
          </w:tcPr>
          <w:p w:rsidR="006C347D" w:rsidRPr="00272295" w:rsidRDefault="006C347D" w:rsidP="006C347D">
            <w:r>
              <w:t>-</w:t>
            </w:r>
          </w:p>
        </w:tc>
        <w:tc>
          <w:tcPr>
            <w:tcW w:w="992" w:type="dxa"/>
          </w:tcPr>
          <w:p w:rsidR="006C347D" w:rsidRPr="00272295" w:rsidRDefault="006C347D" w:rsidP="006C347D">
            <w:r>
              <w:t>-</w:t>
            </w:r>
          </w:p>
        </w:tc>
        <w:tc>
          <w:tcPr>
            <w:tcW w:w="1701" w:type="dxa"/>
          </w:tcPr>
          <w:p w:rsidR="006C347D" w:rsidRPr="00272295" w:rsidRDefault="006C347D" w:rsidP="006C347D">
            <w:r>
              <w:t>-</w:t>
            </w:r>
          </w:p>
        </w:tc>
        <w:tc>
          <w:tcPr>
            <w:tcW w:w="1276" w:type="dxa"/>
          </w:tcPr>
          <w:p w:rsidR="006C347D" w:rsidRPr="00272295" w:rsidRDefault="006C347D" w:rsidP="006C347D">
            <w:r>
              <w:t>-</w:t>
            </w:r>
          </w:p>
        </w:tc>
        <w:tc>
          <w:tcPr>
            <w:tcW w:w="1778" w:type="dxa"/>
          </w:tcPr>
          <w:p w:rsidR="006C347D" w:rsidRPr="00272295" w:rsidRDefault="006C347D" w:rsidP="006C347D">
            <w:r>
              <w:t>-</w:t>
            </w:r>
          </w:p>
        </w:tc>
      </w:tr>
      <w:tr w:rsidR="006C347D" w:rsidTr="004B65C9">
        <w:tc>
          <w:tcPr>
            <w:tcW w:w="2725" w:type="dxa"/>
          </w:tcPr>
          <w:p w:rsidR="006C347D" w:rsidRPr="00272295" w:rsidRDefault="006C347D" w:rsidP="006C347D">
            <w:pPr>
              <w:rPr>
                <w:b/>
              </w:rPr>
            </w:pPr>
            <w:r w:rsidRPr="00272295">
              <w:rPr>
                <w:b/>
              </w:rPr>
              <w:t>ИТОГО:</w:t>
            </w:r>
          </w:p>
        </w:tc>
        <w:tc>
          <w:tcPr>
            <w:tcW w:w="885" w:type="dxa"/>
          </w:tcPr>
          <w:p w:rsidR="006C347D" w:rsidRPr="00272295" w:rsidRDefault="006C347D" w:rsidP="006C347D">
            <w:pPr>
              <w:rPr>
                <w:b/>
              </w:rPr>
            </w:pPr>
            <w:r w:rsidRPr="00272295">
              <w:rPr>
                <w:b/>
              </w:rPr>
              <w:t>13</w:t>
            </w:r>
            <w:r>
              <w:rPr>
                <w:b/>
              </w:rPr>
              <w:t>36</w:t>
            </w:r>
          </w:p>
        </w:tc>
        <w:tc>
          <w:tcPr>
            <w:tcW w:w="1081" w:type="dxa"/>
          </w:tcPr>
          <w:p w:rsidR="006C347D" w:rsidRPr="00272295" w:rsidRDefault="006C347D" w:rsidP="006C347D">
            <w:pPr>
              <w:rPr>
                <w:b/>
              </w:rPr>
            </w:pPr>
            <w:r w:rsidRPr="00272295">
              <w:rPr>
                <w:b/>
              </w:rPr>
              <w:t>1</w:t>
            </w:r>
            <w:r>
              <w:rPr>
                <w:b/>
              </w:rPr>
              <w:t>258</w:t>
            </w:r>
          </w:p>
        </w:tc>
        <w:tc>
          <w:tcPr>
            <w:tcW w:w="1533" w:type="dxa"/>
          </w:tcPr>
          <w:p w:rsidR="006C347D" w:rsidRPr="00272295" w:rsidRDefault="006C347D" w:rsidP="006C347D">
            <w:pPr>
              <w:rPr>
                <w:b/>
              </w:rPr>
            </w:pPr>
            <w:r>
              <w:rPr>
                <w:b/>
              </w:rPr>
              <w:t>52/25</w:t>
            </w:r>
          </w:p>
        </w:tc>
        <w:tc>
          <w:tcPr>
            <w:tcW w:w="686" w:type="dxa"/>
          </w:tcPr>
          <w:p w:rsidR="006C347D" w:rsidRPr="00272295" w:rsidRDefault="006C347D" w:rsidP="006C347D">
            <w:pPr>
              <w:rPr>
                <w:b/>
              </w:rPr>
            </w:pPr>
            <w:r>
              <w:rPr>
                <w:b/>
              </w:rPr>
              <w:t>231</w:t>
            </w:r>
          </w:p>
        </w:tc>
        <w:tc>
          <w:tcPr>
            <w:tcW w:w="1364" w:type="dxa"/>
          </w:tcPr>
          <w:p w:rsidR="006C347D" w:rsidRPr="00272295" w:rsidRDefault="006C347D" w:rsidP="006C347D">
            <w:pPr>
              <w:rPr>
                <w:b/>
              </w:rPr>
            </w:pPr>
            <w:r>
              <w:rPr>
                <w:b/>
              </w:rPr>
              <w:t>70</w:t>
            </w:r>
          </w:p>
        </w:tc>
        <w:tc>
          <w:tcPr>
            <w:tcW w:w="1357" w:type="dxa"/>
          </w:tcPr>
          <w:p w:rsidR="006C347D" w:rsidRPr="00272295" w:rsidRDefault="006C347D" w:rsidP="006C347D">
            <w:pPr>
              <w:rPr>
                <w:b/>
              </w:rPr>
            </w:pPr>
            <w:r>
              <w:rPr>
                <w:b/>
              </w:rPr>
              <w:t>-</w:t>
            </w:r>
          </w:p>
        </w:tc>
        <w:tc>
          <w:tcPr>
            <w:tcW w:w="992" w:type="dxa"/>
          </w:tcPr>
          <w:p w:rsidR="006C347D" w:rsidRPr="00272295" w:rsidRDefault="006C347D" w:rsidP="006C347D">
            <w:pPr>
              <w:rPr>
                <w:b/>
              </w:rPr>
            </w:pPr>
            <w:r>
              <w:rPr>
                <w:b/>
              </w:rPr>
              <w:t>53</w:t>
            </w:r>
          </w:p>
        </w:tc>
        <w:tc>
          <w:tcPr>
            <w:tcW w:w="1701" w:type="dxa"/>
          </w:tcPr>
          <w:p w:rsidR="006C347D" w:rsidRPr="00272295" w:rsidRDefault="006C347D" w:rsidP="006C347D">
            <w:pPr>
              <w:rPr>
                <w:b/>
              </w:rPr>
            </w:pPr>
            <w:r>
              <w:rPr>
                <w:b/>
              </w:rPr>
              <w:t>326</w:t>
            </w:r>
          </w:p>
        </w:tc>
        <w:tc>
          <w:tcPr>
            <w:tcW w:w="1276" w:type="dxa"/>
          </w:tcPr>
          <w:p w:rsidR="006C347D" w:rsidRPr="00272295" w:rsidRDefault="006C347D" w:rsidP="006C347D">
            <w:pPr>
              <w:rPr>
                <w:b/>
              </w:rPr>
            </w:pPr>
            <w:r>
              <w:rPr>
                <w:b/>
              </w:rPr>
              <w:t>653</w:t>
            </w:r>
          </w:p>
        </w:tc>
        <w:tc>
          <w:tcPr>
            <w:tcW w:w="1778" w:type="dxa"/>
          </w:tcPr>
          <w:p w:rsidR="006C347D" w:rsidRPr="00272295" w:rsidRDefault="006C347D" w:rsidP="006C347D">
            <w:pPr>
              <w:rPr>
                <w:b/>
              </w:rPr>
            </w:pPr>
            <w:r>
              <w:rPr>
                <w:b/>
              </w:rPr>
              <w:t>1333</w:t>
            </w:r>
          </w:p>
        </w:tc>
      </w:tr>
      <w:tr w:rsidR="006C347D" w:rsidTr="004B65C9">
        <w:tc>
          <w:tcPr>
            <w:tcW w:w="2725" w:type="dxa"/>
          </w:tcPr>
          <w:p w:rsidR="006C347D" w:rsidRPr="00272295" w:rsidRDefault="006C347D" w:rsidP="006C347D">
            <w:r w:rsidRPr="00272295">
              <w:t>Кроме того, ДМШ</w:t>
            </w:r>
          </w:p>
        </w:tc>
        <w:tc>
          <w:tcPr>
            <w:tcW w:w="885" w:type="dxa"/>
          </w:tcPr>
          <w:p w:rsidR="006C347D" w:rsidRPr="00272295" w:rsidRDefault="006C347D" w:rsidP="006C347D">
            <w:r>
              <w:t>-</w:t>
            </w:r>
          </w:p>
        </w:tc>
        <w:tc>
          <w:tcPr>
            <w:tcW w:w="1081" w:type="dxa"/>
          </w:tcPr>
          <w:p w:rsidR="006C347D" w:rsidRPr="00272295" w:rsidRDefault="006C347D" w:rsidP="006C347D">
            <w:r>
              <w:t>-</w:t>
            </w:r>
          </w:p>
        </w:tc>
        <w:tc>
          <w:tcPr>
            <w:tcW w:w="1533" w:type="dxa"/>
          </w:tcPr>
          <w:p w:rsidR="006C347D" w:rsidRPr="00272295" w:rsidRDefault="006C347D" w:rsidP="006C347D">
            <w:r>
              <w:t>-</w:t>
            </w:r>
          </w:p>
        </w:tc>
        <w:tc>
          <w:tcPr>
            <w:tcW w:w="686" w:type="dxa"/>
          </w:tcPr>
          <w:p w:rsidR="006C347D" w:rsidRPr="00272295" w:rsidRDefault="006C347D" w:rsidP="006C347D">
            <w:r>
              <w:t>-</w:t>
            </w:r>
          </w:p>
        </w:tc>
        <w:tc>
          <w:tcPr>
            <w:tcW w:w="1364" w:type="dxa"/>
          </w:tcPr>
          <w:p w:rsidR="006C347D" w:rsidRPr="00272295" w:rsidRDefault="006C347D" w:rsidP="006C347D">
            <w:r>
              <w:t>-</w:t>
            </w:r>
          </w:p>
        </w:tc>
        <w:tc>
          <w:tcPr>
            <w:tcW w:w="1357" w:type="dxa"/>
          </w:tcPr>
          <w:p w:rsidR="006C347D" w:rsidRPr="00272295" w:rsidRDefault="006C347D" w:rsidP="006C347D">
            <w:r>
              <w:t>-</w:t>
            </w:r>
          </w:p>
        </w:tc>
        <w:tc>
          <w:tcPr>
            <w:tcW w:w="992" w:type="dxa"/>
          </w:tcPr>
          <w:p w:rsidR="006C347D" w:rsidRPr="00272295" w:rsidRDefault="006C347D" w:rsidP="006C347D">
            <w:r>
              <w:t>-</w:t>
            </w:r>
          </w:p>
        </w:tc>
        <w:tc>
          <w:tcPr>
            <w:tcW w:w="1701" w:type="dxa"/>
          </w:tcPr>
          <w:p w:rsidR="006C347D" w:rsidRPr="00272295" w:rsidRDefault="006C347D" w:rsidP="006C347D">
            <w:r>
              <w:t>-</w:t>
            </w:r>
          </w:p>
        </w:tc>
        <w:tc>
          <w:tcPr>
            <w:tcW w:w="1276" w:type="dxa"/>
          </w:tcPr>
          <w:p w:rsidR="006C347D" w:rsidRPr="00272295" w:rsidRDefault="006C347D" w:rsidP="006C347D">
            <w:r>
              <w:t>-</w:t>
            </w:r>
          </w:p>
        </w:tc>
        <w:tc>
          <w:tcPr>
            <w:tcW w:w="1778" w:type="dxa"/>
          </w:tcPr>
          <w:p w:rsidR="006C347D" w:rsidRPr="00272295" w:rsidRDefault="006C347D" w:rsidP="006C347D">
            <w:r>
              <w:t>-</w:t>
            </w:r>
          </w:p>
        </w:tc>
      </w:tr>
      <w:tr w:rsidR="006C347D" w:rsidTr="004B65C9">
        <w:tc>
          <w:tcPr>
            <w:tcW w:w="2725" w:type="dxa"/>
          </w:tcPr>
          <w:p w:rsidR="006C347D" w:rsidRPr="00272295" w:rsidRDefault="006C347D" w:rsidP="006C347D">
            <w:pPr>
              <w:rPr>
                <w:b/>
              </w:rPr>
            </w:pPr>
            <w:r w:rsidRPr="00272295">
              <w:rPr>
                <w:b/>
              </w:rPr>
              <w:t>ВСЕГО:</w:t>
            </w:r>
          </w:p>
        </w:tc>
        <w:tc>
          <w:tcPr>
            <w:tcW w:w="885" w:type="dxa"/>
          </w:tcPr>
          <w:p w:rsidR="006C347D" w:rsidRPr="00272295" w:rsidRDefault="006C347D" w:rsidP="006C347D">
            <w:pPr>
              <w:rPr>
                <w:b/>
              </w:rPr>
            </w:pPr>
            <w:r w:rsidRPr="00272295">
              <w:rPr>
                <w:b/>
              </w:rPr>
              <w:t>13</w:t>
            </w:r>
            <w:r>
              <w:rPr>
                <w:b/>
              </w:rPr>
              <w:t>36</w:t>
            </w:r>
          </w:p>
        </w:tc>
        <w:tc>
          <w:tcPr>
            <w:tcW w:w="1081" w:type="dxa"/>
          </w:tcPr>
          <w:p w:rsidR="006C347D" w:rsidRPr="00272295" w:rsidRDefault="006C347D" w:rsidP="006C347D">
            <w:pPr>
              <w:rPr>
                <w:b/>
              </w:rPr>
            </w:pPr>
            <w:r w:rsidRPr="00272295">
              <w:rPr>
                <w:b/>
              </w:rPr>
              <w:t>1</w:t>
            </w:r>
            <w:r>
              <w:rPr>
                <w:b/>
              </w:rPr>
              <w:t>258</w:t>
            </w:r>
          </w:p>
        </w:tc>
        <w:tc>
          <w:tcPr>
            <w:tcW w:w="1533" w:type="dxa"/>
          </w:tcPr>
          <w:p w:rsidR="006C347D" w:rsidRPr="00272295" w:rsidRDefault="006C347D" w:rsidP="006C347D">
            <w:pPr>
              <w:rPr>
                <w:b/>
              </w:rPr>
            </w:pPr>
            <w:r>
              <w:rPr>
                <w:b/>
              </w:rPr>
              <w:t>52/25</w:t>
            </w:r>
          </w:p>
        </w:tc>
        <w:tc>
          <w:tcPr>
            <w:tcW w:w="686" w:type="dxa"/>
          </w:tcPr>
          <w:p w:rsidR="006C347D" w:rsidRPr="00272295" w:rsidRDefault="006C347D" w:rsidP="006C347D">
            <w:pPr>
              <w:rPr>
                <w:b/>
              </w:rPr>
            </w:pPr>
            <w:r>
              <w:rPr>
                <w:b/>
              </w:rPr>
              <w:t>231</w:t>
            </w:r>
          </w:p>
        </w:tc>
        <w:tc>
          <w:tcPr>
            <w:tcW w:w="1364" w:type="dxa"/>
          </w:tcPr>
          <w:p w:rsidR="006C347D" w:rsidRPr="00272295" w:rsidRDefault="006C347D" w:rsidP="006C347D">
            <w:pPr>
              <w:rPr>
                <w:b/>
              </w:rPr>
            </w:pPr>
            <w:r>
              <w:rPr>
                <w:b/>
              </w:rPr>
              <w:t>70</w:t>
            </w:r>
          </w:p>
        </w:tc>
        <w:tc>
          <w:tcPr>
            <w:tcW w:w="1357" w:type="dxa"/>
          </w:tcPr>
          <w:p w:rsidR="006C347D" w:rsidRPr="00272295" w:rsidRDefault="006C347D" w:rsidP="006C347D">
            <w:pPr>
              <w:rPr>
                <w:b/>
              </w:rPr>
            </w:pPr>
            <w:r>
              <w:rPr>
                <w:b/>
              </w:rPr>
              <w:t>-</w:t>
            </w:r>
          </w:p>
        </w:tc>
        <w:tc>
          <w:tcPr>
            <w:tcW w:w="992" w:type="dxa"/>
          </w:tcPr>
          <w:p w:rsidR="006C347D" w:rsidRPr="00272295" w:rsidRDefault="006C347D" w:rsidP="006C347D">
            <w:pPr>
              <w:rPr>
                <w:b/>
              </w:rPr>
            </w:pPr>
            <w:r>
              <w:rPr>
                <w:b/>
              </w:rPr>
              <w:t>53</w:t>
            </w:r>
          </w:p>
        </w:tc>
        <w:tc>
          <w:tcPr>
            <w:tcW w:w="1701" w:type="dxa"/>
          </w:tcPr>
          <w:p w:rsidR="006C347D" w:rsidRPr="00272295" w:rsidRDefault="006C347D" w:rsidP="006C347D">
            <w:pPr>
              <w:rPr>
                <w:b/>
              </w:rPr>
            </w:pPr>
            <w:r>
              <w:rPr>
                <w:b/>
              </w:rPr>
              <w:t>326</w:t>
            </w:r>
          </w:p>
        </w:tc>
        <w:tc>
          <w:tcPr>
            <w:tcW w:w="1276" w:type="dxa"/>
          </w:tcPr>
          <w:p w:rsidR="006C347D" w:rsidRPr="00272295" w:rsidRDefault="006C347D" w:rsidP="006C347D">
            <w:pPr>
              <w:rPr>
                <w:b/>
              </w:rPr>
            </w:pPr>
            <w:r>
              <w:rPr>
                <w:b/>
              </w:rPr>
              <w:t>653</w:t>
            </w:r>
          </w:p>
        </w:tc>
        <w:tc>
          <w:tcPr>
            <w:tcW w:w="1778" w:type="dxa"/>
          </w:tcPr>
          <w:p w:rsidR="006C347D" w:rsidRPr="00272295" w:rsidRDefault="006C347D" w:rsidP="006C347D">
            <w:pPr>
              <w:rPr>
                <w:b/>
              </w:rPr>
            </w:pPr>
            <w:r>
              <w:rPr>
                <w:b/>
              </w:rPr>
              <w:t>1333</w:t>
            </w:r>
          </w:p>
        </w:tc>
      </w:tr>
    </w:tbl>
    <w:p w:rsidR="006C347D" w:rsidRDefault="006C347D" w:rsidP="006C347D">
      <w:pPr>
        <w:spacing w:after="0"/>
        <w:ind w:left="360"/>
        <w:rPr>
          <w:b/>
          <w:sz w:val="28"/>
          <w:szCs w:val="28"/>
        </w:rPr>
      </w:pPr>
      <w:r w:rsidRPr="004801A5">
        <w:rPr>
          <w:b/>
          <w:sz w:val="28"/>
          <w:szCs w:val="28"/>
        </w:rPr>
        <w:t>От объёма бюджетного финансирования по разделу «культура» собственные доходы составляют 3,</w:t>
      </w:r>
      <w:r>
        <w:rPr>
          <w:b/>
          <w:sz w:val="28"/>
          <w:szCs w:val="28"/>
        </w:rPr>
        <w:t>2</w:t>
      </w:r>
      <w:r w:rsidRPr="004801A5">
        <w:rPr>
          <w:b/>
          <w:sz w:val="28"/>
          <w:szCs w:val="28"/>
        </w:rPr>
        <w:t>%</w:t>
      </w:r>
    </w:p>
    <w:p w:rsidR="006C347D" w:rsidRDefault="006C347D" w:rsidP="006C347D">
      <w:pPr>
        <w:spacing w:after="0"/>
        <w:ind w:left="360"/>
        <w:rPr>
          <w:b/>
          <w:sz w:val="28"/>
          <w:szCs w:val="28"/>
        </w:rPr>
      </w:pPr>
    </w:p>
    <w:p w:rsidR="006C347D" w:rsidRDefault="006C347D" w:rsidP="004B65C9">
      <w:pPr>
        <w:spacing w:after="0"/>
        <w:ind w:left="360"/>
        <w:jc w:val="center"/>
        <w:rPr>
          <w:b/>
          <w:sz w:val="28"/>
          <w:szCs w:val="28"/>
          <w:u w:val="single"/>
        </w:rPr>
      </w:pPr>
      <w:r w:rsidRPr="003B177B">
        <w:rPr>
          <w:b/>
          <w:sz w:val="28"/>
          <w:szCs w:val="28"/>
          <w:u w:val="single"/>
        </w:rPr>
        <w:lastRenderedPageBreak/>
        <w:t>Доходы от основных видов уставной деятельности и предпринимательской деятельности, их % от объёма бюджетного финансирования, основные виды расходов за 201</w:t>
      </w:r>
      <w:r>
        <w:rPr>
          <w:b/>
          <w:sz w:val="28"/>
          <w:szCs w:val="28"/>
          <w:u w:val="single"/>
        </w:rPr>
        <w:t>6</w:t>
      </w:r>
      <w:r w:rsidRPr="003B177B">
        <w:rPr>
          <w:b/>
          <w:sz w:val="28"/>
          <w:szCs w:val="28"/>
          <w:u w:val="single"/>
        </w:rPr>
        <w:t xml:space="preserve"> год</w:t>
      </w:r>
      <w:r>
        <w:rPr>
          <w:b/>
          <w:sz w:val="28"/>
          <w:szCs w:val="28"/>
          <w:u w:val="single"/>
        </w:rPr>
        <w:t>.</w:t>
      </w:r>
    </w:p>
    <w:tbl>
      <w:tblPr>
        <w:tblStyle w:val="a6"/>
        <w:tblW w:w="15443" w:type="dxa"/>
        <w:tblInd w:w="360" w:type="dxa"/>
        <w:tblLayout w:type="fixed"/>
        <w:tblLook w:val="04A0" w:firstRow="1" w:lastRow="0" w:firstColumn="1" w:lastColumn="0" w:noHBand="0" w:noVBand="1"/>
      </w:tblPr>
      <w:tblGrid>
        <w:gridCol w:w="3434"/>
        <w:gridCol w:w="885"/>
        <w:gridCol w:w="918"/>
        <w:gridCol w:w="1134"/>
        <w:gridCol w:w="992"/>
        <w:gridCol w:w="709"/>
        <w:gridCol w:w="992"/>
        <w:gridCol w:w="1134"/>
        <w:gridCol w:w="1276"/>
        <w:gridCol w:w="1416"/>
        <w:gridCol w:w="1418"/>
        <w:gridCol w:w="1135"/>
      </w:tblGrid>
      <w:tr w:rsidR="006C347D" w:rsidTr="004B65C9">
        <w:trPr>
          <w:trHeight w:val="516"/>
        </w:trPr>
        <w:tc>
          <w:tcPr>
            <w:tcW w:w="3434" w:type="dxa"/>
            <w:vMerge w:val="restart"/>
          </w:tcPr>
          <w:p w:rsidR="006C347D" w:rsidRPr="003B177B" w:rsidRDefault="006C347D" w:rsidP="006C347D">
            <w:pPr>
              <w:rPr>
                <w:b/>
              </w:rPr>
            </w:pPr>
            <w:r w:rsidRPr="003B177B">
              <w:rPr>
                <w:b/>
              </w:rPr>
              <w:t>Учреждения</w:t>
            </w:r>
          </w:p>
        </w:tc>
        <w:tc>
          <w:tcPr>
            <w:tcW w:w="3929" w:type="dxa"/>
            <w:gridSpan w:val="4"/>
          </w:tcPr>
          <w:p w:rsidR="006C347D" w:rsidRPr="003B177B" w:rsidRDefault="006C347D" w:rsidP="006C347D">
            <w:pPr>
              <w:rPr>
                <w:b/>
              </w:rPr>
            </w:pPr>
            <w:r w:rsidRPr="003B177B">
              <w:rPr>
                <w:b/>
              </w:rPr>
              <w:t>Доходы от приносящей доход деятельности</w:t>
            </w:r>
          </w:p>
          <w:p w:rsidR="006C347D" w:rsidRPr="003B177B" w:rsidRDefault="006C347D" w:rsidP="006C347D">
            <w:pPr>
              <w:rPr>
                <w:b/>
              </w:rPr>
            </w:pPr>
          </w:p>
        </w:tc>
        <w:tc>
          <w:tcPr>
            <w:tcW w:w="8080" w:type="dxa"/>
            <w:gridSpan w:val="7"/>
          </w:tcPr>
          <w:p w:rsidR="006C347D" w:rsidRPr="003B177B" w:rsidRDefault="006C347D" w:rsidP="006C347D">
            <w:pPr>
              <w:rPr>
                <w:b/>
              </w:rPr>
            </w:pPr>
            <w:r w:rsidRPr="003B177B">
              <w:rPr>
                <w:b/>
              </w:rPr>
              <w:t>Направление использования доходов от приносящей доход деятельности, в т.ч.</w:t>
            </w:r>
          </w:p>
        </w:tc>
      </w:tr>
      <w:tr w:rsidR="006C347D" w:rsidTr="004B65C9">
        <w:trPr>
          <w:trHeight w:val="288"/>
        </w:trPr>
        <w:tc>
          <w:tcPr>
            <w:tcW w:w="3434" w:type="dxa"/>
            <w:vMerge/>
          </w:tcPr>
          <w:p w:rsidR="006C347D" w:rsidRPr="003B177B" w:rsidRDefault="006C347D" w:rsidP="006C347D">
            <w:pPr>
              <w:rPr>
                <w:b/>
              </w:rPr>
            </w:pPr>
          </w:p>
        </w:tc>
        <w:tc>
          <w:tcPr>
            <w:tcW w:w="885" w:type="dxa"/>
          </w:tcPr>
          <w:p w:rsidR="006C347D" w:rsidRPr="003B177B" w:rsidRDefault="006C347D" w:rsidP="006C347D">
            <w:pPr>
              <w:rPr>
                <w:b/>
              </w:rPr>
            </w:pPr>
            <w:r>
              <w:rPr>
                <w:b/>
              </w:rPr>
              <w:t>Всего</w:t>
            </w:r>
          </w:p>
        </w:tc>
        <w:tc>
          <w:tcPr>
            <w:tcW w:w="918" w:type="dxa"/>
          </w:tcPr>
          <w:p w:rsidR="006C347D" w:rsidRDefault="006C347D" w:rsidP="006C347D">
            <w:pPr>
              <w:rPr>
                <w:b/>
              </w:rPr>
            </w:pPr>
            <w:r>
              <w:rPr>
                <w:b/>
              </w:rPr>
              <w:t>В т.ч.</w:t>
            </w:r>
          </w:p>
          <w:p w:rsidR="006C347D" w:rsidRPr="003B177B" w:rsidRDefault="006C347D" w:rsidP="006C347D">
            <w:pPr>
              <w:rPr>
                <w:b/>
              </w:rPr>
            </w:pPr>
            <w:r>
              <w:rPr>
                <w:b/>
              </w:rPr>
              <w:t>платные</w:t>
            </w:r>
          </w:p>
        </w:tc>
        <w:tc>
          <w:tcPr>
            <w:tcW w:w="1134" w:type="dxa"/>
          </w:tcPr>
          <w:p w:rsidR="006C347D" w:rsidRPr="003B177B" w:rsidRDefault="006C347D" w:rsidP="006C347D">
            <w:pPr>
              <w:rPr>
                <w:b/>
              </w:rPr>
            </w:pPr>
            <w:r>
              <w:rPr>
                <w:b/>
              </w:rPr>
              <w:t>Целевые на кино</w:t>
            </w:r>
          </w:p>
        </w:tc>
        <w:tc>
          <w:tcPr>
            <w:tcW w:w="992" w:type="dxa"/>
          </w:tcPr>
          <w:p w:rsidR="006C347D" w:rsidRDefault="006C347D" w:rsidP="006C347D">
            <w:pPr>
              <w:rPr>
                <w:b/>
              </w:rPr>
            </w:pPr>
            <w:r>
              <w:rPr>
                <w:b/>
              </w:rPr>
              <w:t xml:space="preserve">От </w:t>
            </w:r>
          </w:p>
          <w:p w:rsidR="006C347D" w:rsidRDefault="006C347D" w:rsidP="006C347D">
            <w:pPr>
              <w:rPr>
                <w:b/>
              </w:rPr>
            </w:pPr>
            <w:r>
              <w:rPr>
                <w:b/>
              </w:rPr>
              <w:t>предпр</w:t>
            </w:r>
          </w:p>
          <w:p w:rsidR="006C347D" w:rsidRDefault="006C347D" w:rsidP="006C347D">
            <w:pPr>
              <w:rPr>
                <w:b/>
              </w:rPr>
            </w:pPr>
            <w:r>
              <w:rPr>
                <w:b/>
              </w:rPr>
              <w:t>деятел</w:t>
            </w:r>
          </w:p>
        </w:tc>
        <w:tc>
          <w:tcPr>
            <w:tcW w:w="709" w:type="dxa"/>
          </w:tcPr>
          <w:p w:rsidR="006C347D" w:rsidRPr="003B177B" w:rsidRDefault="006C347D" w:rsidP="006C347D">
            <w:pPr>
              <w:rPr>
                <w:b/>
              </w:rPr>
            </w:pPr>
            <w:r>
              <w:rPr>
                <w:b/>
              </w:rPr>
              <w:t>ФОТ</w:t>
            </w:r>
          </w:p>
        </w:tc>
        <w:tc>
          <w:tcPr>
            <w:tcW w:w="992" w:type="dxa"/>
          </w:tcPr>
          <w:p w:rsidR="006C347D" w:rsidRPr="003B177B" w:rsidRDefault="006C347D" w:rsidP="006C347D">
            <w:pPr>
              <w:rPr>
                <w:b/>
              </w:rPr>
            </w:pPr>
            <w:r>
              <w:rPr>
                <w:b/>
              </w:rPr>
              <w:t>Начисления</w:t>
            </w:r>
          </w:p>
        </w:tc>
        <w:tc>
          <w:tcPr>
            <w:tcW w:w="1134" w:type="dxa"/>
          </w:tcPr>
          <w:p w:rsidR="006C347D" w:rsidRPr="003B177B" w:rsidRDefault="006C347D" w:rsidP="006C347D">
            <w:pPr>
              <w:rPr>
                <w:b/>
              </w:rPr>
            </w:pPr>
            <w:r>
              <w:rPr>
                <w:b/>
              </w:rPr>
              <w:t>Коммунал.услуги</w:t>
            </w:r>
          </w:p>
        </w:tc>
        <w:tc>
          <w:tcPr>
            <w:tcW w:w="1276" w:type="dxa"/>
          </w:tcPr>
          <w:p w:rsidR="006C347D" w:rsidRPr="003B177B" w:rsidRDefault="006C347D" w:rsidP="006C347D">
            <w:pPr>
              <w:rPr>
                <w:b/>
              </w:rPr>
            </w:pPr>
            <w:r>
              <w:rPr>
                <w:b/>
              </w:rPr>
              <w:t>Ремонт зданий</w:t>
            </w:r>
          </w:p>
        </w:tc>
        <w:tc>
          <w:tcPr>
            <w:tcW w:w="1416" w:type="dxa"/>
          </w:tcPr>
          <w:p w:rsidR="006C347D" w:rsidRPr="003B177B" w:rsidRDefault="006C347D" w:rsidP="006C347D">
            <w:pPr>
              <w:rPr>
                <w:b/>
              </w:rPr>
            </w:pPr>
            <w:r>
              <w:rPr>
                <w:b/>
              </w:rPr>
              <w:t>Приобрет.основ.ср-в</w:t>
            </w:r>
          </w:p>
        </w:tc>
        <w:tc>
          <w:tcPr>
            <w:tcW w:w="1418" w:type="dxa"/>
          </w:tcPr>
          <w:p w:rsidR="006C347D" w:rsidRPr="003B177B" w:rsidRDefault="006C347D" w:rsidP="006C347D">
            <w:pPr>
              <w:rPr>
                <w:b/>
              </w:rPr>
            </w:pPr>
            <w:r>
              <w:rPr>
                <w:b/>
              </w:rPr>
              <w:t>Прочие расходы</w:t>
            </w:r>
          </w:p>
        </w:tc>
        <w:tc>
          <w:tcPr>
            <w:tcW w:w="1135" w:type="dxa"/>
          </w:tcPr>
          <w:p w:rsidR="006C347D" w:rsidRPr="003B177B" w:rsidRDefault="006C347D" w:rsidP="006C347D">
            <w:pPr>
              <w:rPr>
                <w:b/>
              </w:rPr>
            </w:pPr>
            <w:r>
              <w:rPr>
                <w:b/>
              </w:rPr>
              <w:t>Итого расходов</w:t>
            </w:r>
          </w:p>
        </w:tc>
      </w:tr>
      <w:tr w:rsidR="006C347D" w:rsidTr="004B65C9">
        <w:tc>
          <w:tcPr>
            <w:tcW w:w="3434" w:type="dxa"/>
          </w:tcPr>
          <w:p w:rsidR="006C347D" w:rsidRPr="00272295" w:rsidRDefault="006C347D" w:rsidP="006C347D">
            <w:r>
              <w:t>ДК, клубы, автоклуб</w:t>
            </w:r>
          </w:p>
        </w:tc>
        <w:tc>
          <w:tcPr>
            <w:tcW w:w="885" w:type="dxa"/>
          </w:tcPr>
          <w:p w:rsidR="006C347D" w:rsidRPr="00272295" w:rsidRDefault="006C347D" w:rsidP="006C347D">
            <w:r>
              <w:t>6079</w:t>
            </w:r>
          </w:p>
        </w:tc>
        <w:tc>
          <w:tcPr>
            <w:tcW w:w="918" w:type="dxa"/>
          </w:tcPr>
          <w:p w:rsidR="006C347D" w:rsidRPr="00272295" w:rsidRDefault="006C347D" w:rsidP="006C347D">
            <w:r w:rsidRPr="00272295">
              <w:t>1</w:t>
            </w:r>
            <w:r>
              <w:t>011</w:t>
            </w:r>
          </w:p>
        </w:tc>
        <w:tc>
          <w:tcPr>
            <w:tcW w:w="1134" w:type="dxa"/>
          </w:tcPr>
          <w:p w:rsidR="006C347D" w:rsidRPr="00272295" w:rsidRDefault="006C347D" w:rsidP="006C347D">
            <w:r>
              <w:t>5000</w:t>
            </w:r>
          </w:p>
        </w:tc>
        <w:tc>
          <w:tcPr>
            <w:tcW w:w="992" w:type="dxa"/>
          </w:tcPr>
          <w:p w:rsidR="006C347D" w:rsidRDefault="006C347D" w:rsidP="006C347D">
            <w:r>
              <w:t>68</w:t>
            </w:r>
          </w:p>
        </w:tc>
        <w:tc>
          <w:tcPr>
            <w:tcW w:w="709" w:type="dxa"/>
          </w:tcPr>
          <w:p w:rsidR="006C347D" w:rsidRPr="00272295" w:rsidRDefault="006C347D" w:rsidP="006C347D">
            <w:r>
              <w:t>262</w:t>
            </w:r>
          </w:p>
        </w:tc>
        <w:tc>
          <w:tcPr>
            <w:tcW w:w="992" w:type="dxa"/>
          </w:tcPr>
          <w:p w:rsidR="006C347D" w:rsidRPr="00272295" w:rsidRDefault="006C347D" w:rsidP="006C347D">
            <w:r>
              <w:t>79</w:t>
            </w:r>
          </w:p>
        </w:tc>
        <w:tc>
          <w:tcPr>
            <w:tcW w:w="1134" w:type="dxa"/>
          </w:tcPr>
          <w:p w:rsidR="006C347D" w:rsidRPr="00272295" w:rsidRDefault="006C347D" w:rsidP="006C347D">
            <w:r w:rsidRPr="00272295">
              <w:t>-</w:t>
            </w:r>
          </w:p>
        </w:tc>
        <w:tc>
          <w:tcPr>
            <w:tcW w:w="1276" w:type="dxa"/>
          </w:tcPr>
          <w:p w:rsidR="006C347D" w:rsidRPr="00272295" w:rsidRDefault="006C347D" w:rsidP="006C347D"/>
        </w:tc>
        <w:tc>
          <w:tcPr>
            <w:tcW w:w="1416" w:type="dxa"/>
          </w:tcPr>
          <w:p w:rsidR="006C347D" w:rsidRPr="00272295" w:rsidRDefault="006C347D" w:rsidP="006C347D">
            <w:r>
              <w:t>174</w:t>
            </w:r>
          </w:p>
        </w:tc>
        <w:tc>
          <w:tcPr>
            <w:tcW w:w="1418" w:type="dxa"/>
          </w:tcPr>
          <w:p w:rsidR="006C347D" w:rsidRPr="00272295" w:rsidRDefault="006C347D" w:rsidP="006C347D">
            <w:r>
              <w:t>564</w:t>
            </w:r>
          </w:p>
        </w:tc>
        <w:tc>
          <w:tcPr>
            <w:tcW w:w="1135" w:type="dxa"/>
          </w:tcPr>
          <w:p w:rsidR="006C347D" w:rsidRPr="00272295" w:rsidRDefault="006C347D" w:rsidP="006C347D">
            <w:r>
              <w:t>1079</w:t>
            </w:r>
          </w:p>
        </w:tc>
      </w:tr>
      <w:tr w:rsidR="006C347D" w:rsidTr="004B65C9">
        <w:tc>
          <w:tcPr>
            <w:tcW w:w="3434" w:type="dxa"/>
          </w:tcPr>
          <w:p w:rsidR="006C347D" w:rsidRPr="00272295" w:rsidRDefault="006C347D" w:rsidP="006C347D">
            <w:r w:rsidRPr="00272295">
              <w:t>музей</w:t>
            </w:r>
          </w:p>
        </w:tc>
        <w:tc>
          <w:tcPr>
            <w:tcW w:w="885" w:type="dxa"/>
          </w:tcPr>
          <w:p w:rsidR="006C347D" w:rsidRPr="00272295" w:rsidRDefault="006C347D" w:rsidP="006C347D">
            <w:r>
              <w:t>34</w:t>
            </w:r>
          </w:p>
        </w:tc>
        <w:tc>
          <w:tcPr>
            <w:tcW w:w="918" w:type="dxa"/>
          </w:tcPr>
          <w:p w:rsidR="006C347D" w:rsidRPr="00272295" w:rsidRDefault="006C347D" w:rsidP="006C347D">
            <w:r>
              <w:t>34</w:t>
            </w:r>
          </w:p>
        </w:tc>
        <w:tc>
          <w:tcPr>
            <w:tcW w:w="1134" w:type="dxa"/>
          </w:tcPr>
          <w:p w:rsidR="006C347D" w:rsidRPr="00272295" w:rsidRDefault="006C347D" w:rsidP="006C347D">
            <w:r>
              <w:t>-</w:t>
            </w:r>
          </w:p>
        </w:tc>
        <w:tc>
          <w:tcPr>
            <w:tcW w:w="992" w:type="dxa"/>
          </w:tcPr>
          <w:p w:rsidR="006C347D" w:rsidRDefault="006C347D" w:rsidP="006C347D"/>
        </w:tc>
        <w:tc>
          <w:tcPr>
            <w:tcW w:w="709" w:type="dxa"/>
          </w:tcPr>
          <w:p w:rsidR="006C347D" w:rsidRPr="00272295" w:rsidRDefault="006C347D" w:rsidP="006C347D">
            <w:r>
              <w:t>-</w:t>
            </w:r>
          </w:p>
        </w:tc>
        <w:tc>
          <w:tcPr>
            <w:tcW w:w="992" w:type="dxa"/>
          </w:tcPr>
          <w:p w:rsidR="006C347D" w:rsidRPr="00272295" w:rsidRDefault="006C347D" w:rsidP="006C347D">
            <w:r>
              <w:t>-</w:t>
            </w:r>
          </w:p>
        </w:tc>
        <w:tc>
          <w:tcPr>
            <w:tcW w:w="1134" w:type="dxa"/>
          </w:tcPr>
          <w:p w:rsidR="006C347D" w:rsidRPr="00272295" w:rsidRDefault="006C347D" w:rsidP="006C347D">
            <w:r>
              <w:t>-</w:t>
            </w:r>
          </w:p>
        </w:tc>
        <w:tc>
          <w:tcPr>
            <w:tcW w:w="1276" w:type="dxa"/>
          </w:tcPr>
          <w:p w:rsidR="006C347D" w:rsidRPr="00272295" w:rsidRDefault="006C347D" w:rsidP="006C347D">
            <w:r>
              <w:t>-</w:t>
            </w:r>
          </w:p>
        </w:tc>
        <w:tc>
          <w:tcPr>
            <w:tcW w:w="1416" w:type="dxa"/>
          </w:tcPr>
          <w:p w:rsidR="006C347D" w:rsidRPr="00272295" w:rsidRDefault="006C347D" w:rsidP="006C347D">
            <w:r>
              <w:t>34</w:t>
            </w:r>
          </w:p>
        </w:tc>
        <w:tc>
          <w:tcPr>
            <w:tcW w:w="1418" w:type="dxa"/>
          </w:tcPr>
          <w:p w:rsidR="006C347D" w:rsidRPr="00272295" w:rsidRDefault="006C347D" w:rsidP="006C347D">
            <w:r>
              <w:t>-</w:t>
            </w:r>
          </w:p>
        </w:tc>
        <w:tc>
          <w:tcPr>
            <w:tcW w:w="1135" w:type="dxa"/>
          </w:tcPr>
          <w:p w:rsidR="006C347D" w:rsidRPr="00272295" w:rsidRDefault="006C347D" w:rsidP="006C347D">
            <w:r>
              <w:t>34</w:t>
            </w:r>
          </w:p>
        </w:tc>
      </w:tr>
      <w:tr w:rsidR="006C347D" w:rsidTr="004B65C9">
        <w:tc>
          <w:tcPr>
            <w:tcW w:w="3434" w:type="dxa"/>
          </w:tcPr>
          <w:p w:rsidR="006C347D" w:rsidRPr="00272295" w:rsidRDefault="006C347D" w:rsidP="006C347D">
            <w:r w:rsidRPr="00272295">
              <w:t>библиотеки</w:t>
            </w:r>
          </w:p>
        </w:tc>
        <w:tc>
          <w:tcPr>
            <w:tcW w:w="885" w:type="dxa"/>
          </w:tcPr>
          <w:p w:rsidR="006C347D" w:rsidRPr="00272295" w:rsidRDefault="006C347D" w:rsidP="006C347D">
            <w:r>
              <w:t>14</w:t>
            </w:r>
          </w:p>
        </w:tc>
        <w:tc>
          <w:tcPr>
            <w:tcW w:w="918" w:type="dxa"/>
          </w:tcPr>
          <w:p w:rsidR="006C347D" w:rsidRPr="00272295" w:rsidRDefault="006C347D" w:rsidP="006C347D">
            <w:r>
              <w:t>12</w:t>
            </w:r>
          </w:p>
        </w:tc>
        <w:tc>
          <w:tcPr>
            <w:tcW w:w="1134" w:type="dxa"/>
          </w:tcPr>
          <w:p w:rsidR="006C347D" w:rsidRPr="00272295" w:rsidRDefault="006C347D" w:rsidP="006C347D">
            <w:r>
              <w:t>-</w:t>
            </w:r>
          </w:p>
        </w:tc>
        <w:tc>
          <w:tcPr>
            <w:tcW w:w="992" w:type="dxa"/>
          </w:tcPr>
          <w:p w:rsidR="006C347D" w:rsidRDefault="006C347D" w:rsidP="006C347D">
            <w:r>
              <w:t>2</w:t>
            </w:r>
          </w:p>
        </w:tc>
        <w:tc>
          <w:tcPr>
            <w:tcW w:w="709" w:type="dxa"/>
          </w:tcPr>
          <w:p w:rsidR="006C347D" w:rsidRPr="00272295" w:rsidRDefault="006C347D" w:rsidP="006C347D">
            <w:r>
              <w:t>-</w:t>
            </w:r>
          </w:p>
        </w:tc>
        <w:tc>
          <w:tcPr>
            <w:tcW w:w="992" w:type="dxa"/>
          </w:tcPr>
          <w:p w:rsidR="006C347D" w:rsidRPr="00272295" w:rsidRDefault="006C347D" w:rsidP="006C347D">
            <w:r>
              <w:t>-</w:t>
            </w:r>
          </w:p>
        </w:tc>
        <w:tc>
          <w:tcPr>
            <w:tcW w:w="1134" w:type="dxa"/>
          </w:tcPr>
          <w:p w:rsidR="006C347D" w:rsidRPr="00272295" w:rsidRDefault="006C347D" w:rsidP="006C347D">
            <w:r>
              <w:t>-</w:t>
            </w:r>
          </w:p>
        </w:tc>
        <w:tc>
          <w:tcPr>
            <w:tcW w:w="1276" w:type="dxa"/>
          </w:tcPr>
          <w:p w:rsidR="006C347D" w:rsidRPr="00272295" w:rsidRDefault="006C347D" w:rsidP="006C347D">
            <w:r>
              <w:t>-</w:t>
            </w:r>
          </w:p>
        </w:tc>
        <w:tc>
          <w:tcPr>
            <w:tcW w:w="1416" w:type="dxa"/>
          </w:tcPr>
          <w:p w:rsidR="006C347D" w:rsidRPr="00272295" w:rsidRDefault="006C347D" w:rsidP="006C347D">
            <w:r>
              <w:t>14</w:t>
            </w:r>
          </w:p>
        </w:tc>
        <w:tc>
          <w:tcPr>
            <w:tcW w:w="1418" w:type="dxa"/>
          </w:tcPr>
          <w:p w:rsidR="006C347D" w:rsidRPr="00272295" w:rsidRDefault="006C347D" w:rsidP="006C347D">
            <w:r>
              <w:t>-</w:t>
            </w:r>
          </w:p>
        </w:tc>
        <w:tc>
          <w:tcPr>
            <w:tcW w:w="1135" w:type="dxa"/>
          </w:tcPr>
          <w:p w:rsidR="006C347D" w:rsidRPr="00272295" w:rsidRDefault="006C347D" w:rsidP="006C347D">
            <w:r>
              <w:t>14</w:t>
            </w:r>
          </w:p>
        </w:tc>
      </w:tr>
      <w:tr w:rsidR="006C347D" w:rsidTr="004B65C9">
        <w:tc>
          <w:tcPr>
            <w:tcW w:w="3434" w:type="dxa"/>
          </w:tcPr>
          <w:p w:rsidR="006C347D" w:rsidRPr="00272295" w:rsidRDefault="006C347D" w:rsidP="006C347D">
            <w:r w:rsidRPr="00272295">
              <w:t>Прочие (ОМЦ, ЦБ)</w:t>
            </w:r>
          </w:p>
        </w:tc>
        <w:tc>
          <w:tcPr>
            <w:tcW w:w="885" w:type="dxa"/>
          </w:tcPr>
          <w:p w:rsidR="006C347D" w:rsidRPr="00272295" w:rsidRDefault="006C347D" w:rsidP="006C347D">
            <w:r>
              <w:t>-</w:t>
            </w:r>
          </w:p>
        </w:tc>
        <w:tc>
          <w:tcPr>
            <w:tcW w:w="918" w:type="dxa"/>
          </w:tcPr>
          <w:p w:rsidR="006C347D" w:rsidRPr="00272295" w:rsidRDefault="006C347D" w:rsidP="006C347D">
            <w:r>
              <w:t>-</w:t>
            </w:r>
          </w:p>
        </w:tc>
        <w:tc>
          <w:tcPr>
            <w:tcW w:w="1134" w:type="dxa"/>
          </w:tcPr>
          <w:p w:rsidR="006C347D" w:rsidRPr="00272295" w:rsidRDefault="006C347D" w:rsidP="006C347D">
            <w:r>
              <w:t>-</w:t>
            </w:r>
          </w:p>
        </w:tc>
        <w:tc>
          <w:tcPr>
            <w:tcW w:w="992" w:type="dxa"/>
          </w:tcPr>
          <w:p w:rsidR="006C347D" w:rsidRDefault="006C347D" w:rsidP="006C347D"/>
        </w:tc>
        <w:tc>
          <w:tcPr>
            <w:tcW w:w="709" w:type="dxa"/>
          </w:tcPr>
          <w:p w:rsidR="006C347D" w:rsidRPr="00272295" w:rsidRDefault="006C347D" w:rsidP="006C347D">
            <w:r>
              <w:t>-</w:t>
            </w:r>
          </w:p>
        </w:tc>
        <w:tc>
          <w:tcPr>
            <w:tcW w:w="992" w:type="dxa"/>
          </w:tcPr>
          <w:p w:rsidR="006C347D" w:rsidRPr="00272295" w:rsidRDefault="006C347D" w:rsidP="006C347D">
            <w:r>
              <w:t>-</w:t>
            </w:r>
          </w:p>
        </w:tc>
        <w:tc>
          <w:tcPr>
            <w:tcW w:w="1134" w:type="dxa"/>
          </w:tcPr>
          <w:p w:rsidR="006C347D" w:rsidRPr="00272295" w:rsidRDefault="006C347D" w:rsidP="006C347D">
            <w:r>
              <w:t>-</w:t>
            </w:r>
          </w:p>
        </w:tc>
        <w:tc>
          <w:tcPr>
            <w:tcW w:w="1276" w:type="dxa"/>
          </w:tcPr>
          <w:p w:rsidR="006C347D" w:rsidRPr="00272295" w:rsidRDefault="006C347D" w:rsidP="006C347D">
            <w:r>
              <w:t>-</w:t>
            </w:r>
          </w:p>
        </w:tc>
        <w:tc>
          <w:tcPr>
            <w:tcW w:w="1416" w:type="dxa"/>
          </w:tcPr>
          <w:p w:rsidR="006C347D" w:rsidRPr="00272295" w:rsidRDefault="006C347D" w:rsidP="006C347D">
            <w:r>
              <w:t>-</w:t>
            </w:r>
          </w:p>
        </w:tc>
        <w:tc>
          <w:tcPr>
            <w:tcW w:w="1418" w:type="dxa"/>
          </w:tcPr>
          <w:p w:rsidR="006C347D" w:rsidRPr="00272295" w:rsidRDefault="006C347D" w:rsidP="006C347D">
            <w:r>
              <w:t>-</w:t>
            </w:r>
          </w:p>
        </w:tc>
        <w:tc>
          <w:tcPr>
            <w:tcW w:w="1135" w:type="dxa"/>
          </w:tcPr>
          <w:p w:rsidR="006C347D" w:rsidRPr="00272295" w:rsidRDefault="006C347D" w:rsidP="006C347D">
            <w:r>
              <w:t>-</w:t>
            </w:r>
          </w:p>
        </w:tc>
      </w:tr>
      <w:tr w:rsidR="006C347D" w:rsidTr="004B65C9">
        <w:tc>
          <w:tcPr>
            <w:tcW w:w="3434" w:type="dxa"/>
          </w:tcPr>
          <w:p w:rsidR="006C347D" w:rsidRPr="00272295" w:rsidRDefault="006C347D" w:rsidP="006C347D">
            <w:pPr>
              <w:rPr>
                <w:b/>
              </w:rPr>
            </w:pPr>
            <w:r w:rsidRPr="00272295">
              <w:rPr>
                <w:b/>
              </w:rPr>
              <w:t>ИТОГО:</w:t>
            </w:r>
          </w:p>
        </w:tc>
        <w:tc>
          <w:tcPr>
            <w:tcW w:w="885" w:type="dxa"/>
          </w:tcPr>
          <w:p w:rsidR="006C347D" w:rsidRPr="00272295" w:rsidRDefault="006C347D" w:rsidP="006C347D">
            <w:pPr>
              <w:rPr>
                <w:b/>
              </w:rPr>
            </w:pPr>
            <w:r>
              <w:rPr>
                <w:b/>
              </w:rPr>
              <w:t>6127</w:t>
            </w:r>
          </w:p>
        </w:tc>
        <w:tc>
          <w:tcPr>
            <w:tcW w:w="918" w:type="dxa"/>
          </w:tcPr>
          <w:p w:rsidR="006C347D" w:rsidRPr="00272295" w:rsidRDefault="006C347D" w:rsidP="006C347D">
            <w:pPr>
              <w:rPr>
                <w:b/>
              </w:rPr>
            </w:pPr>
            <w:r>
              <w:rPr>
                <w:b/>
              </w:rPr>
              <w:t>1057</w:t>
            </w:r>
          </w:p>
        </w:tc>
        <w:tc>
          <w:tcPr>
            <w:tcW w:w="1134" w:type="dxa"/>
          </w:tcPr>
          <w:p w:rsidR="006C347D" w:rsidRPr="00272295" w:rsidRDefault="006C347D" w:rsidP="006C347D">
            <w:pPr>
              <w:rPr>
                <w:b/>
              </w:rPr>
            </w:pPr>
            <w:r>
              <w:rPr>
                <w:b/>
              </w:rPr>
              <w:t>5000</w:t>
            </w:r>
          </w:p>
        </w:tc>
        <w:tc>
          <w:tcPr>
            <w:tcW w:w="992" w:type="dxa"/>
          </w:tcPr>
          <w:p w:rsidR="006C347D" w:rsidRDefault="006C347D" w:rsidP="006C347D">
            <w:pPr>
              <w:rPr>
                <w:b/>
              </w:rPr>
            </w:pPr>
            <w:r>
              <w:rPr>
                <w:b/>
              </w:rPr>
              <w:t>70</w:t>
            </w:r>
          </w:p>
        </w:tc>
        <w:tc>
          <w:tcPr>
            <w:tcW w:w="709" w:type="dxa"/>
          </w:tcPr>
          <w:p w:rsidR="006C347D" w:rsidRPr="00272295" w:rsidRDefault="006C347D" w:rsidP="006C347D">
            <w:pPr>
              <w:rPr>
                <w:b/>
              </w:rPr>
            </w:pPr>
            <w:r>
              <w:rPr>
                <w:b/>
              </w:rPr>
              <w:t>262</w:t>
            </w:r>
          </w:p>
        </w:tc>
        <w:tc>
          <w:tcPr>
            <w:tcW w:w="992" w:type="dxa"/>
          </w:tcPr>
          <w:p w:rsidR="006C347D" w:rsidRPr="00272295" w:rsidRDefault="006C347D" w:rsidP="006C347D">
            <w:pPr>
              <w:rPr>
                <w:b/>
              </w:rPr>
            </w:pPr>
            <w:r>
              <w:rPr>
                <w:b/>
              </w:rPr>
              <w:t>79</w:t>
            </w:r>
          </w:p>
        </w:tc>
        <w:tc>
          <w:tcPr>
            <w:tcW w:w="1134" w:type="dxa"/>
          </w:tcPr>
          <w:p w:rsidR="006C347D" w:rsidRPr="00272295" w:rsidRDefault="006C347D" w:rsidP="006C347D">
            <w:pPr>
              <w:rPr>
                <w:b/>
              </w:rPr>
            </w:pPr>
            <w:r>
              <w:rPr>
                <w:b/>
              </w:rPr>
              <w:t>-</w:t>
            </w:r>
          </w:p>
        </w:tc>
        <w:tc>
          <w:tcPr>
            <w:tcW w:w="1276" w:type="dxa"/>
          </w:tcPr>
          <w:p w:rsidR="006C347D" w:rsidRPr="00272295" w:rsidRDefault="006C347D" w:rsidP="006C347D">
            <w:pPr>
              <w:rPr>
                <w:b/>
              </w:rPr>
            </w:pPr>
            <w:r>
              <w:rPr>
                <w:b/>
              </w:rPr>
              <w:t>-</w:t>
            </w:r>
          </w:p>
        </w:tc>
        <w:tc>
          <w:tcPr>
            <w:tcW w:w="1416" w:type="dxa"/>
          </w:tcPr>
          <w:p w:rsidR="006C347D" w:rsidRPr="00272295" w:rsidRDefault="006C347D" w:rsidP="006C347D">
            <w:pPr>
              <w:rPr>
                <w:b/>
              </w:rPr>
            </w:pPr>
            <w:r>
              <w:rPr>
                <w:b/>
              </w:rPr>
              <w:t>222</w:t>
            </w:r>
          </w:p>
        </w:tc>
        <w:tc>
          <w:tcPr>
            <w:tcW w:w="1418" w:type="dxa"/>
          </w:tcPr>
          <w:p w:rsidR="006C347D" w:rsidRPr="00272295" w:rsidRDefault="006C347D" w:rsidP="006C347D">
            <w:pPr>
              <w:rPr>
                <w:b/>
              </w:rPr>
            </w:pPr>
            <w:r>
              <w:rPr>
                <w:b/>
              </w:rPr>
              <w:t>564</w:t>
            </w:r>
          </w:p>
        </w:tc>
        <w:tc>
          <w:tcPr>
            <w:tcW w:w="1135" w:type="dxa"/>
          </w:tcPr>
          <w:p w:rsidR="006C347D" w:rsidRPr="00272295" w:rsidRDefault="006C347D" w:rsidP="006C347D">
            <w:pPr>
              <w:rPr>
                <w:b/>
              </w:rPr>
            </w:pPr>
            <w:r>
              <w:rPr>
                <w:b/>
              </w:rPr>
              <w:t>1127</w:t>
            </w:r>
          </w:p>
        </w:tc>
      </w:tr>
      <w:tr w:rsidR="006C347D" w:rsidTr="004B65C9">
        <w:tc>
          <w:tcPr>
            <w:tcW w:w="3434" w:type="dxa"/>
          </w:tcPr>
          <w:p w:rsidR="006C347D" w:rsidRPr="00272295" w:rsidRDefault="006C347D" w:rsidP="006C347D"/>
        </w:tc>
        <w:tc>
          <w:tcPr>
            <w:tcW w:w="885" w:type="dxa"/>
          </w:tcPr>
          <w:p w:rsidR="006C347D" w:rsidRPr="00272295" w:rsidRDefault="006C347D" w:rsidP="006C347D"/>
        </w:tc>
        <w:tc>
          <w:tcPr>
            <w:tcW w:w="918" w:type="dxa"/>
          </w:tcPr>
          <w:p w:rsidR="006C347D" w:rsidRPr="00272295" w:rsidRDefault="006C347D" w:rsidP="006C347D"/>
        </w:tc>
        <w:tc>
          <w:tcPr>
            <w:tcW w:w="1134" w:type="dxa"/>
          </w:tcPr>
          <w:p w:rsidR="006C347D" w:rsidRPr="00272295" w:rsidRDefault="006C347D" w:rsidP="006C347D"/>
        </w:tc>
        <w:tc>
          <w:tcPr>
            <w:tcW w:w="992" w:type="dxa"/>
          </w:tcPr>
          <w:p w:rsidR="006C347D" w:rsidRPr="00272295" w:rsidRDefault="006C347D" w:rsidP="006C347D"/>
        </w:tc>
        <w:tc>
          <w:tcPr>
            <w:tcW w:w="709" w:type="dxa"/>
          </w:tcPr>
          <w:p w:rsidR="006C347D" w:rsidRPr="00272295" w:rsidRDefault="006C347D" w:rsidP="006C347D"/>
        </w:tc>
        <w:tc>
          <w:tcPr>
            <w:tcW w:w="992" w:type="dxa"/>
          </w:tcPr>
          <w:p w:rsidR="006C347D" w:rsidRPr="00272295" w:rsidRDefault="006C347D" w:rsidP="006C347D"/>
        </w:tc>
        <w:tc>
          <w:tcPr>
            <w:tcW w:w="1134" w:type="dxa"/>
          </w:tcPr>
          <w:p w:rsidR="006C347D" w:rsidRPr="00272295" w:rsidRDefault="006C347D" w:rsidP="006C347D"/>
        </w:tc>
        <w:tc>
          <w:tcPr>
            <w:tcW w:w="1276" w:type="dxa"/>
          </w:tcPr>
          <w:p w:rsidR="006C347D" w:rsidRPr="00272295" w:rsidRDefault="006C347D" w:rsidP="006C347D"/>
        </w:tc>
        <w:tc>
          <w:tcPr>
            <w:tcW w:w="1416" w:type="dxa"/>
          </w:tcPr>
          <w:p w:rsidR="006C347D" w:rsidRPr="00272295" w:rsidRDefault="006C347D" w:rsidP="006C347D"/>
        </w:tc>
        <w:tc>
          <w:tcPr>
            <w:tcW w:w="1418" w:type="dxa"/>
          </w:tcPr>
          <w:p w:rsidR="006C347D" w:rsidRPr="00272295" w:rsidRDefault="006C347D" w:rsidP="006C347D"/>
        </w:tc>
        <w:tc>
          <w:tcPr>
            <w:tcW w:w="1135" w:type="dxa"/>
          </w:tcPr>
          <w:p w:rsidR="006C347D" w:rsidRPr="00272295" w:rsidRDefault="006C347D" w:rsidP="006C347D"/>
        </w:tc>
      </w:tr>
      <w:tr w:rsidR="006C347D" w:rsidTr="004B65C9">
        <w:tc>
          <w:tcPr>
            <w:tcW w:w="3434" w:type="dxa"/>
          </w:tcPr>
          <w:p w:rsidR="006C347D" w:rsidRPr="00272295" w:rsidRDefault="006C347D" w:rsidP="006C347D">
            <w:r w:rsidRPr="00272295">
              <w:t>Кроме того, ДМШ</w:t>
            </w:r>
          </w:p>
        </w:tc>
        <w:tc>
          <w:tcPr>
            <w:tcW w:w="885" w:type="dxa"/>
          </w:tcPr>
          <w:p w:rsidR="006C347D" w:rsidRPr="00272295" w:rsidRDefault="006C347D" w:rsidP="006C347D">
            <w:r>
              <w:t>-</w:t>
            </w:r>
          </w:p>
        </w:tc>
        <w:tc>
          <w:tcPr>
            <w:tcW w:w="918" w:type="dxa"/>
          </w:tcPr>
          <w:p w:rsidR="006C347D" w:rsidRPr="00272295" w:rsidRDefault="006C347D" w:rsidP="006C347D">
            <w:r>
              <w:t>-</w:t>
            </w:r>
          </w:p>
        </w:tc>
        <w:tc>
          <w:tcPr>
            <w:tcW w:w="1134" w:type="dxa"/>
          </w:tcPr>
          <w:p w:rsidR="006C347D" w:rsidRPr="00272295" w:rsidRDefault="006C347D" w:rsidP="006C347D">
            <w:r>
              <w:t>-</w:t>
            </w:r>
          </w:p>
        </w:tc>
        <w:tc>
          <w:tcPr>
            <w:tcW w:w="992" w:type="dxa"/>
          </w:tcPr>
          <w:p w:rsidR="006C347D" w:rsidRDefault="006C347D" w:rsidP="006C347D"/>
        </w:tc>
        <w:tc>
          <w:tcPr>
            <w:tcW w:w="709" w:type="dxa"/>
          </w:tcPr>
          <w:p w:rsidR="006C347D" w:rsidRPr="00272295" w:rsidRDefault="006C347D" w:rsidP="006C347D">
            <w:r>
              <w:t>-</w:t>
            </w:r>
          </w:p>
        </w:tc>
        <w:tc>
          <w:tcPr>
            <w:tcW w:w="992" w:type="dxa"/>
          </w:tcPr>
          <w:p w:rsidR="006C347D" w:rsidRPr="00272295" w:rsidRDefault="006C347D" w:rsidP="006C347D">
            <w:r>
              <w:t>-</w:t>
            </w:r>
          </w:p>
        </w:tc>
        <w:tc>
          <w:tcPr>
            <w:tcW w:w="1134" w:type="dxa"/>
          </w:tcPr>
          <w:p w:rsidR="006C347D" w:rsidRPr="00272295" w:rsidRDefault="006C347D" w:rsidP="006C347D">
            <w:r>
              <w:t>-</w:t>
            </w:r>
          </w:p>
        </w:tc>
        <w:tc>
          <w:tcPr>
            <w:tcW w:w="1276" w:type="dxa"/>
          </w:tcPr>
          <w:p w:rsidR="006C347D" w:rsidRPr="00272295" w:rsidRDefault="006C347D" w:rsidP="006C347D">
            <w:r>
              <w:t>-</w:t>
            </w:r>
          </w:p>
        </w:tc>
        <w:tc>
          <w:tcPr>
            <w:tcW w:w="1416" w:type="dxa"/>
          </w:tcPr>
          <w:p w:rsidR="006C347D" w:rsidRPr="00272295" w:rsidRDefault="006C347D" w:rsidP="006C347D">
            <w:r>
              <w:t>-</w:t>
            </w:r>
          </w:p>
        </w:tc>
        <w:tc>
          <w:tcPr>
            <w:tcW w:w="1418" w:type="dxa"/>
          </w:tcPr>
          <w:p w:rsidR="006C347D" w:rsidRPr="00272295" w:rsidRDefault="006C347D" w:rsidP="006C347D">
            <w:r>
              <w:t>-</w:t>
            </w:r>
          </w:p>
        </w:tc>
        <w:tc>
          <w:tcPr>
            <w:tcW w:w="1135" w:type="dxa"/>
          </w:tcPr>
          <w:p w:rsidR="006C347D" w:rsidRPr="00272295" w:rsidRDefault="006C347D" w:rsidP="006C347D">
            <w:r>
              <w:t>-</w:t>
            </w:r>
          </w:p>
        </w:tc>
      </w:tr>
      <w:tr w:rsidR="006C347D" w:rsidTr="004B65C9">
        <w:tc>
          <w:tcPr>
            <w:tcW w:w="3434" w:type="dxa"/>
          </w:tcPr>
          <w:p w:rsidR="006C347D" w:rsidRPr="00272295" w:rsidRDefault="006C347D" w:rsidP="006C347D">
            <w:pPr>
              <w:rPr>
                <w:b/>
              </w:rPr>
            </w:pPr>
            <w:r w:rsidRPr="00272295">
              <w:rPr>
                <w:b/>
              </w:rPr>
              <w:t>ВСЕГО:</w:t>
            </w:r>
          </w:p>
        </w:tc>
        <w:tc>
          <w:tcPr>
            <w:tcW w:w="885" w:type="dxa"/>
          </w:tcPr>
          <w:p w:rsidR="006C347D" w:rsidRPr="00272295" w:rsidRDefault="006C347D" w:rsidP="006C347D">
            <w:pPr>
              <w:rPr>
                <w:b/>
              </w:rPr>
            </w:pPr>
            <w:r>
              <w:rPr>
                <w:b/>
              </w:rPr>
              <w:t>6127</w:t>
            </w:r>
          </w:p>
        </w:tc>
        <w:tc>
          <w:tcPr>
            <w:tcW w:w="918" w:type="dxa"/>
          </w:tcPr>
          <w:p w:rsidR="006C347D" w:rsidRPr="00272295" w:rsidRDefault="006C347D" w:rsidP="006C347D">
            <w:pPr>
              <w:rPr>
                <w:b/>
              </w:rPr>
            </w:pPr>
            <w:r>
              <w:rPr>
                <w:b/>
              </w:rPr>
              <w:t>1057</w:t>
            </w:r>
          </w:p>
        </w:tc>
        <w:tc>
          <w:tcPr>
            <w:tcW w:w="1134" w:type="dxa"/>
          </w:tcPr>
          <w:p w:rsidR="006C347D" w:rsidRPr="00272295" w:rsidRDefault="006C347D" w:rsidP="006C347D">
            <w:pPr>
              <w:rPr>
                <w:b/>
              </w:rPr>
            </w:pPr>
            <w:r>
              <w:rPr>
                <w:b/>
              </w:rPr>
              <w:t>5000</w:t>
            </w:r>
          </w:p>
        </w:tc>
        <w:tc>
          <w:tcPr>
            <w:tcW w:w="992" w:type="dxa"/>
          </w:tcPr>
          <w:p w:rsidR="006C347D" w:rsidRDefault="006C347D" w:rsidP="006C347D">
            <w:pPr>
              <w:rPr>
                <w:b/>
              </w:rPr>
            </w:pPr>
            <w:r>
              <w:rPr>
                <w:b/>
              </w:rPr>
              <w:t>70</w:t>
            </w:r>
          </w:p>
        </w:tc>
        <w:tc>
          <w:tcPr>
            <w:tcW w:w="709" w:type="dxa"/>
          </w:tcPr>
          <w:p w:rsidR="006C347D" w:rsidRPr="00272295" w:rsidRDefault="006C347D" w:rsidP="006C347D">
            <w:pPr>
              <w:rPr>
                <w:b/>
              </w:rPr>
            </w:pPr>
            <w:r>
              <w:rPr>
                <w:b/>
              </w:rPr>
              <w:t>262</w:t>
            </w:r>
          </w:p>
        </w:tc>
        <w:tc>
          <w:tcPr>
            <w:tcW w:w="992" w:type="dxa"/>
          </w:tcPr>
          <w:p w:rsidR="006C347D" w:rsidRPr="00272295" w:rsidRDefault="006C347D" w:rsidP="006C347D">
            <w:pPr>
              <w:rPr>
                <w:b/>
              </w:rPr>
            </w:pPr>
            <w:r>
              <w:rPr>
                <w:b/>
              </w:rPr>
              <w:t>79</w:t>
            </w:r>
          </w:p>
        </w:tc>
        <w:tc>
          <w:tcPr>
            <w:tcW w:w="1134" w:type="dxa"/>
          </w:tcPr>
          <w:p w:rsidR="006C347D" w:rsidRPr="00272295" w:rsidRDefault="006C347D" w:rsidP="006C347D">
            <w:pPr>
              <w:rPr>
                <w:b/>
              </w:rPr>
            </w:pPr>
            <w:r>
              <w:rPr>
                <w:b/>
              </w:rPr>
              <w:t>-</w:t>
            </w:r>
          </w:p>
        </w:tc>
        <w:tc>
          <w:tcPr>
            <w:tcW w:w="1276" w:type="dxa"/>
          </w:tcPr>
          <w:p w:rsidR="006C347D" w:rsidRPr="00272295" w:rsidRDefault="006C347D" w:rsidP="006C347D">
            <w:pPr>
              <w:rPr>
                <w:b/>
              </w:rPr>
            </w:pPr>
            <w:r>
              <w:rPr>
                <w:b/>
              </w:rPr>
              <w:t>-</w:t>
            </w:r>
          </w:p>
        </w:tc>
        <w:tc>
          <w:tcPr>
            <w:tcW w:w="1416" w:type="dxa"/>
          </w:tcPr>
          <w:p w:rsidR="006C347D" w:rsidRPr="00272295" w:rsidRDefault="006C347D" w:rsidP="006C347D">
            <w:pPr>
              <w:rPr>
                <w:b/>
              </w:rPr>
            </w:pPr>
            <w:r>
              <w:rPr>
                <w:b/>
              </w:rPr>
              <w:t>222</w:t>
            </w:r>
          </w:p>
        </w:tc>
        <w:tc>
          <w:tcPr>
            <w:tcW w:w="1418" w:type="dxa"/>
          </w:tcPr>
          <w:p w:rsidR="006C347D" w:rsidRPr="00272295" w:rsidRDefault="006C347D" w:rsidP="006C347D">
            <w:pPr>
              <w:rPr>
                <w:b/>
              </w:rPr>
            </w:pPr>
            <w:r>
              <w:rPr>
                <w:b/>
              </w:rPr>
              <w:t>564</w:t>
            </w:r>
          </w:p>
        </w:tc>
        <w:tc>
          <w:tcPr>
            <w:tcW w:w="1135" w:type="dxa"/>
          </w:tcPr>
          <w:p w:rsidR="006C347D" w:rsidRPr="00272295" w:rsidRDefault="006C347D" w:rsidP="006C347D">
            <w:pPr>
              <w:rPr>
                <w:b/>
              </w:rPr>
            </w:pPr>
            <w:r>
              <w:rPr>
                <w:b/>
              </w:rPr>
              <w:t>1127</w:t>
            </w:r>
          </w:p>
        </w:tc>
      </w:tr>
    </w:tbl>
    <w:p w:rsidR="006C347D" w:rsidRDefault="006C347D" w:rsidP="006C347D">
      <w:pPr>
        <w:spacing w:after="0"/>
        <w:ind w:left="360"/>
        <w:rPr>
          <w:sz w:val="28"/>
          <w:szCs w:val="28"/>
        </w:rPr>
      </w:pPr>
    </w:p>
    <w:p w:rsidR="006C347D" w:rsidRPr="004B65C9" w:rsidRDefault="004B65C9" w:rsidP="006C347D">
      <w:pPr>
        <w:spacing w:after="0"/>
        <w:ind w:left="360"/>
        <w:rPr>
          <w:rFonts w:ascii="Times New Roman" w:hAnsi="Times New Roman" w:cs="Times New Roman"/>
          <w:b/>
          <w:sz w:val="28"/>
          <w:szCs w:val="28"/>
        </w:rPr>
      </w:pPr>
      <w:r>
        <w:rPr>
          <w:rFonts w:ascii="Times New Roman" w:hAnsi="Times New Roman" w:cs="Times New Roman"/>
          <w:sz w:val="28"/>
          <w:szCs w:val="28"/>
        </w:rPr>
        <w:t xml:space="preserve">      </w:t>
      </w:r>
      <w:r w:rsidR="006C347D" w:rsidRPr="004B65C9">
        <w:rPr>
          <w:rFonts w:ascii="Times New Roman" w:hAnsi="Times New Roman" w:cs="Times New Roman"/>
          <w:sz w:val="28"/>
          <w:szCs w:val="28"/>
        </w:rPr>
        <w:t xml:space="preserve"> </w:t>
      </w:r>
      <w:r w:rsidR="006C347D" w:rsidRPr="004B65C9">
        <w:rPr>
          <w:rFonts w:ascii="Times New Roman" w:hAnsi="Times New Roman" w:cs="Times New Roman"/>
          <w:b/>
          <w:sz w:val="28"/>
          <w:szCs w:val="28"/>
        </w:rPr>
        <w:t>В 2016 году на приобретение кинооборудования для ГДК им.Т.Я. Белоконева поступили целевые средства из Фонда кино в сумме 4 999 800,0 (5 000,0) рублей. Не использованы в связи с неисполнением Муниципального Контракта. Срок поставки кинооборудования и монтаж до 08.12.2016г. Срок действия договора до 31.12.2016г.</w:t>
      </w:r>
    </w:p>
    <w:p w:rsidR="006C347D" w:rsidRPr="004B65C9" w:rsidRDefault="006C347D" w:rsidP="006C347D">
      <w:pPr>
        <w:spacing w:after="0"/>
        <w:ind w:left="360"/>
        <w:rPr>
          <w:rFonts w:ascii="Times New Roman" w:hAnsi="Times New Roman" w:cs="Times New Roman"/>
          <w:sz w:val="28"/>
          <w:szCs w:val="28"/>
        </w:rPr>
      </w:pPr>
    </w:p>
    <w:p w:rsidR="006C347D" w:rsidRPr="004B65C9" w:rsidRDefault="006C347D" w:rsidP="006C347D">
      <w:pPr>
        <w:spacing w:after="0"/>
        <w:ind w:left="360"/>
        <w:rPr>
          <w:rFonts w:ascii="Times New Roman" w:hAnsi="Times New Roman" w:cs="Times New Roman"/>
          <w:b/>
          <w:sz w:val="28"/>
          <w:szCs w:val="28"/>
        </w:rPr>
      </w:pPr>
      <w:r w:rsidRPr="004B65C9">
        <w:rPr>
          <w:rFonts w:ascii="Times New Roman" w:hAnsi="Times New Roman" w:cs="Times New Roman"/>
          <w:b/>
          <w:sz w:val="28"/>
          <w:szCs w:val="28"/>
        </w:rPr>
        <w:t>От объёма бюджетного финансирования по разделу «культура» собственные доходы (без поступления целевых средств) составляют 3,2%</w:t>
      </w:r>
    </w:p>
    <w:p w:rsidR="006C347D" w:rsidRDefault="006C347D" w:rsidP="006C347D">
      <w:pPr>
        <w:spacing w:after="0"/>
        <w:rPr>
          <w:b/>
          <w:sz w:val="28"/>
          <w:szCs w:val="28"/>
        </w:rPr>
      </w:pPr>
    </w:p>
    <w:p w:rsidR="006C347D" w:rsidRDefault="006C347D" w:rsidP="006C347D">
      <w:pPr>
        <w:spacing w:after="0"/>
        <w:rPr>
          <w:b/>
          <w:sz w:val="28"/>
          <w:szCs w:val="28"/>
        </w:rPr>
      </w:pPr>
    </w:p>
    <w:p w:rsidR="006C347D" w:rsidRDefault="006C347D" w:rsidP="006C347D">
      <w:pPr>
        <w:spacing w:after="0"/>
        <w:rPr>
          <w:b/>
          <w:sz w:val="28"/>
          <w:szCs w:val="28"/>
        </w:rPr>
      </w:pPr>
    </w:p>
    <w:p w:rsidR="006C347D" w:rsidRDefault="006C347D" w:rsidP="006C347D">
      <w:pPr>
        <w:spacing w:after="0"/>
        <w:rPr>
          <w:b/>
          <w:sz w:val="28"/>
          <w:szCs w:val="28"/>
        </w:rPr>
      </w:pPr>
    </w:p>
    <w:p w:rsidR="004B65C9" w:rsidRDefault="004B65C9" w:rsidP="006C347D">
      <w:pPr>
        <w:spacing w:after="0"/>
        <w:rPr>
          <w:b/>
          <w:sz w:val="28"/>
          <w:szCs w:val="28"/>
        </w:rPr>
      </w:pPr>
    </w:p>
    <w:p w:rsidR="00765450" w:rsidRDefault="00765450" w:rsidP="006C347D">
      <w:pPr>
        <w:spacing w:after="0"/>
        <w:rPr>
          <w:b/>
          <w:sz w:val="28"/>
          <w:szCs w:val="28"/>
        </w:rPr>
      </w:pPr>
    </w:p>
    <w:p w:rsidR="006C347D" w:rsidRDefault="006C347D" w:rsidP="006C347D">
      <w:pPr>
        <w:spacing w:after="0"/>
        <w:rPr>
          <w:b/>
          <w:sz w:val="28"/>
          <w:szCs w:val="28"/>
        </w:rPr>
      </w:pPr>
    </w:p>
    <w:p w:rsidR="006C347D" w:rsidRPr="004B65C9" w:rsidRDefault="006C347D" w:rsidP="006C347D">
      <w:pPr>
        <w:spacing w:after="0"/>
        <w:ind w:left="360"/>
        <w:rPr>
          <w:rFonts w:ascii="Times New Roman" w:hAnsi="Times New Roman" w:cs="Times New Roman"/>
          <w:b/>
          <w:sz w:val="28"/>
          <w:szCs w:val="28"/>
        </w:rPr>
      </w:pPr>
      <w:r w:rsidRPr="004B65C9">
        <w:rPr>
          <w:rFonts w:ascii="Times New Roman" w:hAnsi="Times New Roman" w:cs="Times New Roman"/>
          <w:b/>
          <w:sz w:val="28"/>
          <w:szCs w:val="28"/>
        </w:rPr>
        <w:lastRenderedPageBreak/>
        <w:t>4. Индикативные показатели за 3 года.</w:t>
      </w:r>
    </w:p>
    <w:p w:rsidR="006C347D" w:rsidRDefault="006C347D" w:rsidP="006C347D">
      <w:pPr>
        <w:spacing w:after="0"/>
        <w:ind w:left="360"/>
        <w:rPr>
          <w:b/>
          <w:sz w:val="28"/>
          <w:szCs w:val="28"/>
        </w:rPr>
      </w:pPr>
    </w:p>
    <w:tbl>
      <w:tblPr>
        <w:tblStyle w:val="a6"/>
        <w:tblW w:w="15245" w:type="dxa"/>
        <w:tblInd w:w="360" w:type="dxa"/>
        <w:tblLook w:val="04A0" w:firstRow="1" w:lastRow="0" w:firstColumn="1" w:lastColumn="0" w:noHBand="0" w:noVBand="1"/>
      </w:tblPr>
      <w:tblGrid>
        <w:gridCol w:w="8112"/>
        <w:gridCol w:w="2509"/>
        <w:gridCol w:w="2509"/>
        <w:gridCol w:w="2115"/>
      </w:tblGrid>
      <w:tr w:rsidR="006C347D" w:rsidTr="004B65C9">
        <w:tc>
          <w:tcPr>
            <w:tcW w:w="8112" w:type="dxa"/>
          </w:tcPr>
          <w:p w:rsidR="006C347D" w:rsidRPr="004801A5" w:rsidRDefault="006C347D" w:rsidP="006C347D">
            <w:pPr>
              <w:jc w:val="center"/>
              <w:rPr>
                <w:b/>
                <w:sz w:val="28"/>
                <w:szCs w:val="28"/>
              </w:rPr>
            </w:pPr>
            <w:r w:rsidRPr="004801A5">
              <w:rPr>
                <w:b/>
                <w:sz w:val="28"/>
                <w:szCs w:val="28"/>
              </w:rPr>
              <w:t>Наименование показателя</w:t>
            </w:r>
          </w:p>
        </w:tc>
        <w:tc>
          <w:tcPr>
            <w:tcW w:w="2509" w:type="dxa"/>
          </w:tcPr>
          <w:p w:rsidR="006C347D" w:rsidRPr="004801A5" w:rsidRDefault="006C347D" w:rsidP="006C347D">
            <w:pPr>
              <w:jc w:val="center"/>
              <w:rPr>
                <w:b/>
                <w:sz w:val="28"/>
                <w:szCs w:val="28"/>
              </w:rPr>
            </w:pPr>
            <w:r w:rsidRPr="004801A5">
              <w:rPr>
                <w:b/>
                <w:sz w:val="28"/>
                <w:szCs w:val="28"/>
              </w:rPr>
              <w:t>201</w:t>
            </w:r>
            <w:r>
              <w:rPr>
                <w:b/>
                <w:sz w:val="28"/>
                <w:szCs w:val="28"/>
              </w:rPr>
              <w:t>4</w:t>
            </w:r>
            <w:r w:rsidRPr="004801A5">
              <w:rPr>
                <w:b/>
                <w:sz w:val="28"/>
                <w:szCs w:val="28"/>
              </w:rPr>
              <w:t xml:space="preserve"> год</w:t>
            </w:r>
          </w:p>
        </w:tc>
        <w:tc>
          <w:tcPr>
            <w:tcW w:w="2509" w:type="dxa"/>
          </w:tcPr>
          <w:p w:rsidR="006C347D" w:rsidRPr="004801A5" w:rsidRDefault="006C347D" w:rsidP="006C347D">
            <w:pPr>
              <w:jc w:val="center"/>
              <w:rPr>
                <w:b/>
                <w:sz w:val="28"/>
                <w:szCs w:val="28"/>
              </w:rPr>
            </w:pPr>
            <w:r w:rsidRPr="004801A5">
              <w:rPr>
                <w:b/>
                <w:sz w:val="28"/>
                <w:szCs w:val="28"/>
              </w:rPr>
              <w:t>201</w:t>
            </w:r>
            <w:r>
              <w:rPr>
                <w:b/>
                <w:sz w:val="28"/>
                <w:szCs w:val="28"/>
              </w:rPr>
              <w:t>5</w:t>
            </w:r>
            <w:r w:rsidRPr="004801A5">
              <w:rPr>
                <w:b/>
                <w:sz w:val="28"/>
                <w:szCs w:val="28"/>
              </w:rPr>
              <w:t xml:space="preserve"> год</w:t>
            </w:r>
          </w:p>
        </w:tc>
        <w:tc>
          <w:tcPr>
            <w:tcW w:w="2115" w:type="dxa"/>
          </w:tcPr>
          <w:p w:rsidR="006C347D" w:rsidRPr="004801A5" w:rsidRDefault="006C347D" w:rsidP="006C347D">
            <w:pPr>
              <w:jc w:val="center"/>
              <w:rPr>
                <w:b/>
                <w:sz w:val="28"/>
                <w:szCs w:val="28"/>
              </w:rPr>
            </w:pPr>
            <w:r w:rsidRPr="004801A5">
              <w:rPr>
                <w:b/>
                <w:sz w:val="28"/>
                <w:szCs w:val="28"/>
              </w:rPr>
              <w:t>201</w:t>
            </w:r>
            <w:r>
              <w:rPr>
                <w:b/>
                <w:sz w:val="28"/>
                <w:szCs w:val="28"/>
              </w:rPr>
              <w:t>6</w:t>
            </w:r>
            <w:r w:rsidRPr="004801A5">
              <w:rPr>
                <w:b/>
                <w:sz w:val="28"/>
                <w:szCs w:val="28"/>
              </w:rPr>
              <w:t>год</w:t>
            </w:r>
          </w:p>
        </w:tc>
      </w:tr>
      <w:tr w:rsidR="006C347D" w:rsidTr="004B65C9">
        <w:tc>
          <w:tcPr>
            <w:tcW w:w="8112" w:type="dxa"/>
          </w:tcPr>
          <w:p w:rsidR="006C347D" w:rsidRDefault="006C347D" w:rsidP="006C347D">
            <w:pPr>
              <w:rPr>
                <w:sz w:val="28"/>
                <w:szCs w:val="28"/>
              </w:rPr>
            </w:pPr>
            <w:r>
              <w:rPr>
                <w:sz w:val="28"/>
                <w:szCs w:val="28"/>
              </w:rPr>
              <w:t>Число посетителей музея чел.</w:t>
            </w:r>
          </w:p>
        </w:tc>
        <w:tc>
          <w:tcPr>
            <w:tcW w:w="2509" w:type="dxa"/>
          </w:tcPr>
          <w:p w:rsidR="006C347D" w:rsidRDefault="006C347D" w:rsidP="006C347D">
            <w:pPr>
              <w:rPr>
                <w:sz w:val="28"/>
                <w:szCs w:val="28"/>
              </w:rPr>
            </w:pPr>
            <w:r>
              <w:rPr>
                <w:sz w:val="28"/>
                <w:szCs w:val="28"/>
              </w:rPr>
              <w:t>4717</w:t>
            </w:r>
          </w:p>
        </w:tc>
        <w:tc>
          <w:tcPr>
            <w:tcW w:w="2509" w:type="dxa"/>
          </w:tcPr>
          <w:p w:rsidR="006C347D" w:rsidRDefault="006C347D" w:rsidP="006C347D">
            <w:pPr>
              <w:rPr>
                <w:sz w:val="28"/>
                <w:szCs w:val="28"/>
              </w:rPr>
            </w:pPr>
            <w:r>
              <w:rPr>
                <w:sz w:val="28"/>
                <w:szCs w:val="28"/>
              </w:rPr>
              <w:t>4070</w:t>
            </w:r>
          </w:p>
        </w:tc>
        <w:tc>
          <w:tcPr>
            <w:tcW w:w="2115" w:type="dxa"/>
          </w:tcPr>
          <w:p w:rsidR="006C347D" w:rsidRDefault="006C347D" w:rsidP="006C347D">
            <w:pPr>
              <w:rPr>
                <w:sz w:val="28"/>
                <w:szCs w:val="28"/>
              </w:rPr>
            </w:pPr>
            <w:r>
              <w:rPr>
                <w:sz w:val="28"/>
                <w:szCs w:val="28"/>
              </w:rPr>
              <w:t>4246</w:t>
            </w:r>
          </w:p>
        </w:tc>
      </w:tr>
      <w:tr w:rsidR="006C347D" w:rsidTr="004B65C9">
        <w:tc>
          <w:tcPr>
            <w:tcW w:w="8112" w:type="dxa"/>
          </w:tcPr>
          <w:p w:rsidR="006C347D" w:rsidRDefault="006C347D" w:rsidP="006C347D">
            <w:pPr>
              <w:rPr>
                <w:sz w:val="28"/>
                <w:szCs w:val="28"/>
              </w:rPr>
            </w:pPr>
            <w:r>
              <w:rPr>
                <w:sz w:val="28"/>
                <w:szCs w:val="28"/>
              </w:rPr>
              <w:t>Уровень посещаемости музеев % (посетителей 4246:25721х100)</w:t>
            </w:r>
          </w:p>
        </w:tc>
        <w:tc>
          <w:tcPr>
            <w:tcW w:w="2509" w:type="dxa"/>
          </w:tcPr>
          <w:p w:rsidR="006C347D" w:rsidRDefault="006C347D" w:rsidP="006C347D">
            <w:pPr>
              <w:rPr>
                <w:sz w:val="28"/>
                <w:szCs w:val="28"/>
              </w:rPr>
            </w:pPr>
            <w:r>
              <w:rPr>
                <w:sz w:val="28"/>
                <w:szCs w:val="28"/>
              </w:rPr>
              <w:t>17,9</w:t>
            </w:r>
          </w:p>
        </w:tc>
        <w:tc>
          <w:tcPr>
            <w:tcW w:w="2509" w:type="dxa"/>
          </w:tcPr>
          <w:p w:rsidR="006C347D" w:rsidRDefault="006C347D" w:rsidP="006C347D">
            <w:pPr>
              <w:rPr>
                <w:sz w:val="28"/>
                <w:szCs w:val="28"/>
              </w:rPr>
            </w:pPr>
            <w:r>
              <w:rPr>
                <w:sz w:val="28"/>
                <w:szCs w:val="28"/>
              </w:rPr>
              <w:t>15,7</w:t>
            </w:r>
          </w:p>
        </w:tc>
        <w:tc>
          <w:tcPr>
            <w:tcW w:w="2115" w:type="dxa"/>
          </w:tcPr>
          <w:p w:rsidR="006C347D" w:rsidRDefault="006C347D" w:rsidP="006C347D">
            <w:pPr>
              <w:rPr>
                <w:sz w:val="28"/>
                <w:szCs w:val="28"/>
              </w:rPr>
            </w:pPr>
            <w:r>
              <w:rPr>
                <w:sz w:val="28"/>
                <w:szCs w:val="28"/>
              </w:rPr>
              <w:t>16,5</w:t>
            </w:r>
          </w:p>
        </w:tc>
      </w:tr>
      <w:tr w:rsidR="006C347D" w:rsidTr="004B65C9">
        <w:tc>
          <w:tcPr>
            <w:tcW w:w="8112" w:type="dxa"/>
          </w:tcPr>
          <w:p w:rsidR="006C347D" w:rsidRDefault="006C347D" w:rsidP="006C347D">
            <w:pPr>
              <w:rPr>
                <w:sz w:val="28"/>
                <w:szCs w:val="28"/>
              </w:rPr>
            </w:pPr>
            <w:r>
              <w:rPr>
                <w:sz w:val="28"/>
                <w:szCs w:val="28"/>
              </w:rPr>
              <w:t>Количество проведённых выставок</w:t>
            </w:r>
          </w:p>
        </w:tc>
        <w:tc>
          <w:tcPr>
            <w:tcW w:w="2509" w:type="dxa"/>
          </w:tcPr>
          <w:p w:rsidR="006C347D" w:rsidRDefault="006C347D" w:rsidP="006C347D">
            <w:pPr>
              <w:rPr>
                <w:sz w:val="28"/>
                <w:szCs w:val="28"/>
              </w:rPr>
            </w:pPr>
            <w:r>
              <w:rPr>
                <w:sz w:val="28"/>
                <w:szCs w:val="28"/>
              </w:rPr>
              <w:t>13</w:t>
            </w:r>
          </w:p>
        </w:tc>
        <w:tc>
          <w:tcPr>
            <w:tcW w:w="2509" w:type="dxa"/>
          </w:tcPr>
          <w:p w:rsidR="006C347D" w:rsidRDefault="006C347D" w:rsidP="006C347D">
            <w:pPr>
              <w:rPr>
                <w:sz w:val="28"/>
                <w:szCs w:val="28"/>
              </w:rPr>
            </w:pPr>
            <w:r>
              <w:rPr>
                <w:sz w:val="28"/>
                <w:szCs w:val="28"/>
              </w:rPr>
              <w:t>13</w:t>
            </w:r>
          </w:p>
        </w:tc>
        <w:tc>
          <w:tcPr>
            <w:tcW w:w="2115" w:type="dxa"/>
          </w:tcPr>
          <w:p w:rsidR="006C347D" w:rsidRDefault="006C347D" w:rsidP="006C347D">
            <w:pPr>
              <w:rPr>
                <w:sz w:val="28"/>
                <w:szCs w:val="28"/>
              </w:rPr>
            </w:pPr>
            <w:r>
              <w:rPr>
                <w:sz w:val="28"/>
                <w:szCs w:val="28"/>
              </w:rPr>
              <w:t>12</w:t>
            </w:r>
          </w:p>
        </w:tc>
      </w:tr>
      <w:tr w:rsidR="006C347D" w:rsidTr="004B65C9">
        <w:tc>
          <w:tcPr>
            <w:tcW w:w="8112" w:type="dxa"/>
          </w:tcPr>
          <w:p w:rsidR="006C347D" w:rsidRDefault="006C347D" w:rsidP="006C347D">
            <w:pPr>
              <w:rPr>
                <w:sz w:val="28"/>
                <w:szCs w:val="28"/>
              </w:rPr>
            </w:pPr>
            <w:r>
              <w:rPr>
                <w:sz w:val="28"/>
                <w:szCs w:val="28"/>
              </w:rPr>
              <w:t>Охват населения библиотечным обслуживанием % (Читателей 22160: население 25721 ч) х100</w:t>
            </w:r>
          </w:p>
        </w:tc>
        <w:tc>
          <w:tcPr>
            <w:tcW w:w="2509" w:type="dxa"/>
          </w:tcPr>
          <w:p w:rsidR="006C347D" w:rsidRDefault="006C347D" w:rsidP="006C347D">
            <w:pPr>
              <w:rPr>
                <w:sz w:val="28"/>
                <w:szCs w:val="28"/>
              </w:rPr>
            </w:pPr>
            <w:r>
              <w:rPr>
                <w:sz w:val="28"/>
                <w:szCs w:val="28"/>
              </w:rPr>
              <w:t>84,1</w:t>
            </w:r>
          </w:p>
        </w:tc>
        <w:tc>
          <w:tcPr>
            <w:tcW w:w="2509" w:type="dxa"/>
          </w:tcPr>
          <w:p w:rsidR="006C347D" w:rsidRDefault="006C347D" w:rsidP="006C347D">
            <w:pPr>
              <w:rPr>
                <w:sz w:val="28"/>
                <w:szCs w:val="28"/>
              </w:rPr>
            </w:pPr>
            <w:r>
              <w:rPr>
                <w:sz w:val="28"/>
                <w:szCs w:val="28"/>
              </w:rPr>
              <w:t>85,3</w:t>
            </w:r>
          </w:p>
        </w:tc>
        <w:tc>
          <w:tcPr>
            <w:tcW w:w="2115" w:type="dxa"/>
          </w:tcPr>
          <w:p w:rsidR="006C347D" w:rsidRDefault="006C347D" w:rsidP="006C347D">
            <w:pPr>
              <w:rPr>
                <w:sz w:val="28"/>
                <w:szCs w:val="28"/>
              </w:rPr>
            </w:pPr>
            <w:r>
              <w:rPr>
                <w:sz w:val="28"/>
                <w:szCs w:val="28"/>
              </w:rPr>
              <w:t>86,2</w:t>
            </w:r>
          </w:p>
        </w:tc>
      </w:tr>
      <w:tr w:rsidR="006C347D" w:rsidTr="004B65C9">
        <w:tc>
          <w:tcPr>
            <w:tcW w:w="8112" w:type="dxa"/>
          </w:tcPr>
          <w:p w:rsidR="006C347D" w:rsidRDefault="006C347D" w:rsidP="006C347D">
            <w:pPr>
              <w:rPr>
                <w:sz w:val="28"/>
                <w:szCs w:val="28"/>
              </w:rPr>
            </w:pPr>
            <w:r>
              <w:rPr>
                <w:sz w:val="28"/>
                <w:szCs w:val="28"/>
              </w:rPr>
              <w:t>Книгообеспеченность на одного жителя экз.(фонд 139 235:25721 ч.)</w:t>
            </w:r>
          </w:p>
        </w:tc>
        <w:tc>
          <w:tcPr>
            <w:tcW w:w="2509" w:type="dxa"/>
          </w:tcPr>
          <w:p w:rsidR="006C347D" w:rsidRDefault="006C347D" w:rsidP="006C347D">
            <w:pPr>
              <w:rPr>
                <w:sz w:val="28"/>
                <w:szCs w:val="28"/>
              </w:rPr>
            </w:pPr>
            <w:r>
              <w:rPr>
                <w:sz w:val="28"/>
                <w:szCs w:val="28"/>
              </w:rPr>
              <w:t>5,5</w:t>
            </w:r>
          </w:p>
        </w:tc>
        <w:tc>
          <w:tcPr>
            <w:tcW w:w="2509" w:type="dxa"/>
          </w:tcPr>
          <w:p w:rsidR="006C347D" w:rsidRDefault="006C347D" w:rsidP="006C347D">
            <w:pPr>
              <w:rPr>
                <w:sz w:val="28"/>
                <w:szCs w:val="28"/>
              </w:rPr>
            </w:pPr>
            <w:r>
              <w:rPr>
                <w:sz w:val="28"/>
                <w:szCs w:val="28"/>
              </w:rPr>
              <w:t>5,4</w:t>
            </w:r>
          </w:p>
        </w:tc>
        <w:tc>
          <w:tcPr>
            <w:tcW w:w="2115" w:type="dxa"/>
          </w:tcPr>
          <w:p w:rsidR="006C347D" w:rsidRDefault="006C347D" w:rsidP="006C347D">
            <w:pPr>
              <w:rPr>
                <w:sz w:val="28"/>
                <w:szCs w:val="28"/>
              </w:rPr>
            </w:pPr>
            <w:r>
              <w:rPr>
                <w:sz w:val="28"/>
                <w:szCs w:val="28"/>
              </w:rPr>
              <w:t>5,4</w:t>
            </w:r>
          </w:p>
        </w:tc>
      </w:tr>
      <w:tr w:rsidR="006C347D" w:rsidTr="004B65C9">
        <w:tc>
          <w:tcPr>
            <w:tcW w:w="8112" w:type="dxa"/>
          </w:tcPr>
          <w:p w:rsidR="006C347D" w:rsidRDefault="006C347D" w:rsidP="006C347D">
            <w:pPr>
              <w:rPr>
                <w:sz w:val="28"/>
                <w:szCs w:val="28"/>
              </w:rPr>
            </w:pPr>
            <w:r>
              <w:rPr>
                <w:sz w:val="28"/>
                <w:szCs w:val="28"/>
              </w:rPr>
              <w:t>Обновляемость библиотечного фонда (Поступление 2918:на общий фонд 139 235х100)</w:t>
            </w:r>
          </w:p>
        </w:tc>
        <w:tc>
          <w:tcPr>
            <w:tcW w:w="2509" w:type="dxa"/>
          </w:tcPr>
          <w:p w:rsidR="006C347D" w:rsidRDefault="006C347D" w:rsidP="006C347D">
            <w:pPr>
              <w:rPr>
                <w:sz w:val="28"/>
                <w:szCs w:val="28"/>
              </w:rPr>
            </w:pPr>
            <w:r>
              <w:rPr>
                <w:sz w:val="28"/>
                <w:szCs w:val="28"/>
              </w:rPr>
              <w:t>2,3</w:t>
            </w:r>
          </w:p>
        </w:tc>
        <w:tc>
          <w:tcPr>
            <w:tcW w:w="2509" w:type="dxa"/>
          </w:tcPr>
          <w:p w:rsidR="006C347D" w:rsidRDefault="006C347D" w:rsidP="006C347D">
            <w:pPr>
              <w:rPr>
                <w:sz w:val="28"/>
                <w:szCs w:val="28"/>
              </w:rPr>
            </w:pPr>
            <w:r>
              <w:rPr>
                <w:sz w:val="28"/>
                <w:szCs w:val="28"/>
              </w:rPr>
              <w:t>2,5</w:t>
            </w:r>
          </w:p>
        </w:tc>
        <w:tc>
          <w:tcPr>
            <w:tcW w:w="2115" w:type="dxa"/>
          </w:tcPr>
          <w:p w:rsidR="006C347D" w:rsidRDefault="006C347D" w:rsidP="006C347D">
            <w:pPr>
              <w:rPr>
                <w:sz w:val="28"/>
                <w:szCs w:val="28"/>
              </w:rPr>
            </w:pPr>
            <w:r>
              <w:rPr>
                <w:sz w:val="28"/>
                <w:szCs w:val="28"/>
              </w:rPr>
              <w:t>2,1</w:t>
            </w:r>
          </w:p>
        </w:tc>
      </w:tr>
      <w:tr w:rsidR="006C347D" w:rsidTr="004B65C9">
        <w:tc>
          <w:tcPr>
            <w:tcW w:w="8112" w:type="dxa"/>
          </w:tcPr>
          <w:p w:rsidR="006C347D" w:rsidRDefault="006C347D" w:rsidP="006C347D">
            <w:pPr>
              <w:rPr>
                <w:sz w:val="28"/>
                <w:szCs w:val="28"/>
              </w:rPr>
            </w:pPr>
            <w:r>
              <w:rPr>
                <w:sz w:val="28"/>
                <w:szCs w:val="28"/>
              </w:rPr>
              <w:t>Охват населения клубными формированиями %(участники клубных формирований 554 к общему числу жителей 25721 ч.х100)</w:t>
            </w:r>
          </w:p>
        </w:tc>
        <w:tc>
          <w:tcPr>
            <w:tcW w:w="2509" w:type="dxa"/>
          </w:tcPr>
          <w:p w:rsidR="006C347D" w:rsidRDefault="006C347D" w:rsidP="006C347D">
            <w:pPr>
              <w:rPr>
                <w:sz w:val="28"/>
                <w:szCs w:val="28"/>
              </w:rPr>
            </w:pPr>
            <w:r>
              <w:rPr>
                <w:sz w:val="28"/>
                <w:szCs w:val="28"/>
              </w:rPr>
              <w:t>2,3</w:t>
            </w:r>
          </w:p>
        </w:tc>
        <w:tc>
          <w:tcPr>
            <w:tcW w:w="2509" w:type="dxa"/>
          </w:tcPr>
          <w:p w:rsidR="006C347D" w:rsidRDefault="006C347D" w:rsidP="006C347D">
            <w:pPr>
              <w:rPr>
                <w:sz w:val="28"/>
                <w:szCs w:val="28"/>
              </w:rPr>
            </w:pPr>
            <w:r>
              <w:rPr>
                <w:sz w:val="28"/>
                <w:szCs w:val="28"/>
              </w:rPr>
              <w:t>2,4</w:t>
            </w:r>
          </w:p>
        </w:tc>
        <w:tc>
          <w:tcPr>
            <w:tcW w:w="2115" w:type="dxa"/>
          </w:tcPr>
          <w:p w:rsidR="006C347D" w:rsidRDefault="006C347D" w:rsidP="006C347D">
            <w:pPr>
              <w:rPr>
                <w:sz w:val="28"/>
                <w:szCs w:val="28"/>
              </w:rPr>
            </w:pPr>
            <w:r>
              <w:rPr>
                <w:sz w:val="28"/>
                <w:szCs w:val="28"/>
              </w:rPr>
              <w:t>2,2</w:t>
            </w:r>
          </w:p>
        </w:tc>
      </w:tr>
      <w:tr w:rsidR="006C347D" w:rsidTr="004B65C9">
        <w:tc>
          <w:tcPr>
            <w:tcW w:w="8112" w:type="dxa"/>
          </w:tcPr>
          <w:p w:rsidR="006C347D" w:rsidRDefault="006C347D" w:rsidP="006C347D">
            <w:pPr>
              <w:rPr>
                <w:sz w:val="28"/>
                <w:szCs w:val="28"/>
              </w:rPr>
            </w:pPr>
            <w:r>
              <w:rPr>
                <w:sz w:val="28"/>
                <w:szCs w:val="28"/>
              </w:rPr>
              <w:t>Общее количество клубных формирований на 1 клубное учреждение 40:8 учр.</w:t>
            </w:r>
          </w:p>
        </w:tc>
        <w:tc>
          <w:tcPr>
            <w:tcW w:w="2509" w:type="dxa"/>
          </w:tcPr>
          <w:p w:rsidR="006C347D" w:rsidRDefault="006C347D" w:rsidP="006C347D">
            <w:pPr>
              <w:rPr>
                <w:sz w:val="28"/>
                <w:szCs w:val="28"/>
              </w:rPr>
            </w:pPr>
            <w:r>
              <w:rPr>
                <w:sz w:val="28"/>
                <w:szCs w:val="28"/>
              </w:rPr>
              <w:t>5</w:t>
            </w:r>
          </w:p>
        </w:tc>
        <w:tc>
          <w:tcPr>
            <w:tcW w:w="2509" w:type="dxa"/>
          </w:tcPr>
          <w:p w:rsidR="006C347D" w:rsidRDefault="006C347D" w:rsidP="006C347D">
            <w:pPr>
              <w:rPr>
                <w:sz w:val="28"/>
                <w:szCs w:val="28"/>
              </w:rPr>
            </w:pPr>
            <w:r>
              <w:rPr>
                <w:sz w:val="28"/>
                <w:szCs w:val="28"/>
              </w:rPr>
              <w:t>4,4</w:t>
            </w:r>
          </w:p>
        </w:tc>
        <w:tc>
          <w:tcPr>
            <w:tcW w:w="2115" w:type="dxa"/>
          </w:tcPr>
          <w:p w:rsidR="006C347D" w:rsidRDefault="006C347D" w:rsidP="006C347D">
            <w:pPr>
              <w:rPr>
                <w:sz w:val="28"/>
                <w:szCs w:val="28"/>
              </w:rPr>
            </w:pPr>
            <w:r>
              <w:rPr>
                <w:sz w:val="28"/>
                <w:szCs w:val="28"/>
              </w:rPr>
              <w:t>5</w:t>
            </w:r>
          </w:p>
        </w:tc>
      </w:tr>
      <w:tr w:rsidR="006C347D" w:rsidTr="004B65C9">
        <w:tc>
          <w:tcPr>
            <w:tcW w:w="8112" w:type="dxa"/>
          </w:tcPr>
          <w:p w:rsidR="006C347D" w:rsidRDefault="006C347D" w:rsidP="006C347D">
            <w:pPr>
              <w:rPr>
                <w:sz w:val="28"/>
                <w:szCs w:val="28"/>
              </w:rPr>
            </w:pPr>
            <w:r>
              <w:rPr>
                <w:sz w:val="28"/>
                <w:szCs w:val="28"/>
              </w:rPr>
              <w:t>Среднее количество участников в 1 клубном формирование (554:40)</w:t>
            </w:r>
          </w:p>
        </w:tc>
        <w:tc>
          <w:tcPr>
            <w:tcW w:w="2509" w:type="dxa"/>
          </w:tcPr>
          <w:p w:rsidR="006C347D" w:rsidRDefault="006C347D" w:rsidP="006C347D">
            <w:pPr>
              <w:rPr>
                <w:sz w:val="28"/>
                <w:szCs w:val="28"/>
              </w:rPr>
            </w:pPr>
            <w:r>
              <w:rPr>
                <w:sz w:val="28"/>
                <w:szCs w:val="28"/>
              </w:rPr>
              <w:t>13</w:t>
            </w:r>
          </w:p>
        </w:tc>
        <w:tc>
          <w:tcPr>
            <w:tcW w:w="2509" w:type="dxa"/>
          </w:tcPr>
          <w:p w:rsidR="006C347D" w:rsidRDefault="006C347D" w:rsidP="006C347D">
            <w:pPr>
              <w:rPr>
                <w:sz w:val="28"/>
                <w:szCs w:val="28"/>
              </w:rPr>
            </w:pPr>
            <w:r>
              <w:rPr>
                <w:sz w:val="28"/>
                <w:szCs w:val="28"/>
              </w:rPr>
              <w:t>14</w:t>
            </w:r>
          </w:p>
        </w:tc>
        <w:tc>
          <w:tcPr>
            <w:tcW w:w="2115" w:type="dxa"/>
          </w:tcPr>
          <w:p w:rsidR="006C347D" w:rsidRDefault="006C347D" w:rsidP="006C347D">
            <w:pPr>
              <w:rPr>
                <w:sz w:val="28"/>
                <w:szCs w:val="28"/>
              </w:rPr>
            </w:pPr>
            <w:r>
              <w:rPr>
                <w:sz w:val="28"/>
                <w:szCs w:val="28"/>
              </w:rPr>
              <w:t>14</w:t>
            </w:r>
          </w:p>
        </w:tc>
      </w:tr>
      <w:tr w:rsidR="006C347D" w:rsidTr="004B65C9">
        <w:tc>
          <w:tcPr>
            <w:tcW w:w="8112" w:type="dxa"/>
          </w:tcPr>
          <w:p w:rsidR="006C347D" w:rsidRDefault="006C347D" w:rsidP="006C347D">
            <w:pPr>
              <w:rPr>
                <w:sz w:val="28"/>
                <w:szCs w:val="28"/>
              </w:rPr>
            </w:pPr>
            <w:r>
              <w:rPr>
                <w:sz w:val="28"/>
                <w:szCs w:val="28"/>
              </w:rPr>
              <w:t>Кинообслуживание населения зрителей к общему числу жителей  (51:25721)</w:t>
            </w:r>
          </w:p>
        </w:tc>
        <w:tc>
          <w:tcPr>
            <w:tcW w:w="2509" w:type="dxa"/>
          </w:tcPr>
          <w:p w:rsidR="006C347D" w:rsidRDefault="006C347D" w:rsidP="006C347D">
            <w:pPr>
              <w:rPr>
                <w:sz w:val="28"/>
                <w:szCs w:val="28"/>
              </w:rPr>
            </w:pPr>
            <w:r>
              <w:rPr>
                <w:sz w:val="28"/>
                <w:szCs w:val="28"/>
              </w:rPr>
              <w:t>6,2</w:t>
            </w:r>
          </w:p>
        </w:tc>
        <w:tc>
          <w:tcPr>
            <w:tcW w:w="2509" w:type="dxa"/>
          </w:tcPr>
          <w:p w:rsidR="006C347D" w:rsidRDefault="006C347D" w:rsidP="006C347D">
            <w:pPr>
              <w:rPr>
                <w:sz w:val="28"/>
                <w:szCs w:val="28"/>
              </w:rPr>
            </w:pPr>
            <w:r>
              <w:rPr>
                <w:sz w:val="28"/>
                <w:szCs w:val="28"/>
              </w:rPr>
              <w:t>3,8</w:t>
            </w:r>
          </w:p>
        </w:tc>
        <w:tc>
          <w:tcPr>
            <w:tcW w:w="2115" w:type="dxa"/>
          </w:tcPr>
          <w:p w:rsidR="006C347D" w:rsidRDefault="006C347D" w:rsidP="006C347D">
            <w:pPr>
              <w:rPr>
                <w:sz w:val="28"/>
                <w:szCs w:val="28"/>
              </w:rPr>
            </w:pPr>
            <w:r>
              <w:rPr>
                <w:sz w:val="28"/>
                <w:szCs w:val="28"/>
              </w:rPr>
              <w:t>0,2</w:t>
            </w:r>
          </w:p>
        </w:tc>
      </w:tr>
      <w:tr w:rsidR="006C347D" w:rsidTr="004B65C9">
        <w:tc>
          <w:tcPr>
            <w:tcW w:w="8112" w:type="dxa"/>
          </w:tcPr>
          <w:p w:rsidR="006C347D" w:rsidRDefault="006C347D" w:rsidP="006C347D">
            <w:pPr>
              <w:rPr>
                <w:sz w:val="28"/>
                <w:szCs w:val="28"/>
              </w:rPr>
            </w:pPr>
            <w:r>
              <w:rPr>
                <w:sz w:val="28"/>
                <w:szCs w:val="28"/>
              </w:rPr>
              <w:t>Охват дополнительным образованием детей от числа общеобразовательных школ с 1-9 классов %</w:t>
            </w:r>
          </w:p>
        </w:tc>
        <w:tc>
          <w:tcPr>
            <w:tcW w:w="2509" w:type="dxa"/>
          </w:tcPr>
          <w:p w:rsidR="006C347D" w:rsidRDefault="006C347D" w:rsidP="006C347D">
            <w:pPr>
              <w:rPr>
                <w:sz w:val="28"/>
                <w:szCs w:val="28"/>
              </w:rPr>
            </w:pPr>
            <w:r>
              <w:rPr>
                <w:sz w:val="28"/>
                <w:szCs w:val="28"/>
              </w:rPr>
              <w:t>16,6</w:t>
            </w:r>
          </w:p>
          <w:p w:rsidR="006C347D" w:rsidRDefault="006C347D" w:rsidP="006C347D">
            <w:pPr>
              <w:rPr>
                <w:sz w:val="28"/>
                <w:szCs w:val="28"/>
              </w:rPr>
            </w:pPr>
            <w:r>
              <w:rPr>
                <w:sz w:val="28"/>
                <w:szCs w:val="28"/>
              </w:rPr>
              <w:t>Число учеников в общеобраз.школах на 01.09.14-2329</w:t>
            </w:r>
          </w:p>
          <w:p w:rsidR="006C347D" w:rsidRDefault="006C347D" w:rsidP="006C347D">
            <w:pPr>
              <w:rPr>
                <w:sz w:val="28"/>
                <w:szCs w:val="28"/>
              </w:rPr>
            </w:pPr>
            <w:r>
              <w:rPr>
                <w:sz w:val="28"/>
                <w:szCs w:val="28"/>
              </w:rPr>
              <w:t>В муз.школах на 01.09.14-387</w:t>
            </w:r>
          </w:p>
        </w:tc>
        <w:tc>
          <w:tcPr>
            <w:tcW w:w="2509" w:type="dxa"/>
          </w:tcPr>
          <w:p w:rsidR="006C347D" w:rsidRDefault="006C347D" w:rsidP="006C347D">
            <w:pPr>
              <w:rPr>
                <w:sz w:val="28"/>
                <w:szCs w:val="28"/>
              </w:rPr>
            </w:pPr>
            <w:r>
              <w:rPr>
                <w:sz w:val="28"/>
                <w:szCs w:val="28"/>
              </w:rPr>
              <w:t>14,0 Число учеников в общеобраз. Школах на 01.09.15-2589 , в муз. школе на 01.09.15г. 362</w:t>
            </w:r>
          </w:p>
        </w:tc>
        <w:tc>
          <w:tcPr>
            <w:tcW w:w="2115" w:type="dxa"/>
          </w:tcPr>
          <w:p w:rsidR="006C347D" w:rsidRDefault="006C347D" w:rsidP="006C347D">
            <w:pPr>
              <w:rPr>
                <w:sz w:val="28"/>
                <w:szCs w:val="28"/>
              </w:rPr>
            </w:pPr>
            <w:r>
              <w:rPr>
                <w:sz w:val="28"/>
                <w:szCs w:val="28"/>
              </w:rPr>
              <w:t xml:space="preserve">14,5      Число учеников в общеобраз. Школах на 01.09.16-2515 , в муз. школе на 01.09.15г. 364           </w:t>
            </w:r>
          </w:p>
        </w:tc>
      </w:tr>
    </w:tbl>
    <w:p w:rsidR="006C347D" w:rsidRDefault="006C347D" w:rsidP="006C347D">
      <w:pPr>
        <w:spacing w:after="0"/>
        <w:ind w:left="360"/>
      </w:pPr>
    </w:p>
    <w:p w:rsidR="006C347D" w:rsidRPr="004B65C9" w:rsidRDefault="006C347D" w:rsidP="006C347D">
      <w:pPr>
        <w:spacing w:after="0"/>
        <w:ind w:left="360"/>
        <w:jc w:val="center"/>
        <w:rPr>
          <w:rFonts w:ascii="Times New Roman" w:hAnsi="Times New Roman" w:cs="Times New Roman"/>
          <w:b/>
          <w:sz w:val="28"/>
          <w:szCs w:val="28"/>
        </w:rPr>
      </w:pPr>
      <w:r w:rsidRPr="004B65C9">
        <w:rPr>
          <w:rFonts w:ascii="Times New Roman" w:hAnsi="Times New Roman" w:cs="Times New Roman"/>
          <w:b/>
          <w:sz w:val="28"/>
          <w:szCs w:val="28"/>
        </w:rPr>
        <w:lastRenderedPageBreak/>
        <w:t>5.Выполнение Указа Президента РФ</w:t>
      </w:r>
      <w:r w:rsidR="00765450">
        <w:rPr>
          <w:rFonts w:ascii="Times New Roman" w:hAnsi="Times New Roman" w:cs="Times New Roman"/>
          <w:b/>
          <w:sz w:val="28"/>
          <w:szCs w:val="28"/>
        </w:rPr>
        <w:t xml:space="preserve"> (2013-2016 гг.)</w:t>
      </w:r>
    </w:p>
    <w:p w:rsidR="006C347D" w:rsidRPr="00F36973" w:rsidRDefault="006C347D" w:rsidP="006C347D">
      <w:pPr>
        <w:spacing w:after="0"/>
        <w:ind w:left="360"/>
        <w:rPr>
          <w:rFonts w:ascii="Times New Roman" w:hAnsi="Times New Roman" w:cs="Times New Roman"/>
          <w:sz w:val="28"/>
          <w:szCs w:val="28"/>
        </w:rPr>
      </w:pPr>
      <w:r w:rsidRPr="00F36973">
        <w:rPr>
          <w:rFonts w:ascii="Times New Roman" w:hAnsi="Times New Roman" w:cs="Times New Roman"/>
          <w:sz w:val="28"/>
          <w:szCs w:val="28"/>
        </w:rPr>
        <w:t>Заработная плата работ</w:t>
      </w:r>
      <w:r w:rsidR="00F36973">
        <w:rPr>
          <w:rFonts w:ascii="Times New Roman" w:hAnsi="Times New Roman" w:cs="Times New Roman"/>
          <w:sz w:val="28"/>
          <w:szCs w:val="28"/>
        </w:rPr>
        <w:t xml:space="preserve">ников культуры по итогам 2013 г. </w:t>
      </w:r>
      <w:r w:rsidRPr="00F36973">
        <w:rPr>
          <w:rFonts w:ascii="Times New Roman" w:hAnsi="Times New Roman" w:cs="Times New Roman"/>
          <w:sz w:val="28"/>
          <w:szCs w:val="28"/>
        </w:rPr>
        <w:t>д</w:t>
      </w:r>
      <w:r w:rsidR="00F36973">
        <w:rPr>
          <w:rFonts w:ascii="Times New Roman" w:hAnsi="Times New Roman" w:cs="Times New Roman"/>
          <w:sz w:val="28"/>
          <w:szCs w:val="28"/>
        </w:rPr>
        <w:t>олжна составлять-14019,39 руб.</w:t>
      </w:r>
      <w:r w:rsidRPr="00F36973">
        <w:rPr>
          <w:rFonts w:ascii="Times New Roman" w:hAnsi="Times New Roman" w:cs="Times New Roman"/>
          <w:sz w:val="28"/>
          <w:szCs w:val="28"/>
        </w:rPr>
        <w:t>, педагогических работников учреждений дополнительно</w:t>
      </w:r>
      <w:r w:rsidR="00F36973">
        <w:rPr>
          <w:rFonts w:ascii="Times New Roman" w:hAnsi="Times New Roman" w:cs="Times New Roman"/>
          <w:sz w:val="28"/>
          <w:szCs w:val="28"/>
        </w:rPr>
        <w:t>го образования детей в 2013 г.</w:t>
      </w:r>
      <w:r w:rsidRPr="00F36973">
        <w:rPr>
          <w:rFonts w:ascii="Times New Roman" w:hAnsi="Times New Roman" w:cs="Times New Roman"/>
          <w:sz w:val="28"/>
          <w:szCs w:val="28"/>
        </w:rPr>
        <w:t xml:space="preserve"> по Усть-Катавскому го</w:t>
      </w:r>
      <w:r w:rsidR="00F36973">
        <w:rPr>
          <w:rFonts w:ascii="Times New Roman" w:hAnsi="Times New Roman" w:cs="Times New Roman"/>
          <w:sz w:val="28"/>
          <w:szCs w:val="28"/>
        </w:rPr>
        <w:t>родскому округу -17668,43 руб</w:t>
      </w:r>
      <w:r w:rsidRPr="00F36973">
        <w:rPr>
          <w:rFonts w:ascii="Times New Roman" w:hAnsi="Times New Roman" w:cs="Times New Roman"/>
          <w:sz w:val="28"/>
          <w:szCs w:val="28"/>
        </w:rPr>
        <w:t>.</w:t>
      </w:r>
    </w:p>
    <w:p w:rsidR="006C347D" w:rsidRPr="008F6E68" w:rsidRDefault="006C347D" w:rsidP="00551884">
      <w:pPr>
        <w:spacing w:after="0"/>
        <w:ind w:left="360"/>
        <w:rPr>
          <w:rFonts w:ascii="Times New Roman" w:hAnsi="Times New Roman" w:cs="Times New Roman"/>
          <w:sz w:val="28"/>
          <w:szCs w:val="28"/>
        </w:rPr>
      </w:pPr>
      <w:r w:rsidRPr="008F6E68">
        <w:rPr>
          <w:rFonts w:ascii="Times New Roman" w:hAnsi="Times New Roman" w:cs="Times New Roman"/>
          <w:sz w:val="28"/>
          <w:szCs w:val="28"/>
        </w:rPr>
        <w:t>Выполнение индикативных показателей по заработной плате:</w:t>
      </w:r>
    </w:p>
    <w:tbl>
      <w:tblPr>
        <w:tblStyle w:val="a6"/>
        <w:tblW w:w="0" w:type="auto"/>
        <w:tblInd w:w="360" w:type="dxa"/>
        <w:tblLook w:val="04A0" w:firstRow="1" w:lastRow="0" w:firstColumn="1" w:lastColumn="0" w:noHBand="0" w:noVBand="1"/>
      </w:tblPr>
      <w:tblGrid>
        <w:gridCol w:w="3292"/>
        <w:gridCol w:w="2410"/>
        <w:gridCol w:w="2835"/>
        <w:gridCol w:w="2957"/>
        <w:gridCol w:w="2307"/>
      </w:tblGrid>
      <w:tr w:rsidR="006C347D" w:rsidTr="008F6E68">
        <w:tc>
          <w:tcPr>
            <w:tcW w:w="3292"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Наименование учреждения</w:t>
            </w:r>
          </w:p>
        </w:tc>
        <w:tc>
          <w:tcPr>
            <w:tcW w:w="2410"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Среднесписочная численность за 2013</w:t>
            </w:r>
            <w:r w:rsidR="008F6E68">
              <w:rPr>
                <w:b/>
              </w:rPr>
              <w:t xml:space="preserve"> </w:t>
            </w:r>
            <w:r>
              <w:rPr>
                <w:b/>
              </w:rPr>
              <w:t>г.</w:t>
            </w:r>
          </w:p>
        </w:tc>
        <w:tc>
          <w:tcPr>
            <w:tcW w:w="2835"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 xml:space="preserve">Среднемесячная з/плата </w:t>
            </w:r>
            <w:r w:rsidR="00F36973">
              <w:rPr>
                <w:b/>
              </w:rPr>
              <w:t xml:space="preserve">                </w:t>
            </w:r>
            <w:r>
              <w:rPr>
                <w:b/>
              </w:rPr>
              <w:t>в руб.</w:t>
            </w:r>
          </w:p>
        </w:tc>
        <w:tc>
          <w:tcPr>
            <w:tcW w:w="2957"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Средняя з/плата по региону</w:t>
            </w:r>
          </w:p>
        </w:tc>
        <w:tc>
          <w:tcPr>
            <w:tcW w:w="2307"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 выполнение Указа Президента</w:t>
            </w:r>
          </w:p>
        </w:tc>
      </w:tr>
      <w:tr w:rsidR="006C347D" w:rsidTr="008F6E68">
        <w:tc>
          <w:tcPr>
            <w:tcW w:w="3292" w:type="dxa"/>
            <w:tcBorders>
              <w:top w:val="single" w:sz="4" w:space="0" w:color="auto"/>
              <w:left w:val="single" w:sz="4" w:space="0" w:color="auto"/>
              <w:bottom w:val="single" w:sz="4" w:space="0" w:color="auto"/>
              <w:right w:val="single" w:sz="4" w:space="0" w:color="auto"/>
            </w:tcBorders>
            <w:hideMark/>
          </w:tcPr>
          <w:p w:rsidR="006C347D" w:rsidRDefault="006C347D" w:rsidP="006C347D">
            <w:r>
              <w:t>Музей</w:t>
            </w:r>
          </w:p>
        </w:tc>
        <w:tc>
          <w:tcPr>
            <w:tcW w:w="2410" w:type="dxa"/>
            <w:tcBorders>
              <w:top w:val="single" w:sz="4" w:space="0" w:color="auto"/>
              <w:left w:val="single" w:sz="4" w:space="0" w:color="auto"/>
              <w:bottom w:val="single" w:sz="4" w:space="0" w:color="auto"/>
              <w:right w:val="single" w:sz="4" w:space="0" w:color="auto"/>
            </w:tcBorders>
            <w:hideMark/>
          </w:tcPr>
          <w:p w:rsidR="006C347D" w:rsidRDefault="006C347D" w:rsidP="006C347D">
            <w:r>
              <w:t>6</w:t>
            </w:r>
          </w:p>
        </w:tc>
        <w:tc>
          <w:tcPr>
            <w:tcW w:w="2835" w:type="dxa"/>
            <w:tcBorders>
              <w:top w:val="single" w:sz="4" w:space="0" w:color="auto"/>
              <w:left w:val="single" w:sz="4" w:space="0" w:color="auto"/>
              <w:bottom w:val="single" w:sz="4" w:space="0" w:color="auto"/>
              <w:right w:val="single" w:sz="4" w:space="0" w:color="auto"/>
            </w:tcBorders>
            <w:hideMark/>
          </w:tcPr>
          <w:p w:rsidR="006C347D" w:rsidRDefault="006C347D" w:rsidP="006C347D">
            <w:r>
              <w:t>14198,61</w:t>
            </w:r>
          </w:p>
        </w:tc>
        <w:tc>
          <w:tcPr>
            <w:tcW w:w="2957" w:type="dxa"/>
            <w:tcBorders>
              <w:top w:val="single" w:sz="4" w:space="0" w:color="auto"/>
              <w:left w:val="single" w:sz="4" w:space="0" w:color="auto"/>
              <w:bottom w:val="single" w:sz="4" w:space="0" w:color="auto"/>
              <w:right w:val="single" w:sz="4" w:space="0" w:color="auto"/>
            </w:tcBorders>
            <w:hideMark/>
          </w:tcPr>
          <w:p w:rsidR="006C347D" w:rsidRDefault="006C347D" w:rsidP="006C347D">
            <w:r>
              <w:t>14019,39</w:t>
            </w:r>
          </w:p>
        </w:tc>
        <w:tc>
          <w:tcPr>
            <w:tcW w:w="2307" w:type="dxa"/>
            <w:tcBorders>
              <w:top w:val="single" w:sz="4" w:space="0" w:color="auto"/>
              <w:left w:val="single" w:sz="4" w:space="0" w:color="auto"/>
              <w:bottom w:val="single" w:sz="4" w:space="0" w:color="auto"/>
              <w:right w:val="single" w:sz="4" w:space="0" w:color="auto"/>
            </w:tcBorders>
            <w:hideMark/>
          </w:tcPr>
          <w:p w:rsidR="006C347D" w:rsidRDefault="006C347D" w:rsidP="006C347D">
            <w:r>
              <w:t>101</w:t>
            </w:r>
          </w:p>
        </w:tc>
      </w:tr>
      <w:tr w:rsidR="006C347D" w:rsidTr="008F6E68">
        <w:tc>
          <w:tcPr>
            <w:tcW w:w="3292" w:type="dxa"/>
            <w:tcBorders>
              <w:top w:val="single" w:sz="4" w:space="0" w:color="auto"/>
              <w:left w:val="single" w:sz="4" w:space="0" w:color="auto"/>
              <w:bottom w:val="single" w:sz="4" w:space="0" w:color="auto"/>
              <w:right w:val="single" w:sz="4" w:space="0" w:color="auto"/>
            </w:tcBorders>
            <w:hideMark/>
          </w:tcPr>
          <w:p w:rsidR="006C347D" w:rsidRDefault="006C347D" w:rsidP="006C347D">
            <w:r>
              <w:t>ЦКС (клубы)</w:t>
            </w:r>
          </w:p>
        </w:tc>
        <w:tc>
          <w:tcPr>
            <w:tcW w:w="2410" w:type="dxa"/>
            <w:tcBorders>
              <w:top w:val="single" w:sz="4" w:space="0" w:color="auto"/>
              <w:left w:val="single" w:sz="4" w:space="0" w:color="auto"/>
              <w:bottom w:val="single" w:sz="4" w:space="0" w:color="auto"/>
              <w:right w:val="single" w:sz="4" w:space="0" w:color="auto"/>
            </w:tcBorders>
            <w:hideMark/>
          </w:tcPr>
          <w:p w:rsidR="006C347D" w:rsidRDefault="006C347D" w:rsidP="006C347D">
            <w:r>
              <w:t>60</w:t>
            </w:r>
          </w:p>
        </w:tc>
        <w:tc>
          <w:tcPr>
            <w:tcW w:w="2835" w:type="dxa"/>
            <w:tcBorders>
              <w:top w:val="single" w:sz="4" w:space="0" w:color="auto"/>
              <w:left w:val="single" w:sz="4" w:space="0" w:color="auto"/>
              <w:bottom w:val="single" w:sz="4" w:space="0" w:color="auto"/>
              <w:right w:val="single" w:sz="4" w:space="0" w:color="auto"/>
            </w:tcBorders>
            <w:hideMark/>
          </w:tcPr>
          <w:p w:rsidR="006C347D" w:rsidRDefault="006C347D" w:rsidP="006C347D">
            <w:r>
              <w:t>14538,19</w:t>
            </w:r>
          </w:p>
        </w:tc>
        <w:tc>
          <w:tcPr>
            <w:tcW w:w="2957" w:type="dxa"/>
            <w:tcBorders>
              <w:top w:val="single" w:sz="4" w:space="0" w:color="auto"/>
              <w:left w:val="single" w:sz="4" w:space="0" w:color="auto"/>
              <w:bottom w:val="single" w:sz="4" w:space="0" w:color="auto"/>
              <w:right w:val="single" w:sz="4" w:space="0" w:color="auto"/>
            </w:tcBorders>
            <w:hideMark/>
          </w:tcPr>
          <w:p w:rsidR="006C347D" w:rsidRDefault="006C347D" w:rsidP="006C347D">
            <w:r>
              <w:t>14019,39</w:t>
            </w:r>
          </w:p>
        </w:tc>
        <w:tc>
          <w:tcPr>
            <w:tcW w:w="2307" w:type="dxa"/>
            <w:tcBorders>
              <w:top w:val="single" w:sz="4" w:space="0" w:color="auto"/>
              <w:left w:val="single" w:sz="4" w:space="0" w:color="auto"/>
              <w:bottom w:val="single" w:sz="4" w:space="0" w:color="auto"/>
              <w:right w:val="single" w:sz="4" w:space="0" w:color="auto"/>
            </w:tcBorders>
            <w:hideMark/>
          </w:tcPr>
          <w:p w:rsidR="006C347D" w:rsidRDefault="006C347D" w:rsidP="006C347D">
            <w:r>
              <w:t>104</w:t>
            </w:r>
          </w:p>
        </w:tc>
      </w:tr>
      <w:tr w:rsidR="006C347D" w:rsidTr="008F6E68">
        <w:tc>
          <w:tcPr>
            <w:tcW w:w="3292" w:type="dxa"/>
            <w:tcBorders>
              <w:top w:val="single" w:sz="4" w:space="0" w:color="auto"/>
              <w:left w:val="single" w:sz="4" w:space="0" w:color="auto"/>
              <w:bottom w:val="single" w:sz="4" w:space="0" w:color="auto"/>
              <w:right w:val="single" w:sz="4" w:space="0" w:color="auto"/>
            </w:tcBorders>
            <w:hideMark/>
          </w:tcPr>
          <w:p w:rsidR="006C347D" w:rsidRDefault="006C347D" w:rsidP="006C347D">
            <w:r>
              <w:t>К-р Родина</w:t>
            </w:r>
          </w:p>
        </w:tc>
        <w:tc>
          <w:tcPr>
            <w:tcW w:w="2410" w:type="dxa"/>
            <w:tcBorders>
              <w:top w:val="single" w:sz="4" w:space="0" w:color="auto"/>
              <w:left w:val="single" w:sz="4" w:space="0" w:color="auto"/>
              <w:bottom w:val="single" w:sz="4" w:space="0" w:color="auto"/>
              <w:right w:val="single" w:sz="4" w:space="0" w:color="auto"/>
            </w:tcBorders>
            <w:hideMark/>
          </w:tcPr>
          <w:p w:rsidR="006C347D" w:rsidRDefault="006C347D" w:rsidP="006C347D">
            <w:r>
              <w:t>9</w:t>
            </w:r>
          </w:p>
        </w:tc>
        <w:tc>
          <w:tcPr>
            <w:tcW w:w="2835" w:type="dxa"/>
            <w:tcBorders>
              <w:top w:val="single" w:sz="4" w:space="0" w:color="auto"/>
              <w:left w:val="single" w:sz="4" w:space="0" w:color="auto"/>
              <w:bottom w:val="single" w:sz="4" w:space="0" w:color="auto"/>
              <w:right w:val="single" w:sz="4" w:space="0" w:color="auto"/>
            </w:tcBorders>
            <w:hideMark/>
          </w:tcPr>
          <w:p w:rsidR="006C347D" w:rsidRDefault="006C347D" w:rsidP="006C347D">
            <w:r>
              <w:t>10621,30</w:t>
            </w:r>
          </w:p>
        </w:tc>
        <w:tc>
          <w:tcPr>
            <w:tcW w:w="2957" w:type="dxa"/>
            <w:tcBorders>
              <w:top w:val="single" w:sz="4" w:space="0" w:color="auto"/>
              <w:left w:val="single" w:sz="4" w:space="0" w:color="auto"/>
              <w:bottom w:val="single" w:sz="4" w:space="0" w:color="auto"/>
              <w:right w:val="single" w:sz="4" w:space="0" w:color="auto"/>
            </w:tcBorders>
            <w:hideMark/>
          </w:tcPr>
          <w:p w:rsidR="006C347D" w:rsidRDefault="006C347D" w:rsidP="006C347D">
            <w:r>
              <w:t>14019,3</w:t>
            </w:r>
          </w:p>
        </w:tc>
        <w:tc>
          <w:tcPr>
            <w:tcW w:w="2307" w:type="dxa"/>
            <w:tcBorders>
              <w:top w:val="single" w:sz="4" w:space="0" w:color="auto"/>
              <w:left w:val="single" w:sz="4" w:space="0" w:color="auto"/>
              <w:bottom w:val="single" w:sz="4" w:space="0" w:color="auto"/>
              <w:right w:val="single" w:sz="4" w:space="0" w:color="auto"/>
            </w:tcBorders>
            <w:hideMark/>
          </w:tcPr>
          <w:p w:rsidR="006C347D" w:rsidRDefault="006C347D" w:rsidP="006C347D">
            <w:r>
              <w:t>76</w:t>
            </w:r>
          </w:p>
        </w:tc>
      </w:tr>
      <w:tr w:rsidR="006C347D" w:rsidTr="008F6E68">
        <w:tc>
          <w:tcPr>
            <w:tcW w:w="3292" w:type="dxa"/>
            <w:tcBorders>
              <w:top w:val="single" w:sz="4" w:space="0" w:color="auto"/>
              <w:left w:val="single" w:sz="4" w:space="0" w:color="auto"/>
              <w:bottom w:val="single" w:sz="4" w:space="0" w:color="auto"/>
              <w:right w:val="single" w:sz="4" w:space="0" w:color="auto"/>
            </w:tcBorders>
            <w:hideMark/>
          </w:tcPr>
          <w:p w:rsidR="006C347D" w:rsidRDefault="006C347D" w:rsidP="006C347D">
            <w:r>
              <w:t>ОНОН (Автоклуб)</w:t>
            </w:r>
          </w:p>
        </w:tc>
        <w:tc>
          <w:tcPr>
            <w:tcW w:w="2410" w:type="dxa"/>
            <w:tcBorders>
              <w:top w:val="single" w:sz="4" w:space="0" w:color="auto"/>
              <w:left w:val="single" w:sz="4" w:space="0" w:color="auto"/>
              <w:bottom w:val="single" w:sz="4" w:space="0" w:color="auto"/>
              <w:right w:val="single" w:sz="4" w:space="0" w:color="auto"/>
            </w:tcBorders>
            <w:hideMark/>
          </w:tcPr>
          <w:p w:rsidR="006C347D" w:rsidRDefault="006C347D" w:rsidP="006C347D">
            <w:r>
              <w:t>2</w:t>
            </w:r>
          </w:p>
        </w:tc>
        <w:tc>
          <w:tcPr>
            <w:tcW w:w="2835" w:type="dxa"/>
            <w:tcBorders>
              <w:top w:val="single" w:sz="4" w:space="0" w:color="auto"/>
              <w:left w:val="single" w:sz="4" w:space="0" w:color="auto"/>
              <w:bottom w:val="single" w:sz="4" w:space="0" w:color="auto"/>
              <w:right w:val="single" w:sz="4" w:space="0" w:color="auto"/>
            </w:tcBorders>
            <w:hideMark/>
          </w:tcPr>
          <w:p w:rsidR="006C347D" w:rsidRDefault="006C347D" w:rsidP="006C347D">
            <w:r>
              <w:t>16945,83</w:t>
            </w:r>
          </w:p>
        </w:tc>
        <w:tc>
          <w:tcPr>
            <w:tcW w:w="2957" w:type="dxa"/>
            <w:tcBorders>
              <w:top w:val="single" w:sz="4" w:space="0" w:color="auto"/>
              <w:left w:val="single" w:sz="4" w:space="0" w:color="auto"/>
              <w:bottom w:val="single" w:sz="4" w:space="0" w:color="auto"/>
              <w:right w:val="single" w:sz="4" w:space="0" w:color="auto"/>
            </w:tcBorders>
            <w:hideMark/>
          </w:tcPr>
          <w:p w:rsidR="006C347D" w:rsidRDefault="006C347D" w:rsidP="006C347D">
            <w:r>
              <w:t>14019,39</w:t>
            </w:r>
          </w:p>
        </w:tc>
        <w:tc>
          <w:tcPr>
            <w:tcW w:w="2307" w:type="dxa"/>
            <w:tcBorders>
              <w:top w:val="single" w:sz="4" w:space="0" w:color="auto"/>
              <w:left w:val="single" w:sz="4" w:space="0" w:color="auto"/>
              <w:bottom w:val="single" w:sz="4" w:space="0" w:color="auto"/>
              <w:right w:val="single" w:sz="4" w:space="0" w:color="auto"/>
            </w:tcBorders>
            <w:hideMark/>
          </w:tcPr>
          <w:p w:rsidR="006C347D" w:rsidRDefault="006C347D" w:rsidP="006C347D">
            <w:r>
              <w:t>121</w:t>
            </w:r>
          </w:p>
        </w:tc>
      </w:tr>
      <w:tr w:rsidR="006C347D" w:rsidTr="008F6E68">
        <w:tc>
          <w:tcPr>
            <w:tcW w:w="3292"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ИТОГО по клубным учреждениям:</w:t>
            </w:r>
          </w:p>
        </w:tc>
        <w:tc>
          <w:tcPr>
            <w:tcW w:w="2410"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71</w:t>
            </w:r>
          </w:p>
        </w:tc>
        <w:tc>
          <w:tcPr>
            <w:tcW w:w="2835"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14109,51</w:t>
            </w:r>
          </w:p>
        </w:tc>
        <w:tc>
          <w:tcPr>
            <w:tcW w:w="2957" w:type="dxa"/>
            <w:tcBorders>
              <w:top w:val="single" w:sz="4" w:space="0" w:color="auto"/>
              <w:left w:val="single" w:sz="4" w:space="0" w:color="auto"/>
              <w:bottom w:val="single" w:sz="4" w:space="0" w:color="auto"/>
              <w:right w:val="single" w:sz="4" w:space="0" w:color="auto"/>
            </w:tcBorders>
          </w:tcPr>
          <w:p w:rsidR="006C347D" w:rsidRDefault="006C347D" w:rsidP="006C347D">
            <w:pPr>
              <w:rPr>
                <w:b/>
              </w:rPr>
            </w:pPr>
          </w:p>
        </w:tc>
        <w:tc>
          <w:tcPr>
            <w:tcW w:w="2307"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100</w:t>
            </w:r>
          </w:p>
        </w:tc>
      </w:tr>
      <w:tr w:rsidR="006C347D" w:rsidTr="008F6E68">
        <w:tc>
          <w:tcPr>
            <w:tcW w:w="3292" w:type="dxa"/>
            <w:tcBorders>
              <w:top w:val="single" w:sz="4" w:space="0" w:color="auto"/>
              <w:left w:val="single" w:sz="4" w:space="0" w:color="auto"/>
              <w:bottom w:val="single" w:sz="4" w:space="0" w:color="auto"/>
              <w:right w:val="single" w:sz="4" w:space="0" w:color="auto"/>
            </w:tcBorders>
            <w:hideMark/>
          </w:tcPr>
          <w:p w:rsidR="006C347D" w:rsidRDefault="006C347D" w:rsidP="006C347D">
            <w:r>
              <w:t>Библиотеки</w:t>
            </w:r>
          </w:p>
        </w:tc>
        <w:tc>
          <w:tcPr>
            <w:tcW w:w="2410" w:type="dxa"/>
            <w:tcBorders>
              <w:top w:val="single" w:sz="4" w:space="0" w:color="auto"/>
              <w:left w:val="single" w:sz="4" w:space="0" w:color="auto"/>
              <w:bottom w:val="single" w:sz="4" w:space="0" w:color="auto"/>
              <w:right w:val="single" w:sz="4" w:space="0" w:color="auto"/>
            </w:tcBorders>
            <w:hideMark/>
          </w:tcPr>
          <w:p w:rsidR="006C347D" w:rsidRDefault="006C347D" w:rsidP="006C347D">
            <w:r>
              <w:t>42</w:t>
            </w:r>
          </w:p>
        </w:tc>
        <w:tc>
          <w:tcPr>
            <w:tcW w:w="2835" w:type="dxa"/>
            <w:tcBorders>
              <w:top w:val="single" w:sz="4" w:space="0" w:color="auto"/>
              <w:left w:val="single" w:sz="4" w:space="0" w:color="auto"/>
              <w:bottom w:val="single" w:sz="4" w:space="0" w:color="auto"/>
              <w:right w:val="single" w:sz="4" w:space="0" w:color="auto"/>
            </w:tcBorders>
            <w:hideMark/>
          </w:tcPr>
          <w:p w:rsidR="006C347D" w:rsidRDefault="006C347D" w:rsidP="006C347D">
            <w:r>
              <w:t>14021,03</w:t>
            </w:r>
          </w:p>
        </w:tc>
        <w:tc>
          <w:tcPr>
            <w:tcW w:w="2957" w:type="dxa"/>
            <w:tcBorders>
              <w:top w:val="single" w:sz="4" w:space="0" w:color="auto"/>
              <w:left w:val="single" w:sz="4" w:space="0" w:color="auto"/>
              <w:bottom w:val="single" w:sz="4" w:space="0" w:color="auto"/>
              <w:right w:val="single" w:sz="4" w:space="0" w:color="auto"/>
            </w:tcBorders>
            <w:hideMark/>
          </w:tcPr>
          <w:p w:rsidR="006C347D" w:rsidRDefault="006C347D" w:rsidP="006C347D">
            <w:r>
              <w:t>14019,39</w:t>
            </w:r>
          </w:p>
        </w:tc>
        <w:tc>
          <w:tcPr>
            <w:tcW w:w="2307" w:type="dxa"/>
            <w:tcBorders>
              <w:top w:val="single" w:sz="4" w:space="0" w:color="auto"/>
              <w:left w:val="single" w:sz="4" w:space="0" w:color="auto"/>
              <w:bottom w:val="single" w:sz="4" w:space="0" w:color="auto"/>
              <w:right w:val="single" w:sz="4" w:space="0" w:color="auto"/>
            </w:tcBorders>
            <w:hideMark/>
          </w:tcPr>
          <w:p w:rsidR="006C347D" w:rsidRDefault="006C347D" w:rsidP="006C347D">
            <w:r>
              <w:t>100</w:t>
            </w:r>
          </w:p>
        </w:tc>
      </w:tr>
      <w:tr w:rsidR="006C347D" w:rsidTr="008F6E68">
        <w:tc>
          <w:tcPr>
            <w:tcW w:w="3292"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ИТОГО по культуре</w:t>
            </w:r>
          </w:p>
        </w:tc>
        <w:tc>
          <w:tcPr>
            <w:tcW w:w="2410"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119</w:t>
            </w:r>
          </w:p>
        </w:tc>
        <w:tc>
          <w:tcPr>
            <w:tcW w:w="2835"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14082,87</w:t>
            </w:r>
          </w:p>
        </w:tc>
        <w:tc>
          <w:tcPr>
            <w:tcW w:w="2957" w:type="dxa"/>
            <w:tcBorders>
              <w:top w:val="single" w:sz="4" w:space="0" w:color="auto"/>
              <w:left w:val="single" w:sz="4" w:space="0" w:color="auto"/>
              <w:bottom w:val="single" w:sz="4" w:space="0" w:color="auto"/>
              <w:right w:val="single" w:sz="4" w:space="0" w:color="auto"/>
            </w:tcBorders>
          </w:tcPr>
          <w:p w:rsidR="006C347D" w:rsidRDefault="006C347D" w:rsidP="006C347D">
            <w:pPr>
              <w:rPr>
                <w:b/>
              </w:rPr>
            </w:pPr>
          </w:p>
        </w:tc>
        <w:tc>
          <w:tcPr>
            <w:tcW w:w="2307"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100</w:t>
            </w:r>
          </w:p>
        </w:tc>
      </w:tr>
      <w:tr w:rsidR="006C347D" w:rsidTr="008F6E68">
        <w:tc>
          <w:tcPr>
            <w:tcW w:w="3292" w:type="dxa"/>
            <w:tcBorders>
              <w:top w:val="single" w:sz="4" w:space="0" w:color="auto"/>
              <w:left w:val="single" w:sz="4" w:space="0" w:color="auto"/>
              <w:bottom w:val="single" w:sz="4" w:space="0" w:color="auto"/>
              <w:right w:val="single" w:sz="4" w:space="0" w:color="auto"/>
            </w:tcBorders>
            <w:hideMark/>
          </w:tcPr>
          <w:p w:rsidR="006C347D" w:rsidRDefault="006C347D" w:rsidP="006C347D">
            <w:r>
              <w:t>ДМШ (преподаватели)</w:t>
            </w:r>
          </w:p>
        </w:tc>
        <w:tc>
          <w:tcPr>
            <w:tcW w:w="2410" w:type="dxa"/>
            <w:tcBorders>
              <w:top w:val="single" w:sz="4" w:space="0" w:color="auto"/>
              <w:left w:val="single" w:sz="4" w:space="0" w:color="auto"/>
              <w:bottom w:val="single" w:sz="4" w:space="0" w:color="auto"/>
              <w:right w:val="single" w:sz="4" w:space="0" w:color="auto"/>
            </w:tcBorders>
            <w:hideMark/>
          </w:tcPr>
          <w:p w:rsidR="006C347D" w:rsidRDefault="006C347D" w:rsidP="006C347D">
            <w:r>
              <w:t>20</w:t>
            </w:r>
          </w:p>
        </w:tc>
        <w:tc>
          <w:tcPr>
            <w:tcW w:w="2835" w:type="dxa"/>
            <w:tcBorders>
              <w:top w:val="single" w:sz="4" w:space="0" w:color="auto"/>
              <w:left w:val="single" w:sz="4" w:space="0" w:color="auto"/>
              <w:bottom w:val="single" w:sz="4" w:space="0" w:color="auto"/>
              <w:right w:val="single" w:sz="4" w:space="0" w:color="auto"/>
            </w:tcBorders>
            <w:hideMark/>
          </w:tcPr>
          <w:p w:rsidR="006C347D" w:rsidRDefault="006C347D" w:rsidP="006C347D">
            <w:r>
              <w:t>18457,08</w:t>
            </w:r>
          </w:p>
        </w:tc>
        <w:tc>
          <w:tcPr>
            <w:tcW w:w="2957" w:type="dxa"/>
            <w:tcBorders>
              <w:top w:val="single" w:sz="4" w:space="0" w:color="auto"/>
              <w:left w:val="single" w:sz="4" w:space="0" w:color="auto"/>
              <w:bottom w:val="single" w:sz="4" w:space="0" w:color="auto"/>
              <w:right w:val="single" w:sz="4" w:space="0" w:color="auto"/>
            </w:tcBorders>
            <w:hideMark/>
          </w:tcPr>
          <w:p w:rsidR="006C347D" w:rsidRDefault="006C347D" w:rsidP="006C347D">
            <w:r>
              <w:t>17668,43</w:t>
            </w:r>
          </w:p>
        </w:tc>
        <w:tc>
          <w:tcPr>
            <w:tcW w:w="2307" w:type="dxa"/>
            <w:tcBorders>
              <w:top w:val="single" w:sz="4" w:space="0" w:color="auto"/>
              <w:left w:val="single" w:sz="4" w:space="0" w:color="auto"/>
              <w:bottom w:val="single" w:sz="4" w:space="0" w:color="auto"/>
              <w:right w:val="single" w:sz="4" w:space="0" w:color="auto"/>
            </w:tcBorders>
            <w:hideMark/>
          </w:tcPr>
          <w:p w:rsidR="006C347D" w:rsidRDefault="006C347D" w:rsidP="006C347D">
            <w:r>
              <w:t>104</w:t>
            </w:r>
          </w:p>
        </w:tc>
      </w:tr>
    </w:tbl>
    <w:p w:rsidR="00CA34A6" w:rsidRDefault="00CA34A6" w:rsidP="006C347D">
      <w:pPr>
        <w:spacing w:after="0"/>
        <w:ind w:left="360"/>
      </w:pPr>
    </w:p>
    <w:p w:rsidR="006C347D" w:rsidRPr="00F36973" w:rsidRDefault="006C347D" w:rsidP="00CA34A6">
      <w:pPr>
        <w:spacing w:after="0"/>
        <w:ind w:left="360"/>
        <w:rPr>
          <w:rFonts w:ascii="Times New Roman" w:hAnsi="Times New Roman" w:cs="Times New Roman"/>
          <w:sz w:val="28"/>
          <w:szCs w:val="28"/>
        </w:rPr>
      </w:pPr>
      <w:r w:rsidRPr="00F36973">
        <w:rPr>
          <w:rFonts w:ascii="Times New Roman" w:hAnsi="Times New Roman" w:cs="Times New Roman"/>
          <w:sz w:val="28"/>
          <w:szCs w:val="28"/>
        </w:rPr>
        <w:t>Среднемесячная заработная плата работников учреждений культуры по итога</w:t>
      </w:r>
      <w:r w:rsidR="00F36973">
        <w:rPr>
          <w:rFonts w:ascii="Times New Roman" w:hAnsi="Times New Roman" w:cs="Times New Roman"/>
          <w:sz w:val="28"/>
          <w:szCs w:val="28"/>
        </w:rPr>
        <w:t xml:space="preserve">м 2014 г. должна составлять-17737,20 руб.       </w:t>
      </w:r>
      <w:r w:rsidRPr="00F36973">
        <w:rPr>
          <w:rFonts w:ascii="Times New Roman" w:hAnsi="Times New Roman" w:cs="Times New Roman"/>
          <w:sz w:val="28"/>
          <w:szCs w:val="28"/>
        </w:rPr>
        <w:t>(</w:t>
      </w:r>
      <w:r w:rsidRPr="00F36973">
        <w:rPr>
          <w:rFonts w:ascii="Times New Roman" w:hAnsi="Times New Roman" w:cs="Times New Roman"/>
          <w:b/>
          <w:sz w:val="28"/>
          <w:szCs w:val="28"/>
        </w:rPr>
        <w:t>64,9%</w:t>
      </w:r>
      <w:r w:rsidR="00F36973">
        <w:rPr>
          <w:rFonts w:ascii="Times New Roman" w:hAnsi="Times New Roman" w:cs="Times New Roman"/>
          <w:sz w:val="28"/>
          <w:szCs w:val="28"/>
        </w:rPr>
        <w:t xml:space="preserve"> от 27</w:t>
      </w:r>
      <w:r w:rsidRPr="00F36973">
        <w:rPr>
          <w:rFonts w:ascii="Times New Roman" w:hAnsi="Times New Roman" w:cs="Times New Roman"/>
          <w:sz w:val="28"/>
          <w:szCs w:val="28"/>
        </w:rPr>
        <w:t>330,00), педагогических работников учреждений допол</w:t>
      </w:r>
      <w:r w:rsidR="00F36973">
        <w:rPr>
          <w:rFonts w:ascii="Times New Roman" w:hAnsi="Times New Roman" w:cs="Times New Roman"/>
          <w:sz w:val="28"/>
          <w:szCs w:val="28"/>
        </w:rPr>
        <w:t>нительного образования детей 21742,72 руб.</w:t>
      </w:r>
      <w:r w:rsidRPr="00F36973">
        <w:rPr>
          <w:rFonts w:ascii="Times New Roman" w:hAnsi="Times New Roman" w:cs="Times New Roman"/>
          <w:sz w:val="28"/>
          <w:szCs w:val="28"/>
        </w:rPr>
        <w:t xml:space="preserve"> </w:t>
      </w:r>
      <w:r w:rsidR="00F36973">
        <w:rPr>
          <w:rFonts w:ascii="Times New Roman" w:hAnsi="Times New Roman" w:cs="Times New Roman"/>
          <w:sz w:val="28"/>
          <w:szCs w:val="28"/>
        </w:rPr>
        <w:t xml:space="preserve">                            </w:t>
      </w:r>
      <w:r w:rsidRPr="00F36973">
        <w:rPr>
          <w:rFonts w:ascii="Times New Roman" w:hAnsi="Times New Roman" w:cs="Times New Roman"/>
          <w:sz w:val="28"/>
          <w:szCs w:val="28"/>
        </w:rPr>
        <w:t>(</w:t>
      </w:r>
      <w:r w:rsidRPr="00F36973">
        <w:rPr>
          <w:rFonts w:ascii="Times New Roman" w:hAnsi="Times New Roman" w:cs="Times New Roman"/>
          <w:b/>
          <w:sz w:val="28"/>
          <w:szCs w:val="28"/>
        </w:rPr>
        <w:t>80%</w:t>
      </w:r>
      <w:r w:rsidRPr="00F36973">
        <w:rPr>
          <w:rFonts w:ascii="Times New Roman" w:hAnsi="Times New Roman" w:cs="Times New Roman"/>
          <w:sz w:val="28"/>
          <w:szCs w:val="28"/>
        </w:rPr>
        <w:t xml:space="preserve"> от 27 178.40)</w:t>
      </w:r>
    </w:p>
    <w:p w:rsidR="006C347D" w:rsidRPr="008F6E68" w:rsidRDefault="006C347D" w:rsidP="006C347D">
      <w:pPr>
        <w:spacing w:after="0"/>
        <w:ind w:left="360"/>
        <w:rPr>
          <w:rFonts w:ascii="Times New Roman" w:hAnsi="Times New Roman" w:cs="Times New Roman"/>
          <w:sz w:val="28"/>
          <w:szCs w:val="28"/>
        </w:rPr>
      </w:pPr>
      <w:r w:rsidRPr="008F6E68">
        <w:rPr>
          <w:rFonts w:ascii="Times New Roman" w:hAnsi="Times New Roman" w:cs="Times New Roman"/>
          <w:sz w:val="28"/>
          <w:szCs w:val="28"/>
        </w:rPr>
        <w:t>Выполнение индикативных  показателей по заработной плате:</w:t>
      </w:r>
    </w:p>
    <w:tbl>
      <w:tblPr>
        <w:tblStyle w:val="a6"/>
        <w:tblW w:w="15421" w:type="dxa"/>
        <w:tblInd w:w="360" w:type="dxa"/>
        <w:tblLayout w:type="fixed"/>
        <w:tblLook w:val="04A0" w:firstRow="1" w:lastRow="0" w:firstColumn="1" w:lastColumn="0" w:noHBand="0" w:noVBand="1"/>
      </w:tblPr>
      <w:tblGrid>
        <w:gridCol w:w="3292"/>
        <w:gridCol w:w="1701"/>
        <w:gridCol w:w="1276"/>
        <w:gridCol w:w="1835"/>
        <w:gridCol w:w="1467"/>
        <w:gridCol w:w="1394"/>
        <w:gridCol w:w="1535"/>
        <w:gridCol w:w="1374"/>
        <w:gridCol w:w="1547"/>
      </w:tblGrid>
      <w:tr w:rsidR="006C347D" w:rsidTr="008F6E68">
        <w:tc>
          <w:tcPr>
            <w:tcW w:w="3292"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Наименование учреждения</w:t>
            </w:r>
          </w:p>
        </w:tc>
        <w:tc>
          <w:tcPr>
            <w:tcW w:w="1701"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Среднесписочная численность за 2014</w:t>
            </w:r>
            <w:r w:rsidR="00CA34A6">
              <w:rPr>
                <w:b/>
              </w:rPr>
              <w:t xml:space="preserve"> </w:t>
            </w:r>
            <w:r>
              <w:rPr>
                <w:b/>
              </w:rPr>
              <w:t>г.</w:t>
            </w:r>
          </w:p>
        </w:tc>
        <w:tc>
          <w:tcPr>
            <w:tcW w:w="1276"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В т.ч.</w:t>
            </w:r>
          </w:p>
          <w:p w:rsidR="006C347D" w:rsidRDefault="006C347D" w:rsidP="006C347D">
            <w:pPr>
              <w:rPr>
                <w:b/>
              </w:rPr>
            </w:pPr>
            <w:r>
              <w:rPr>
                <w:b/>
              </w:rPr>
              <w:t>основного персонала</w:t>
            </w:r>
          </w:p>
        </w:tc>
        <w:tc>
          <w:tcPr>
            <w:tcW w:w="1835"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 xml:space="preserve">Среднемесячная з/плата </w:t>
            </w:r>
          </w:p>
          <w:p w:rsidR="006C347D" w:rsidRDefault="006C347D" w:rsidP="006C347D">
            <w:pPr>
              <w:rPr>
                <w:b/>
              </w:rPr>
            </w:pPr>
            <w:r>
              <w:rPr>
                <w:b/>
              </w:rPr>
              <w:t>в руб.</w:t>
            </w:r>
          </w:p>
        </w:tc>
        <w:tc>
          <w:tcPr>
            <w:tcW w:w="1467"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В т.ч.</w:t>
            </w:r>
          </w:p>
          <w:p w:rsidR="006C347D" w:rsidRDefault="006C347D" w:rsidP="006C347D">
            <w:pPr>
              <w:rPr>
                <w:b/>
              </w:rPr>
            </w:pPr>
            <w:r>
              <w:rPr>
                <w:b/>
              </w:rPr>
              <w:t>основного персонала</w:t>
            </w:r>
          </w:p>
        </w:tc>
        <w:tc>
          <w:tcPr>
            <w:tcW w:w="1394"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Средняя з/плата по региону</w:t>
            </w:r>
          </w:p>
        </w:tc>
        <w:tc>
          <w:tcPr>
            <w:tcW w:w="1535"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 xml:space="preserve">% достижения по всем работникам </w:t>
            </w:r>
          </w:p>
        </w:tc>
        <w:tc>
          <w:tcPr>
            <w:tcW w:w="1374"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В т.ч.по основному персоналу</w:t>
            </w:r>
          </w:p>
        </w:tc>
        <w:tc>
          <w:tcPr>
            <w:tcW w:w="1547"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 выполнения Указов Президента</w:t>
            </w:r>
          </w:p>
        </w:tc>
      </w:tr>
      <w:tr w:rsidR="006C347D" w:rsidTr="008F6E68">
        <w:tc>
          <w:tcPr>
            <w:tcW w:w="3292" w:type="dxa"/>
            <w:tcBorders>
              <w:top w:val="single" w:sz="4" w:space="0" w:color="auto"/>
              <w:left w:val="single" w:sz="4" w:space="0" w:color="auto"/>
              <w:bottom w:val="single" w:sz="4" w:space="0" w:color="auto"/>
              <w:right w:val="single" w:sz="4" w:space="0" w:color="auto"/>
            </w:tcBorders>
            <w:hideMark/>
          </w:tcPr>
          <w:p w:rsidR="006C347D" w:rsidRDefault="006C347D" w:rsidP="006C347D">
            <w:r>
              <w:t>Музей</w:t>
            </w:r>
          </w:p>
        </w:tc>
        <w:tc>
          <w:tcPr>
            <w:tcW w:w="1701" w:type="dxa"/>
            <w:tcBorders>
              <w:top w:val="single" w:sz="4" w:space="0" w:color="auto"/>
              <w:left w:val="single" w:sz="4" w:space="0" w:color="auto"/>
              <w:bottom w:val="single" w:sz="4" w:space="0" w:color="auto"/>
              <w:right w:val="single" w:sz="4" w:space="0" w:color="auto"/>
            </w:tcBorders>
            <w:hideMark/>
          </w:tcPr>
          <w:p w:rsidR="006C347D" w:rsidRDefault="006C347D" w:rsidP="006C347D">
            <w:r>
              <w:t>5,8</w:t>
            </w:r>
          </w:p>
        </w:tc>
        <w:tc>
          <w:tcPr>
            <w:tcW w:w="1276" w:type="dxa"/>
            <w:tcBorders>
              <w:top w:val="single" w:sz="4" w:space="0" w:color="auto"/>
              <w:left w:val="single" w:sz="4" w:space="0" w:color="auto"/>
              <w:bottom w:val="single" w:sz="4" w:space="0" w:color="auto"/>
              <w:right w:val="single" w:sz="4" w:space="0" w:color="auto"/>
            </w:tcBorders>
            <w:hideMark/>
          </w:tcPr>
          <w:p w:rsidR="006C347D" w:rsidRDefault="006C347D" w:rsidP="006C347D">
            <w:r>
              <w:t>3,1</w:t>
            </w:r>
          </w:p>
        </w:tc>
        <w:tc>
          <w:tcPr>
            <w:tcW w:w="1835" w:type="dxa"/>
            <w:tcBorders>
              <w:top w:val="single" w:sz="4" w:space="0" w:color="auto"/>
              <w:left w:val="single" w:sz="4" w:space="0" w:color="auto"/>
              <w:bottom w:val="single" w:sz="4" w:space="0" w:color="auto"/>
              <w:right w:val="single" w:sz="4" w:space="0" w:color="auto"/>
            </w:tcBorders>
            <w:hideMark/>
          </w:tcPr>
          <w:p w:rsidR="006C347D" w:rsidRDefault="006C347D" w:rsidP="006C347D">
            <w:r>
              <w:t>17739,94</w:t>
            </w:r>
          </w:p>
        </w:tc>
        <w:tc>
          <w:tcPr>
            <w:tcW w:w="1467" w:type="dxa"/>
            <w:tcBorders>
              <w:top w:val="single" w:sz="4" w:space="0" w:color="auto"/>
              <w:left w:val="single" w:sz="4" w:space="0" w:color="auto"/>
              <w:bottom w:val="single" w:sz="4" w:space="0" w:color="auto"/>
              <w:right w:val="single" w:sz="4" w:space="0" w:color="auto"/>
            </w:tcBorders>
            <w:hideMark/>
          </w:tcPr>
          <w:p w:rsidR="006C347D" w:rsidRDefault="006C347D" w:rsidP="006C347D">
            <w:r>
              <w:t>18766,13</w:t>
            </w:r>
          </w:p>
        </w:tc>
        <w:tc>
          <w:tcPr>
            <w:tcW w:w="1394" w:type="dxa"/>
            <w:tcBorders>
              <w:top w:val="single" w:sz="4" w:space="0" w:color="auto"/>
              <w:left w:val="single" w:sz="4" w:space="0" w:color="auto"/>
              <w:bottom w:val="single" w:sz="4" w:space="0" w:color="auto"/>
              <w:right w:val="single" w:sz="4" w:space="0" w:color="auto"/>
            </w:tcBorders>
            <w:hideMark/>
          </w:tcPr>
          <w:p w:rsidR="006C347D" w:rsidRDefault="006C347D" w:rsidP="006C347D">
            <w:r>
              <w:t>27330,00</w:t>
            </w:r>
          </w:p>
        </w:tc>
        <w:tc>
          <w:tcPr>
            <w:tcW w:w="1535" w:type="dxa"/>
            <w:tcBorders>
              <w:top w:val="single" w:sz="4" w:space="0" w:color="auto"/>
              <w:left w:val="single" w:sz="4" w:space="0" w:color="auto"/>
              <w:bottom w:val="single" w:sz="4" w:space="0" w:color="auto"/>
              <w:right w:val="single" w:sz="4" w:space="0" w:color="auto"/>
            </w:tcBorders>
            <w:hideMark/>
          </w:tcPr>
          <w:p w:rsidR="006C347D" w:rsidRDefault="006C347D" w:rsidP="006C347D">
            <w:r>
              <w:t>64,9</w:t>
            </w:r>
          </w:p>
        </w:tc>
        <w:tc>
          <w:tcPr>
            <w:tcW w:w="1374" w:type="dxa"/>
            <w:tcBorders>
              <w:top w:val="single" w:sz="4" w:space="0" w:color="auto"/>
              <w:left w:val="single" w:sz="4" w:space="0" w:color="auto"/>
              <w:bottom w:val="single" w:sz="4" w:space="0" w:color="auto"/>
              <w:right w:val="single" w:sz="4" w:space="0" w:color="auto"/>
            </w:tcBorders>
            <w:hideMark/>
          </w:tcPr>
          <w:p w:rsidR="006C347D" w:rsidRDefault="006C347D" w:rsidP="006C347D">
            <w:r>
              <w:t>68,7</w:t>
            </w:r>
          </w:p>
        </w:tc>
        <w:tc>
          <w:tcPr>
            <w:tcW w:w="1547" w:type="dxa"/>
            <w:tcBorders>
              <w:top w:val="single" w:sz="4" w:space="0" w:color="auto"/>
              <w:left w:val="single" w:sz="4" w:space="0" w:color="auto"/>
              <w:bottom w:val="single" w:sz="4" w:space="0" w:color="auto"/>
              <w:right w:val="single" w:sz="4" w:space="0" w:color="auto"/>
            </w:tcBorders>
            <w:hideMark/>
          </w:tcPr>
          <w:p w:rsidR="006C347D" w:rsidRDefault="006C347D" w:rsidP="006C347D">
            <w:r>
              <w:t>100</w:t>
            </w:r>
          </w:p>
        </w:tc>
      </w:tr>
      <w:tr w:rsidR="006C347D" w:rsidTr="008F6E68">
        <w:tc>
          <w:tcPr>
            <w:tcW w:w="3292" w:type="dxa"/>
            <w:tcBorders>
              <w:top w:val="single" w:sz="4" w:space="0" w:color="auto"/>
              <w:left w:val="single" w:sz="4" w:space="0" w:color="auto"/>
              <w:bottom w:val="single" w:sz="4" w:space="0" w:color="auto"/>
              <w:right w:val="single" w:sz="4" w:space="0" w:color="auto"/>
            </w:tcBorders>
            <w:hideMark/>
          </w:tcPr>
          <w:p w:rsidR="006C347D" w:rsidRDefault="006C347D" w:rsidP="006C347D">
            <w:r>
              <w:t>ЦКС (клубы)</w:t>
            </w:r>
          </w:p>
        </w:tc>
        <w:tc>
          <w:tcPr>
            <w:tcW w:w="1701" w:type="dxa"/>
            <w:tcBorders>
              <w:top w:val="single" w:sz="4" w:space="0" w:color="auto"/>
              <w:left w:val="single" w:sz="4" w:space="0" w:color="auto"/>
              <w:bottom w:val="single" w:sz="4" w:space="0" w:color="auto"/>
              <w:right w:val="single" w:sz="4" w:space="0" w:color="auto"/>
            </w:tcBorders>
            <w:hideMark/>
          </w:tcPr>
          <w:p w:rsidR="006C347D" w:rsidRDefault="006C347D" w:rsidP="006C347D">
            <w:r>
              <w:t>58,8</w:t>
            </w:r>
          </w:p>
        </w:tc>
        <w:tc>
          <w:tcPr>
            <w:tcW w:w="1276" w:type="dxa"/>
            <w:tcBorders>
              <w:top w:val="single" w:sz="4" w:space="0" w:color="auto"/>
              <w:left w:val="single" w:sz="4" w:space="0" w:color="auto"/>
              <w:bottom w:val="single" w:sz="4" w:space="0" w:color="auto"/>
              <w:right w:val="single" w:sz="4" w:space="0" w:color="auto"/>
            </w:tcBorders>
            <w:hideMark/>
          </w:tcPr>
          <w:p w:rsidR="006C347D" w:rsidRDefault="006C347D" w:rsidP="006C347D">
            <w:r>
              <w:t>30,7</w:t>
            </w:r>
          </w:p>
        </w:tc>
        <w:tc>
          <w:tcPr>
            <w:tcW w:w="1835" w:type="dxa"/>
            <w:tcBorders>
              <w:top w:val="single" w:sz="4" w:space="0" w:color="auto"/>
              <w:left w:val="single" w:sz="4" w:space="0" w:color="auto"/>
              <w:bottom w:val="single" w:sz="4" w:space="0" w:color="auto"/>
              <w:right w:val="single" w:sz="4" w:space="0" w:color="auto"/>
            </w:tcBorders>
            <w:hideMark/>
          </w:tcPr>
          <w:p w:rsidR="006C347D" w:rsidRDefault="006C347D" w:rsidP="006C347D">
            <w:r>
              <w:t>16022,39</w:t>
            </w:r>
          </w:p>
        </w:tc>
        <w:tc>
          <w:tcPr>
            <w:tcW w:w="1467" w:type="dxa"/>
            <w:tcBorders>
              <w:top w:val="single" w:sz="4" w:space="0" w:color="auto"/>
              <w:left w:val="single" w:sz="4" w:space="0" w:color="auto"/>
              <w:bottom w:val="single" w:sz="4" w:space="0" w:color="auto"/>
              <w:right w:val="single" w:sz="4" w:space="0" w:color="auto"/>
            </w:tcBorders>
            <w:hideMark/>
          </w:tcPr>
          <w:p w:rsidR="006C347D" w:rsidRDefault="006C347D" w:rsidP="006C347D">
            <w:r>
              <w:t>18780,13</w:t>
            </w:r>
          </w:p>
        </w:tc>
        <w:tc>
          <w:tcPr>
            <w:tcW w:w="1394" w:type="dxa"/>
            <w:tcBorders>
              <w:top w:val="single" w:sz="4" w:space="0" w:color="auto"/>
              <w:left w:val="single" w:sz="4" w:space="0" w:color="auto"/>
              <w:bottom w:val="single" w:sz="4" w:space="0" w:color="auto"/>
              <w:right w:val="single" w:sz="4" w:space="0" w:color="auto"/>
            </w:tcBorders>
            <w:hideMark/>
          </w:tcPr>
          <w:p w:rsidR="006C347D" w:rsidRDefault="006C347D" w:rsidP="006C347D">
            <w:r>
              <w:t>27330,00</w:t>
            </w:r>
          </w:p>
        </w:tc>
        <w:tc>
          <w:tcPr>
            <w:tcW w:w="1535" w:type="dxa"/>
            <w:tcBorders>
              <w:top w:val="single" w:sz="4" w:space="0" w:color="auto"/>
              <w:left w:val="single" w:sz="4" w:space="0" w:color="auto"/>
              <w:bottom w:val="single" w:sz="4" w:space="0" w:color="auto"/>
              <w:right w:val="single" w:sz="4" w:space="0" w:color="auto"/>
            </w:tcBorders>
            <w:hideMark/>
          </w:tcPr>
          <w:p w:rsidR="006C347D" w:rsidRDefault="006C347D" w:rsidP="006C347D">
            <w:r>
              <w:t>58,6</w:t>
            </w:r>
          </w:p>
        </w:tc>
        <w:tc>
          <w:tcPr>
            <w:tcW w:w="1374" w:type="dxa"/>
            <w:tcBorders>
              <w:top w:val="single" w:sz="4" w:space="0" w:color="auto"/>
              <w:left w:val="single" w:sz="4" w:space="0" w:color="auto"/>
              <w:bottom w:val="single" w:sz="4" w:space="0" w:color="auto"/>
              <w:right w:val="single" w:sz="4" w:space="0" w:color="auto"/>
            </w:tcBorders>
          </w:tcPr>
          <w:p w:rsidR="006C347D" w:rsidRDefault="006C347D" w:rsidP="006C347D"/>
        </w:tc>
        <w:tc>
          <w:tcPr>
            <w:tcW w:w="1547" w:type="dxa"/>
            <w:tcBorders>
              <w:top w:val="single" w:sz="4" w:space="0" w:color="auto"/>
              <w:left w:val="single" w:sz="4" w:space="0" w:color="auto"/>
              <w:bottom w:val="single" w:sz="4" w:space="0" w:color="auto"/>
              <w:right w:val="single" w:sz="4" w:space="0" w:color="auto"/>
            </w:tcBorders>
          </w:tcPr>
          <w:p w:rsidR="006C347D" w:rsidRDefault="006C347D" w:rsidP="006C347D"/>
        </w:tc>
      </w:tr>
      <w:tr w:rsidR="006C347D" w:rsidTr="008F6E68">
        <w:tc>
          <w:tcPr>
            <w:tcW w:w="3292" w:type="dxa"/>
            <w:tcBorders>
              <w:top w:val="single" w:sz="4" w:space="0" w:color="auto"/>
              <w:left w:val="single" w:sz="4" w:space="0" w:color="auto"/>
              <w:bottom w:val="single" w:sz="4" w:space="0" w:color="auto"/>
              <w:right w:val="single" w:sz="4" w:space="0" w:color="auto"/>
            </w:tcBorders>
            <w:hideMark/>
          </w:tcPr>
          <w:p w:rsidR="006C347D" w:rsidRDefault="006C347D" w:rsidP="006C347D">
            <w:r>
              <w:t>К-р Родина</w:t>
            </w:r>
          </w:p>
        </w:tc>
        <w:tc>
          <w:tcPr>
            <w:tcW w:w="1701" w:type="dxa"/>
            <w:tcBorders>
              <w:top w:val="single" w:sz="4" w:space="0" w:color="auto"/>
              <w:left w:val="single" w:sz="4" w:space="0" w:color="auto"/>
              <w:bottom w:val="single" w:sz="4" w:space="0" w:color="auto"/>
              <w:right w:val="single" w:sz="4" w:space="0" w:color="auto"/>
            </w:tcBorders>
            <w:hideMark/>
          </w:tcPr>
          <w:p w:rsidR="006C347D" w:rsidRDefault="006C347D" w:rsidP="006C347D">
            <w:r>
              <w:t>6,7</w:t>
            </w:r>
          </w:p>
        </w:tc>
        <w:tc>
          <w:tcPr>
            <w:tcW w:w="1276" w:type="dxa"/>
            <w:tcBorders>
              <w:top w:val="single" w:sz="4" w:space="0" w:color="auto"/>
              <w:left w:val="single" w:sz="4" w:space="0" w:color="auto"/>
              <w:bottom w:val="single" w:sz="4" w:space="0" w:color="auto"/>
              <w:right w:val="single" w:sz="4" w:space="0" w:color="auto"/>
            </w:tcBorders>
            <w:hideMark/>
          </w:tcPr>
          <w:p w:rsidR="006C347D" w:rsidRDefault="006C347D" w:rsidP="006C347D">
            <w:r>
              <w:t>-</w:t>
            </w:r>
          </w:p>
        </w:tc>
        <w:tc>
          <w:tcPr>
            <w:tcW w:w="1835" w:type="dxa"/>
            <w:tcBorders>
              <w:top w:val="single" w:sz="4" w:space="0" w:color="auto"/>
              <w:left w:val="single" w:sz="4" w:space="0" w:color="auto"/>
              <w:bottom w:val="single" w:sz="4" w:space="0" w:color="auto"/>
              <w:right w:val="single" w:sz="4" w:space="0" w:color="auto"/>
            </w:tcBorders>
            <w:hideMark/>
          </w:tcPr>
          <w:p w:rsidR="006C347D" w:rsidRDefault="006C347D" w:rsidP="006C347D">
            <w:r>
              <w:t>9098,26</w:t>
            </w:r>
          </w:p>
        </w:tc>
        <w:tc>
          <w:tcPr>
            <w:tcW w:w="1467" w:type="dxa"/>
            <w:tcBorders>
              <w:top w:val="single" w:sz="4" w:space="0" w:color="auto"/>
              <w:left w:val="single" w:sz="4" w:space="0" w:color="auto"/>
              <w:bottom w:val="single" w:sz="4" w:space="0" w:color="auto"/>
              <w:right w:val="single" w:sz="4" w:space="0" w:color="auto"/>
            </w:tcBorders>
            <w:hideMark/>
          </w:tcPr>
          <w:p w:rsidR="006C347D" w:rsidRDefault="006C347D" w:rsidP="006C347D">
            <w:r>
              <w:t>-</w:t>
            </w:r>
          </w:p>
        </w:tc>
        <w:tc>
          <w:tcPr>
            <w:tcW w:w="1394" w:type="dxa"/>
            <w:tcBorders>
              <w:top w:val="single" w:sz="4" w:space="0" w:color="auto"/>
              <w:left w:val="single" w:sz="4" w:space="0" w:color="auto"/>
              <w:bottom w:val="single" w:sz="4" w:space="0" w:color="auto"/>
              <w:right w:val="single" w:sz="4" w:space="0" w:color="auto"/>
            </w:tcBorders>
            <w:hideMark/>
          </w:tcPr>
          <w:p w:rsidR="006C347D" w:rsidRDefault="006C347D" w:rsidP="006C347D">
            <w:r>
              <w:t>27330,00</w:t>
            </w:r>
          </w:p>
        </w:tc>
        <w:tc>
          <w:tcPr>
            <w:tcW w:w="1535" w:type="dxa"/>
            <w:tcBorders>
              <w:top w:val="single" w:sz="4" w:space="0" w:color="auto"/>
              <w:left w:val="single" w:sz="4" w:space="0" w:color="auto"/>
              <w:bottom w:val="single" w:sz="4" w:space="0" w:color="auto"/>
              <w:right w:val="single" w:sz="4" w:space="0" w:color="auto"/>
            </w:tcBorders>
            <w:hideMark/>
          </w:tcPr>
          <w:p w:rsidR="006C347D" w:rsidRDefault="006C347D" w:rsidP="006C347D">
            <w:r>
              <w:t>33,3</w:t>
            </w:r>
          </w:p>
        </w:tc>
        <w:tc>
          <w:tcPr>
            <w:tcW w:w="1374" w:type="dxa"/>
            <w:tcBorders>
              <w:top w:val="single" w:sz="4" w:space="0" w:color="auto"/>
              <w:left w:val="single" w:sz="4" w:space="0" w:color="auto"/>
              <w:bottom w:val="single" w:sz="4" w:space="0" w:color="auto"/>
              <w:right w:val="single" w:sz="4" w:space="0" w:color="auto"/>
            </w:tcBorders>
          </w:tcPr>
          <w:p w:rsidR="006C347D" w:rsidRDefault="006C347D" w:rsidP="006C347D"/>
        </w:tc>
        <w:tc>
          <w:tcPr>
            <w:tcW w:w="1547" w:type="dxa"/>
            <w:tcBorders>
              <w:top w:val="single" w:sz="4" w:space="0" w:color="auto"/>
              <w:left w:val="single" w:sz="4" w:space="0" w:color="auto"/>
              <w:bottom w:val="single" w:sz="4" w:space="0" w:color="auto"/>
              <w:right w:val="single" w:sz="4" w:space="0" w:color="auto"/>
            </w:tcBorders>
          </w:tcPr>
          <w:p w:rsidR="006C347D" w:rsidRDefault="006C347D" w:rsidP="006C347D"/>
        </w:tc>
      </w:tr>
      <w:tr w:rsidR="006C347D" w:rsidTr="008F6E68">
        <w:tc>
          <w:tcPr>
            <w:tcW w:w="3292" w:type="dxa"/>
            <w:tcBorders>
              <w:top w:val="single" w:sz="4" w:space="0" w:color="auto"/>
              <w:left w:val="single" w:sz="4" w:space="0" w:color="auto"/>
              <w:bottom w:val="single" w:sz="4" w:space="0" w:color="auto"/>
              <w:right w:val="single" w:sz="4" w:space="0" w:color="auto"/>
            </w:tcBorders>
            <w:hideMark/>
          </w:tcPr>
          <w:p w:rsidR="006C347D" w:rsidRDefault="006C347D" w:rsidP="006C347D">
            <w:r>
              <w:t>ОНОН (автоклуб)</w:t>
            </w:r>
          </w:p>
        </w:tc>
        <w:tc>
          <w:tcPr>
            <w:tcW w:w="1701" w:type="dxa"/>
            <w:tcBorders>
              <w:top w:val="single" w:sz="4" w:space="0" w:color="auto"/>
              <w:left w:val="single" w:sz="4" w:space="0" w:color="auto"/>
              <w:bottom w:val="single" w:sz="4" w:space="0" w:color="auto"/>
              <w:right w:val="single" w:sz="4" w:space="0" w:color="auto"/>
            </w:tcBorders>
            <w:hideMark/>
          </w:tcPr>
          <w:p w:rsidR="006C347D" w:rsidRDefault="006C347D" w:rsidP="006C347D">
            <w:r>
              <w:t>2</w:t>
            </w:r>
          </w:p>
        </w:tc>
        <w:tc>
          <w:tcPr>
            <w:tcW w:w="1276" w:type="dxa"/>
            <w:tcBorders>
              <w:top w:val="single" w:sz="4" w:space="0" w:color="auto"/>
              <w:left w:val="single" w:sz="4" w:space="0" w:color="auto"/>
              <w:bottom w:val="single" w:sz="4" w:space="0" w:color="auto"/>
              <w:right w:val="single" w:sz="4" w:space="0" w:color="auto"/>
            </w:tcBorders>
            <w:hideMark/>
          </w:tcPr>
          <w:p w:rsidR="006C347D" w:rsidRDefault="006C347D" w:rsidP="006C347D">
            <w:r>
              <w:t>1,1</w:t>
            </w:r>
          </w:p>
        </w:tc>
        <w:tc>
          <w:tcPr>
            <w:tcW w:w="1835" w:type="dxa"/>
            <w:tcBorders>
              <w:top w:val="single" w:sz="4" w:space="0" w:color="auto"/>
              <w:left w:val="single" w:sz="4" w:space="0" w:color="auto"/>
              <w:bottom w:val="single" w:sz="4" w:space="0" w:color="auto"/>
              <w:right w:val="single" w:sz="4" w:space="0" w:color="auto"/>
            </w:tcBorders>
            <w:hideMark/>
          </w:tcPr>
          <w:p w:rsidR="006C347D" w:rsidRDefault="006C347D" w:rsidP="006C347D">
            <w:r>
              <w:t>17450,00</w:t>
            </w:r>
          </w:p>
        </w:tc>
        <w:tc>
          <w:tcPr>
            <w:tcW w:w="1467" w:type="dxa"/>
            <w:tcBorders>
              <w:top w:val="single" w:sz="4" w:space="0" w:color="auto"/>
              <w:left w:val="single" w:sz="4" w:space="0" w:color="auto"/>
              <w:bottom w:val="single" w:sz="4" w:space="0" w:color="auto"/>
              <w:right w:val="single" w:sz="4" w:space="0" w:color="auto"/>
            </w:tcBorders>
            <w:hideMark/>
          </w:tcPr>
          <w:p w:rsidR="006C347D" w:rsidRDefault="006C347D" w:rsidP="006C347D">
            <w:r>
              <w:t>17734,85</w:t>
            </w:r>
          </w:p>
        </w:tc>
        <w:tc>
          <w:tcPr>
            <w:tcW w:w="1394" w:type="dxa"/>
            <w:tcBorders>
              <w:top w:val="single" w:sz="4" w:space="0" w:color="auto"/>
              <w:left w:val="single" w:sz="4" w:space="0" w:color="auto"/>
              <w:bottom w:val="single" w:sz="4" w:space="0" w:color="auto"/>
              <w:right w:val="single" w:sz="4" w:space="0" w:color="auto"/>
            </w:tcBorders>
            <w:hideMark/>
          </w:tcPr>
          <w:p w:rsidR="006C347D" w:rsidRDefault="006C347D" w:rsidP="006C347D">
            <w:r>
              <w:t>27330,00</w:t>
            </w:r>
          </w:p>
        </w:tc>
        <w:tc>
          <w:tcPr>
            <w:tcW w:w="1535" w:type="dxa"/>
            <w:tcBorders>
              <w:top w:val="single" w:sz="4" w:space="0" w:color="auto"/>
              <w:left w:val="single" w:sz="4" w:space="0" w:color="auto"/>
              <w:bottom w:val="single" w:sz="4" w:space="0" w:color="auto"/>
              <w:right w:val="single" w:sz="4" w:space="0" w:color="auto"/>
            </w:tcBorders>
            <w:hideMark/>
          </w:tcPr>
          <w:p w:rsidR="006C347D" w:rsidRDefault="006C347D" w:rsidP="006C347D">
            <w:r>
              <w:t>63,8</w:t>
            </w:r>
          </w:p>
        </w:tc>
        <w:tc>
          <w:tcPr>
            <w:tcW w:w="1374" w:type="dxa"/>
            <w:tcBorders>
              <w:top w:val="single" w:sz="4" w:space="0" w:color="auto"/>
              <w:left w:val="single" w:sz="4" w:space="0" w:color="auto"/>
              <w:bottom w:val="single" w:sz="4" w:space="0" w:color="auto"/>
              <w:right w:val="single" w:sz="4" w:space="0" w:color="auto"/>
            </w:tcBorders>
          </w:tcPr>
          <w:p w:rsidR="006C347D" w:rsidRDefault="006C347D" w:rsidP="006C347D"/>
        </w:tc>
        <w:tc>
          <w:tcPr>
            <w:tcW w:w="1547" w:type="dxa"/>
            <w:tcBorders>
              <w:top w:val="single" w:sz="4" w:space="0" w:color="auto"/>
              <w:left w:val="single" w:sz="4" w:space="0" w:color="auto"/>
              <w:bottom w:val="single" w:sz="4" w:space="0" w:color="auto"/>
              <w:right w:val="single" w:sz="4" w:space="0" w:color="auto"/>
            </w:tcBorders>
          </w:tcPr>
          <w:p w:rsidR="006C347D" w:rsidRDefault="006C347D" w:rsidP="006C347D"/>
        </w:tc>
      </w:tr>
      <w:tr w:rsidR="006C347D" w:rsidTr="008F6E68">
        <w:tc>
          <w:tcPr>
            <w:tcW w:w="3292"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ИТОГО по клубным учреждениям</w:t>
            </w:r>
          </w:p>
        </w:tc>
        <w:tc>
          <w:tcPr>
            <w:tcW w:w="1701"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67,5</w:t>
            </w:r>
          </w:p>
        </w:tc>
        <w:tc>
          <w:tcPr>
            <w:tcW w:w="1276"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31,8</w:t>
            </w:r>
          </w:p>
        </w:tc>
        <w:tc>
          <w:tcPr>
            <w:tcW w:w="1835"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16069,35</w:t>
            </w:r>
          </w:p>
        </w:tc>
        <w:tc>
          <w:tcPr>
            <w:tcW w:w="1467"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18743,97</w:t>
            </w:r>
          </w:p>
        </w:tc>
        <w:tc>
          <w:tcPr>
            <w:tcW w:w="1394"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27330,00</w:t>
            </w:r>
          </w:p>
        </w:tc>
        <w:tc>
          <w:tcPr>
            <w:tcW w:w="1535"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58,8</w:t>
            </w:r>
          </w:p>
        </w:tc>
        <w:tc>
          <w:tcPr>
            <w:tcW w:w="1374"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68,6</w:t>
            </w:r>
          </w:p>
        </w:tc>
        <w:tc>
          <w:tcPr>
            <w:tcW w:w="1547"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90,6</w:t>
            </w:r>
          </w:p>
        </w:tc>
      </w:tr>
      <w:tr w:rsidR="006C347D" w:rsidTr="008F6E68">
        <w:tc>
          <w:tcPr>
            <w:tcW w:w="3292" w:type="dxa"/>
            <w:tcBorders>
              <w:top w:val="single" w:sz="4" w:space="0" w:color="auto"/>
              <w:left w:val="single" w:sz="4" w:space="0" w:color="auto"/>
              <w:bottom w:val="single" w:sz="4" w:space="0" w:color="auto"/>
              <w:right w:val="single" w:sz="4" w:space="0" w:color="auto"/>
            </w:tcBorders>
            <w:hideMark/>
          </w:tcPr>
          <w:p w:rsidR="006C347D" w:rsidRDefault="006C347D" w:rsidP="006C347D">
            <w:r>
              <w:t>ЦБС (Библиотеки)</w:t>
            </w:r>
          </w:p>
        </w:tc>
        <w:tc>
          <w:tcPr>
            <w:tcW w:w="1701" w:type="dxa"/>
            <w:tcBorders>
              <w:top w:val="single" w:sz="4" w:space="0" w:color="auto"/>
              <w:left w:val="single" w:sz="4" w:space="0" w:color="auto"/>
              <w:bottom w:val="single" w:sz="4" w:space="0" w:color="auto"/>
              <w:right w:val="single" w:sz="4" w:space="0" w:color="auto"/>
            </w:tcBorders>
            <w:hideMark/>
          </w:tcPr>
          <w:p w:rsidR="006C347D" w:rsidRDefault="006C347D" w:rsidP="006C347D">
            <w:r>
              <w:t>36,7</w:t>
            </w:r>
          </w:p>
        </w:tc>
        <w:tc>
          <w:tcPr>
            <w:tcW w:w="1276" w:type="dxa"/>
            <w:tcBorders>
              <w:top w:val="single" w:sz="4" w:space="0" w:color="auto"/>
              <w:left w:val="single" w:sz="4" w:space="0" w:color="auto"/>
              <w:bottom w:val="single" w:sz="4" w:space="0" w:color="auto"/>
              <w:right w:val="single" w:sz="4" w:space="0" w:color="auto"/>
            </w:tcBorders>
            <w:hideMark/>
          </w:tcPr>
          <w:p w:rsidR="006C347D" w:rsidRDefault="006C347D" w:rsidP="006C347D">
            <w:r>
              <w:t>23,5</w:t>
            </w:r>
          </w:p>
        </w:tc>
        <w:tc>
          <w:tcPr>
            <w:tcW w:w="1835" w:type="dxa"/>
            <w:tcBorders>
              <w:top w:val="single" w:sz="4" w:space="0" w:color="auto"/>
              <w:left w:val="single" w:sz="4" w:space="0" w:color="auto"/>
              <w:bottom w:val="single" w:sz="4" w:space="0" w:color="auto"/>
              <w:right w:val="single" w:sz="4" w:space="0" w:color="auto"/>
            </w:tcBorders>
            <w:hideMark/>
          </w:tcPr>
          <w:p w:rsidR="006C347D" w:rsidRDefault="006C347D" w:rsidP="006C347D">
            <w:r>
              <w:t>15755,22</w:t>
            </w:r>
          </w:p>
        </w:tc>
        <w:tc>
          <w:tcPr>
            <w:tcW w:w="1467" w:type="dxa"/>
            <w:tcBorders>
              <w:top w:val="single" w:sz="4" w:space="0" w:color="auto"/>
              <w:left w:val="single" w:sz="4" w:space="0" w:color="auto"/>
              <w:bottom w:val="single" w:sz="4" w:space="0" w:color="auto"/>
              <w:right w:val="single" w:sz="4" w:space="0" w:color="auto"/>
            </w:tcBorders>
            <w:hideMark/>
          </w:tcPr>
          <w:p w:rsidR="006C347D" w:rsidRDefault="006C347D" w:rsidP="006C347D">
            <w:r>
              <w:t>18706,38</w:t>
            </w:r>
          </w:p>
        </w:tc>
        <w:tc>
          <w:tcPr>
            <w:tcW w:w="1394" w:type="dxa"/>
            <w:tcBorders>
              <w:top w:val="single" w:sz="4" w:space="0" w:color="auto"/>
              <w:left w:val="single" w:sz="4" w:space="0" w:color="auto"/>
              <w:bottom w:val="single" w:sz="4" w:space="0" w:color="auto"/>
              <w:right w:val="single" w:sz="4" w:space="0" w:color="auto"/>
            </w:tcBorders>
            <w:hideMark/>
          </w:tcPr>
          <w:p w:rsidR="006C347D" w:rsidRDefault="006C347D" w:rsidP="006C347D">
            <w:r>
              <w:t>27330,00</w:t>
            </w:r>
          </w:p>
        </w:tc>
        <w:tc>
          <w:tcPr>
            <w:tcW w:w="1535" w:type="dxa"/>
            <w:tcBorders>
              <w:top w:val="single" w:sz="4" w:space="0" w:color="auto"/>
              <w:left w:val="single" w:sz="4" w:space="0" w:color="auto"/>
              <w:bottom w:val="single" w:sz="4" w:space="0" w:color="auto"/>
              <w:right w:val="single" w:sz="4" w:space="0" w:color="auto"/>
            </w:tcBorders>
            <w:hideMark/>
          </w:tcPr>
          <w:p w:rsidR="006C347D" w:rsidRDefault="006C347D" w:rsidP="006C347D">
            <w:r>
              <w:t>57,6</w:t>
            </w:r>
          </w:p>
        </w:tc>
        <w:tc>
          <w:tcPr>
            <w:tcW w:w="1374" w:type="dxa"/>
            <w:tcBorders>
              <w:top w:val="single" w:sz="4" w:space="0" w:color="auto"/>
              <w:left w:val="single" w:sz="4" w:space="0" w:color="auto"/>
              <w:bottom w:val="single" w:sz="4" w:space="0" w:color="auto"/>
              <w:right w:val="single" w:sz="4" w:space="0" w:color="auto"/>
            </w:tcBorders>
            <w:hideMark/>
          </w:tcPr>
          <w:p w:rsidR="006C347D" w:rsidRDefault="006C347D" w:rsidP="006C347D">
            <w:r>
              <w:t>68,4</w:t>
            </w:r>
          </w:p>
        </w:tc>
        <w:tc>
          <w:tcPr>
            <w:tcW w:w="1547" w:type="dxa"/>
            <w:tcBorders>
              <w:top w:val="single" w:sz="4" w:space="0" w:color="auto"/>
              <w:left w:val="single" w:sz="4" w:space="0" w:color="auto"/>
              <w:bottom w:val="single" w:sz="4" w:space="0" w:color="auto"/>
              <w:right w:val="single" w:sz="4" w:space="0" w:color="auto"/>
            </w:tcBorders>
            <w:hideMark/>
          </w:tcPr>
          <w:p w:rsidR="006C347D" w:rsidRDefault="006C347D" w:rsidP="006C347D">
            <w:r>
              <w:t>88,8</w:t>
            </w:r>
          </w:p>
        </w:tc>
      </w:tr>
      <w:tr w:rsidR="006C347D" w:rsidTr="008F6E68">
        <w:tc>
          <w:tcPr>
            <w:tcW w:w="3292"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ИТОГО по культуре</w:t>
            </w:r>
          </w:p>
        </w:tc>
        <w:tc>
          <w:tcPr>
            <w:tcW w:w="1701"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110</w:t>
            </w:r>
          </w:p>
        </w:tc>
        <w:tc>
          <w:tcPr>
            <w:tcW w:w="1276"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58,4</w:t>
            </w:r>
          </w:p>
        </w:tc>
        <w:tc>
          <w:tcPr>
            <w:tcW w:w="1835"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15628,03</w:t>
            </w:r>
          </w:p>
        </w:tc>
        <w:tc>
          <w:tcPr>
            <w:tcW w:w="1467"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18730,02</w:t>
            </w:r>
          </w:p>
        </w:tc>
        <w:tc>
          <w:tcPr>
            <w:tcW w:w="1394"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27330,00</w:t>
            </w:r>
          </w:p>
        </w:tc>
        <w:tc>
          <w:tcPr>
            <w:tcW w:w="1535"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57,2</w:t>
            </w:r>
          </w:p>
        </w:tc>
        <w:tc>
          <w:tcPr>
            <w:tcW w:w="1374"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68,5</w:t>
            </w:r>
          </w:p>
        </w:tc>
        <w:tc>
          <w:tcPr>
            <w:tcW w:w="1547"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88,1</w:t>
            </w:r>
          </w:p>
        </w:tc>
      </w:tr>
      <w:tr w:rsidR="006C347D" w:rsidTr="008F6E68">
        <w:tc>
          <w:tcPr>
            <w:tcW w:w="3292" w:type="dxa"/>
            <w:tcBorders>
              <w:top w:val="single" w:sz="4" w:space="0" w:color="auto"/>
              <w:left w:val="single" w:sz="4" w:space="0" w:color="auto"/>
              <w:bottom w:val="single" w:sz="4" w:space="0" w:color="auto"/>
              <w:right w:val="single" w:sz="4" w:space="0" w:color="auto"/>
            </w:tcBorders>
            <w:hideMark/>
          </w:tcPr>
          <w:p w:rsidR="006C347D" w:rsidRDefault="006C347D" w:rsidP="006C347D">
            <w:r>
              <w:t>ДМШ (преподаватели)</w:t>
            </w:r>
          </w:p>
        </w:tc>
        <w:tc>
          <w:tcPr>
            <w:tcW w:w="1701" w:type="dxa"/>
            <w:tcBorders>
              <w:top w:val="single" w:sz="4" w:space="0" w:color="auto"/>
              <w:left w:val="single" w:sz="4" w:space="0" w:color="auto"/>
              <w:bottom w:val="single" w:sz="4" w:space="0" w:color="auto"/>
              <w:right w:val="single" w:sz="4" w:space="0" w:color="auto"/>
            </w:tcBorders>
            <w:hideMark/>
          </w:tcPr>
          <w:p w:rsidR="006C347D" w:rsidRDefault="006C347D" w:rsidP="006C347D">
            <w:r>
              <w:t>19,3</w:t>
            </w:r>
          </w:p>
        </w:tc>
        <w:tc>
          <w:tcPr>
            <w:tcW w:w="1276" w:type="dxa"/>
            <w:tcBorders>
              <w:top w:val="single" w:sz="4" w:space="0" w:color="auto"/>
              <w:left w:val="single" w:sz="4" w:space="0" w:color="auto"/>
              <w:bottom w:val="single" w:sz="4" w:space="0" w:color="auto"/>
              <w:right w:val="single" w:sz="4" w:space="0" w:color="auto"/>
            </w:tcBorders>
            <w:hideMark/>
          </w:tcPr>
          <w:p w:rsidR="006C347D" w:rsidRDefault="006C347D" w:rsidP="006C347D">
            <w:r>
              <w:t>19,3</w:t>
            </w:r>
          </w:p>
        </w:tc>
        <w:tc>
          <w:tcPr>
            <w:tcW w:w="1835" w:type="dxa"/>
            <w:tcBorders>
              <w:top w:val="single" w:sz="4" w:space="0" w:color="auto"/>
              <w:left w:val="single" w:sz="4" w:space="0" w:color="auto"/>
              <w:bottom w:val="single" w:sz="4" w:space="0" w:color="auto"/>
              <w:right w:val="single" w:sz="4" w:space="0" w:color="auto"/>
            </w:tcBorders>
            <w:hideMark/>
          </w:tcPr>
          <w:p w:rsidR="006C347D" w:rsidRDefault="006C347D" w:rsidP="006C347D">
            <w:r>
              <w:t>24111,83</w:t>
            </w:r>
          </w:p>
        </w:tc>
        <w:tc>
          <w:tcPr>
            <w:tcW w:w="1467" w:type="dxa"/>
            <w:tcBorders>
              <w:top w:val="single" w:sz="4" w:space="0" w:color="auto"/>
              <w:left w:val="single" w:sz="4" w:space="0" w:color="auto"/>
              <w:bottom w:val="single" w:sz="4" w:space="0" w:color="auto"/>
              <w:right w:val="single" w:sz="4" w:space="0" w:color="auto"/>
            </w:tcBorders>
            <w:hideMark/>
          </w:tcPr>
          <w:p w:rsidR="006C347D" w:rsidRDefault="006C347D" w:rsidP="006C347D">
            <w:r>
              <w:t>24111,83</w:t>
            </w:r>
          </w:p>
        </w:tc>
        <w:tc>
          <w:tcPr>
            <w:tcW w:w="1394" w:type="dxa"/>
            <w:tcBorders>
              <w:top w:val="single" w:sz="4" w:space="0" w:color="auto"/>
              <w:left w:val="single" w:sz="4" w:space="0" w:color="auto"/>
              <w:bottom w:val="single" w:sz="4" w:space="0" w:color="auto"/>
              <w:right w:val="single" w:sz="4" w:space="0" w:color="auto"/>
            </w:tcBorders>
            <w:hideMark/>
          </w:tcPr>
          <w:p w:rsidR="006C347D" w:rsidRDefault="006C347D" w:rsidP="006C347D">
            <w:r>
              <w:t>27178,40</w:t>
            </w:r>
          </w:p>
        </w:tc>
        <w:tc>
          <w:tcPr>
            <w:tcW w:w="1535" w:type="dxa"/>
            <w:tcBorders>
              <w:top w:val="single" w:sz="4" w:space="0" w:color="auto"/>
              <w:left w:val="single" w:sz="4" w:space="0" w:color="auto"/>
              <w:bottom w:val="single" w:sz="4" w:space="0" w:color="auto"/>
              <w:right w:val="single" w:sz="4" w:space="0" w:color="auto"/>
            </w:tcBorders>
            <w:hideMark/>
          </w:tcPr>
          <w:p w:rsidR="006C347D" w:rsidRDefault="006C347D" w:rsidP="006C347D">
            <w:r>
              <w:t>88,7</w:t>
            </w:r>
          </w:p>
        </w:tc>
        <w:tc>
          <w:tcPr>
            <w:tcW w:w="1374" w:type="dxa"/>
            <w:tcBorders>
              <w:top w:val="single" w:sz="4" w:space="0" w:color="auto"/>
              <w:left w:val="single" w:sz="4" w:space="0" w:color="auto"/>
              <w:bottom w:val="single" w:sz="4" w:space="0" w:color="auto"/>
              <w:right w:val="single" w:sz="4" w:space="0" w:color="auto"/>
            </w:tcBorders>
            <w:hideMark/>
          </w:tcPr>
          <w:p w:rsidR="006C347D" w:rsidRDefault="006C347D" w:rsidP="006C347D">
            <w:r>
              <w:t>88,7</w:t>
            </w:r>
          </w:p>
        </w:tc>
        <w:tc>
          <w:tcPr>
            <w:tcW w:w="1547" w:type="dxa"/>
            <w:tcBorders>
              <w:top w:val="single" w:sz="4" w:space="0" w:color="auto"/>
              <w:left w:val="single" w:sz="4" w:space="0" w:color="auto"/>
              <w:bottom w:val="single" w:sz="4" w:space="0" w:color="auto"/>
              <w:right w:val="single" w:sz="4" w:space="0" w:color="auto"/>
            </w:tcBorders>
            <w:hideMark/>
          </w:tcPr>
          <w:p w:rsidR="006C347D" w:rsidRDefault="006C347D" w:rsidP="006C347D">
            <w:r>
              <w:t>110,9</w:t>
            </w:r>
          </w:p>
        </w:tc>
      </w:tr>
    </w:tbl>
    <w:p w:rsidR="00CA34A6" w:rsidRDefault="00CA34A6" w:rsidP="006C347D">
      <w:pPr>
        <w:spacing w:after="0"/>
        <w:ind w:left="360"/>
      </w:pPr>
    </w:p>
    <w:p w:rsidR="006C347D" w:rsidRPr="00F36973" w:rsidRDefault="006C347D" w:rsidP="00CA34A6">
      <w:pPr>
        <w:spacing w:after="0"/>
        <w:ind w:left="360"/>
        <w:rPr>
          <w:rFonts w:ascii="Times New Roman" w:hAnsi="Times New Roman" w:cs="Times New Roman"/>
          <w:sz w:val="28"/>
          <w:szCs w:val="28"/>
        </w:rPr>
      </w:pPr>
      <w:r w:rsidRPr="00F36973">
        <w:rPr>
          <w:rFonts w:ascii="Times New Roman" w:hAnsi="Times New Roman" w:cs="Times New Roman"/>
          <w:sz w:val="28"/>
          <w:szCs w:val="28"/>
        </w:rPr>
        <w:t xml:space="preserve">Среднемесячная заработная плата работников учреждений культуры по итогам 2015 года должна составлять- </w:t>
      </w:r>
      <w:r w:rsidRPr="00F36973">
        <w:rPr>
          <w:rFonts w:ascii="Times New Roman" w:hAnsi="Times New Roman" w:cs="Times New Roman"/>
          <w:b/>
          <w:sz w:val="28"/>
          <w:szCs w:val="28"/>
        </w:rPr>
        <w:t>16914</w:t>
      </w:r>
      <w:r w:rsidR="00F36973">
        <w:rPr>
          <w:rFonts w:ascii="Times New Roman" w:hAnsi="Times New Roman" w:cs="Times New Roman"/>
          <w:sz w:val="28"/>
          <w:szCs w:val="28"/>
        </w:rPr>
        <w:t xml:space="preserve"> руб.        </w:t>
      </w:r>
      <w:r w:rsidRPr="00F36973">
        <w:rPr>
          <w:rFonts w:ascii="Times New Roman" w:hAnsi="Times New Roman" w:cs="Times New Roman"/>
          <w:sz w:val="28"/>
          <w:szCs w:val="28"/>
        </w:rPr>
        <w:t>(</w:t>
      </w:r>
      <w:r w:rsidRPr="00F36973">
        <w:rPr>
          <w:rFonts w:ascii="Times New Roman" w:hAnsi="Times New Roman" w:cs="Times New Roman"/>
          <w:b/>
          <w:sz w:val="28"/>
          <w:szCs w:val="28"/>
        </w:rPr>
        <w:t>69,3%</w:t>
      </w:r>
      <w:r w:rsidRPr="00F36973">
        <w:rPr>
          <w:rFonts w:ascii="Times New Roman" w:hAnsi="Times New Roman" w:cs="Times New Roman"/>
          <w:sz w:val="28"/>
          <w:szCs w:val="28"/>
        </w:rPr>
        <w:t xml:space="preserve"> от 24403,20), педагогических работников учреждений дополнительного образования детей </w:t>
      </w:r>
      <w:r w:rsidRPr="00F36973">
        <w:rPr>
          <w:rFonts w:ascii="Times New Roman" w:hAnsi="Times New Roman" w:cs="Times New Roman"/>
          <w:b/>
          <w:sz w:val="28"/>
          <w:szCs w:val="28"/>
        </w:rPr>
        <w:t>25324,05</w:t>
      </w:r>
      <w:r w:rsidR="00F36973">
        <w:rPr>
          <w:rFonts w:ascii="Times New Roman" w:hAnsi="Times New Roman" w:cs="Times New Roman"/>
          <w:sz w:val="28"/>
          <w:szCs w:val="28"/>
        </w:rPr>
        <w:t xml:space="preserve"> руб.                             </w:t>
      </w:r>
      <w:r w:rsidRPr="00F36973">
        <w:rPr>
          <w:rFonts w:ascii="Times New Roman" w:hAnsi="Times New Roman" w:cs="Times New Roman"/>
          <w:sz w:val="28"/>
          <w:szCs w:val="28"/>
        </w:rPr>
        <w:t xml:space="preserve"> (</w:t>
      </w:r>
      <w:r w:rsidRPr="00F36973">
        <w:rPr>
          <w:rFonts w:ascii="Times New Roman" w:hAnsi="Times New Roman" w:cs="Times New Roman"/>
          <w:b/>
          <w:sz w:val="28"/>
          <w:szCs w:val="28"/>
        </w:rPr>
        <w:t>85%</w:t>
      </w:r>
      <w:r w:rsidRPr="00F36973">
        <w:rPr>
          <w:rFonts w:ascii="Times New Roman" w:hAnsi="Times New Roman" w:cs="Times New Roman"/>
          <w:sz w:val="28"/>
          <w:szCs w:val="28"/>
        </w:rPr>
        <w:t xml:space="preserve"> от 29793,00)</w:t>
      </w:r>
    </w:p>
    <w:p w:rsidR="006C347D" w:rsidRPr="008F6E68" w:rsidRDefault="006C347D" w:rsidP="006C347D">
      <w:pPr>
        <w:spacing w:after="0"/>
        <w:ind w:left="360"/>
        <w:rPr>
          <w:rFonts w:ascii="Times New Roman" w:hAnsi="Times New Roman" w:cs="Times New Roman"/>
          <w:sz w:val="28"/>
          <w:szCs w:val="28"/>
        </w:rPr>
      </w:pPr>
      <w:r w:rsidRPr="008F6E68">
        <w:rPr>
          <w:rFonts w:ascii="Times New Roman" w:hAnsi="Times New Roman" w:cs="Times New Roman"/>
          <w:sz w:val="28"/>
          <w:szCs w:val="28"/>
        </w:rPr>
        <w:t>Выполнение индикативных  показателей по заработной плате:</w:t>
      </w:r>
    </w:p>
    <w:tbl>
      <w:tblPr>
        <w:tblStyle w:val="a6"/>
        <w:tblW w:w="15277" w:type="dxa"/>
        <w:tblInd w:w="360" w:type="dxa"/>
        <w:tblLayout w:type="fixed"/>
        <w:tblLook w:val="04A0" w:firstRow="1" w:lastRow="0" w:firstColumn="1" w:lastColumn="0" w:noHBand="0" w:noVBand="1"/>
      </w:tblPr>
      <w:tblGrid>
        <w:gridCol w:w="3009"/>
        <w:gridCol w:w="1536"/>
        <w:gridCol w:w="1467"/>
        <w:gridCol w:w="1835"/>
        <w:gridCol w:w="1467"/>
        <w:gridCol w:w="1394"/>
        <w:gridCol w:w="1535"/>
        <w:gridCol w:w="1487"/>
        <w:gridCol w:w="1547"/>
      </w:tblGrid>
      <w:tr w:rsidR="006C347D" w:rsidTr="00F36973">
        <w:tc>
          <w:tcPr>
            <w:tcW w:w="3009"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Наименование учреждения</w:t>
            </w:r>
          </w:p>
        </w:tc>
        <w:tc>
          <w:tcPr>
            <w:tcW w:w="1536"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Сре</w:t>
            </w:r>
            <w:r w:rsidR="00CA34A6">
              <w:rPr>
                <w:b/>
              </w:rPr>
              <w:t xml:space="preserve">днесписочная численность за 2015 </w:t>
            </w:r>
            <w:r>
              <w:rPr>
                <w:b/>
              </w:rPr>
              <w:t>г.</w:t>
            </w:r>
          </w:p>
        </w:tc>
        <w:tc>
          <w:tcPr>
            <w:tcW w:w="1467"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В т.ч.</w:t>
            </w:r>
          </w:p>
          <w:p w:rsidR="006C347D" w:rsidRDefault="006C347D" w:rsidP="006C347D">
            <w:pPr>
              <w:rPr>
                <w:b/>
              </w:rPr>
            </w:pPr>
            <w:r>
              <w:rPr>
                <w:b/>
              </w:rPr>
              <w:t>основного персонала</w:t>
            </w:r>
          </w:p>
        </w:tc>
        <w:tc>
          <w:tcPr>
            <w:tcW w:w="1835"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 xml:space="preserve">Среднемесячная з/плата </w:t>
            </w:r>
          </w:p>
          <w:p w:rsidR="006C347D" w:rsidRDefault="006C347D" w:rsidP="006C347D">
            <w:pPr>
              <w:rPr>
                <w:b/>
              </w:rPr>
            </w:pPr>
            <w:r>
              <w:rPr>
                <w:b/>
              </w:rPr>
              <w:t>в руб.</w:t>
            </w:r>
          </w:p>
        </w:tc>
        <w:tc>
          <w:tcPr>
            <w:tcW w:w="1467"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В т.ч.</w:t>
            </w:r>
          </w:p>
          <w:p w:rsidR="006C347D" w:rsidRDefault="006C347D" w:rsidP="006C347D">
            <w:pPr>
              <w:rPr>
                <w:b/>
              </w:rPr>
            </w:pPr>
            <w:r>
              <w:rPr>
                <w:b/>
              </w:rPr>
              <w:t>основного персонала</w:t>
            </w:r>
          </w:p>
        </w:tc>
        <w:tc>
          <w:tcPr>
            <w:tcW w:w="1394"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Средняя з/плата по региону</w:t>
            </w:r>
          </w:p>
        </w:tc>
        <w:tc>
          <w:tcPr>
            <w:tcW w:w="1535"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 xml:space="preserve">% достижения по всем работникам </w:t>
            </w:r>
          </w:p>
        </w:tc>
        <w:tc>
          <w:tcPr>
            <w:tcW w:w="1487"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В т.ч.по основному персоналу</w:t>
            </w:r>
          </w:p>
        </w:tc>
        <w:tc>
          <w:tcPr>
            <w:tcW w:w="1547"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 выполнения Указов Президента</w:t>
            </w:r>
          </w:p>
        </w:tc>
      </w:tr>
      <w:tr w:rsidR="006C347D" w:rsidTr="00F36973">
        <w:trPr>
          <w:trHeight w:val="485"/>
        </w:trPr>
        <w:tc>
          <w:tcPr>
            <w:tcW w:w="3009" w:type="dxa"/>
            <w:tcBorders>
              <w:top w:val="single" w:sz="4" w:space="0" w:color="auto"/>
              <w:left w:val="single" w:sz="4" w:space="0" w:color="auto"/>
              <w:bottom w:val="single" w:sz="4" w:space="0" w:color="auto"/>
              <w:right w:val="single" w:sz="4" w:space="0" w:color="auto"/>
            </w:tcBorders>
            <w:hideMark/>
          </w:tcPr>
          <w:p w:rsidR="006C347D" w:rsidRDefault="006C347D" w:rsidP="006C347D">
            <w:r>
              <w:t>Музей</w:t>
            </w:r>
          </w:p>
        </w:tc>
        <w:tc>
          <w:tcPr>
            <w:tcW w:w="1536" w:type="dxa"/>
            <w:tcBorders>
              <w:top w:val="single" w:sz="4" w:space="0" w:color="auto"/>
              <w:left w:val="single" w:sz="4" w:space="0" w:color="auto"/>
              <w:bottom w:val="single" w:sz="4" w:space="0" w:color="auto"/>
              <w:right w:val="single" w:sz="4" w:space="0" w:color="auto"/>
            </w:tcBorders>
            <w:hideMark/>
          </w:tcPr>
          <w:p w:rsidR="006C347D" w:rsidRDefault="006C347D" w:rsidP="006C347D">
            <w:r>
              <w:t>5,7</w:t>
            </w:r>
          </w:p>
        </w:tc>
        <w:tc>
          <w:tcPr>
            <w:tcW w:w="1467" w:type="dxa"/>
            <w:tcBorders>
              <w:top w:val="single" w:sz="4" w:space="0" w:color="auto"/>
              <w:left w:val="single" w:sz="4" w:space="0" w:color="auto"/>
              <w:bottom w:val="single" w:sz="4" w:space="0" w:color="auto"/>
              <w:right w:val="single" w:sz="4" w:space="0" w:color="auto"/>
            </w:tcBorders>
            <w:hideMark/>
          </w:tcPr>
          <w:p w:rsidR="006C347D" w:rsidRDefault="006C347D" w:rsidP="006C347D">
            <w:r>
              <w:t>2,6</w:t>
            </w:r>
          </w:p>
        </w:tc>
        <w:tc>
          <w:tcPr>
            <w:tcW w:w="1835" w:type="dxa"/>
            <w:tcBorders>
              <w:top w:val="single" w:sz="4" w:space="0" w:color="auto"/>
              <w:left w:val="single" w:sz="4" w:space="0" w:color="auto"/>
              <w:bottom w:val="single" w:sz="4" w:space="0" w:color="auto"/>
              <w:right w:val="single" w:sz="4" w:space="0" w:color="auto"/>
            </w:tcBorders>
            <w:hideMark/>
          </w:tcPr>
          <w:p w:rsidR="006C347D" w:rsidRDefault="006C347D" w:rsidP="006C347D">
            <w:r>
              <w:t>17521,83</w:t>
            </w:r>
          </w:p>
        </w:tc>
        <w:tc>
          <w:tcPr>
            <w:tcW w:w="1467" w:type="dxa"/>
            <w:tcBorders>
              <w:top w:val="single" w:sz="4" w:space="0" w:color="auto"/>
              <w:left w:val="single" w:sz="4" w:space="0" w:color="auto"/>
              <w:bottom w:val="single" w:sz="4" w:space="0" w:color="auto"/>
              <w:right w:val="single" w:sz="4" w:space="0" w:color="auto"/>
            </w:tcBorders>
            <w:hideMark/>
          </w:tcPr>
          <w:p w:rsidR="006C347D" w:rsidRDefault="006C347D" w:rsidP="006C347D">
            <w:r>
              <w:t>17829,77</w:t>
            </w:r>
          </w:p>
        </w:tc>
        <w:tc>
          <w:tcPr>
            <w:tcW w:w="1394" w:type="dxa"/>
            <w:tcBorders>
              <w:top w:val="single" w:sz="4" w:space="0" w:color="auto"/>
              <w:left w:val="single" w:sz="4" w:space="0" w:color="auto"/>
              <w:bottom w:val="single" w:sz="4" w:space="0" w:color="auto"/>
              <w:right w:val="single" w:sz="4" w:space="0" w:color="auto"/>
            </w:tcBorders>
            <w:hideMark/>
          </w:tcPr>
          <w:p w:rsidR="006C347D" w:rsidRDefault="006C347D" w:rsidP="006C347D">
            <w:r>
              <w:t>24403,20</w:t>
            </w:r>
          </w:p>
        </w:tc>
        <w:tc>
          <w:tcPr>
            <w:tcW w:w="1535" w:type="dxa"/>
            <w:tcBorders>
              <w:top w:val="single" w:sz="4" w:space="0" w:color="auto"/>
              <w:left w:val="single" w:sz="4" w:space="0" w:color="auto"/>
              <w:bottom w:val="single" w:sz="4" w:space="0" w:color="auto"/>
              <w:right w:val="single" w:sz="4" w:space="0" w:color="auto"/>
            </w:tcBorders>
            <w:hideMark/>
          </w:tcPr>
          <w:p w:rsidR="006C347D" w:rsidRDefault="006C347D" w:rsidP="006C347D">
            <w:r>
              <w:t>71,8</w:t>
            </w:r>
          </w:p>
        </w:tc>
        <w:tc>
          <w:tcPr>
            <w:tcW w:w="1487" w:type="dxa"/>
            <w:tcBorders>
              <w:top w:val="single" w:sz="4" w:space="0" w:color="auto"/>
              <w:left w:val="single" w:sz="4" w:space="0" w:color="auto"/>
              <w:bottom w:val="single" w:sz="4" w:space="0" w:color="auto"/>
              <w:right w:val="single" w:sz="4" w:space="0" w:color="auto"/>
            </w:tcBorders>
            <w:hideMark/>
          </w:tcPr>
          <w:p w:rsidR="006C347D" w:rsidRDefault="006C347D" w:rsidP="006C347D">
            <w:r>
              <w:t>73,1</w:t>
            </w:r>
          </w:p>
        </w:tc>
        <w:tc>
          <w:tcPr>
            <w:tcW w:w="1547" w:type="dxa"/>
            <w:tcBorders>
              <w:top w:val="single" w:sz="4" w:space="0" w:color="auto"/>
              <w:left w:val="single" w:sz="4" w:space="0" w:color="auto"/>
              <w:bottom w:val="single" w:sz="4" w:space="0" w:color="auto"/>
              <w:right w:val="single" w:sz="4" w:space="0" w:color="auto"/>
            </w:tcBorders>
            <w:hideMark/>
          </w:tcPr>
          <w:p w:rsidR="006C347D" w:rsidRDefault="006C347D" w:rsidP="006C347D">
            <w:r>
              <w:t>103,6</w:t>
            </w:r>
          </w:p>
        </w:tc>
      </w:tr>
      <w:tr w:rsidR="006C347D" w:rsidTr="00F36973">
        <w:tc>
          <w:tcPr>
            <w:tcW w:w="3009" w:type="dxa"/>
            <w:tcBorders>
              <w:top w:val="single" w:sz="4" w:space="0" w:color="auto"/>
              <w:left w:val="single" w:sz="4" w:space="0" w:color="auto"/>
              <w:bottom w:val="single" w:sz="4" w:space="0" w:color="auto"/>
              <w:right w:val="single" w:sz="4" w:space="0" w:color="auto"/>
            </w:tcBorders>
            <w:hideMark/>
          </w:tcPr>
          <w:p w:rsidR="006C347D" w:rsidRDefault="006C347D" w:rsidP="006C347D">
            <w:r>
              <w:t>ЦКС (клубы)</w:t>
            </w:r>
          </w:p>
        </w:tc>
        <w:tc>
          <w:tcPr>
            <w:tcW w:w="1536" w:type="dxa"/>
            <w:tcBorders>
              <w:top w:val="single" w:sz="4" w:space="0" w:color="auto"/>
              <w:left w:val="single" w:sz="4" w:space="0" w:color="auto"/>
              <w:bottom w:val="single" w:sz="4" w:space="0" w:color="auto"/>
              <w:right w:val="single" w:sz="4" w:space="0" w:color="auto"/>
            </w:tcBorders>
            <w:hideMark/>
          </w:tcPr>
          <w:p w:rsidR="006C347D" w:rsidRDefault="006C347D" w:rsidP="006C347D">
            <w:r>
              <w:t>61,3</w:t>
            </w:r>
          </w:p>
        </w:tc>
        <w:tc>
          <w:tcPr>
            <w:tcW w:w="1467" w:type="dxa"/>
            <w:tcBorders>
              <w:top w:val="single" w:sz="4" w:space="0" w:color="auto"/>
              <w:left w:val="single" w:sz="4" w:space="0" w:color="auto"/>
              <w:bottom w:val="single" w:sz="4" w:space="0" w:color="auto"/>
              <w:right w:val="single" w:sz="4" w:space="0" w:color="auto"/>
            </w:tcBorders>
            <w:hideMark/>
          </w:tcPr>
          <w:p w:rsidR="006C347D" w:rsidRDefault="006C347D" w:rsidP="006C347D">
            <w:r>
              <w:t>33,1</w:t>
            </w:r>
          </w:p>
        </w:tc>
        <w:tc>
          <w:tcPr>
            <w:tcW w:w="1835" w:type="dxa"/>
            <w:tcBorders>
              <w:top w:val="single" w:sz="4" w:space="0" w:color="auto"/>
              <w:left w:val="single" w:sz="4" w:space="0" w:color="auto"/>
              <w:bottom w:val="single" w:sz="4" w:space="0" w:color="auto"/>
              <w:right w:val="single" w:sz="4" w:space="0" w:color="auto"/>
            </w:tcBorders>
            <w:hideMark/>
          </w:tcPr>
          <w:p w:rsidR="006C347D" w:rsidRDefault="006C347D" w:rsidP="006C347D">
            <w:r>
              <w:t>17703,51</w:t>
            </w:r>
          </w:p>
        </w:tc>
        <w:tc>
          <w:tcPr>
            <w:tcW w:w="1467" w:type="dxa"/>
            <w:tcBorders>
              <w:top w:val="single" w:sz="4" w:space="0" w:color="auto"/>
              <w:left w:val="single" w:sz="4" w:space="0" w:color="auto"/>
              <w:bottom w:val="single" w:sz="4" w:space="0" w:color="auto"/>
              <w:right w:val="single" w:sz="4" w:space="0" w:color="auto"/>
            </w:tcBorders>
            <w:hideMark/>
          </w:tcPr>
          <w:p w:rsidR="006C347D" w:rsidRDefault="006C347D" w:rsidP="006C347D">
            <w:r>
              <w:t>19941,30</w:t>
            </w:r>
          </w:p>
        </w:tc>
        <w:tc>
          <w:tcPr>
            <w:tcW w:w="1394" w:type="dxa"/>
            <w:tcBorders>
              <w:top w:val="single" w:sz="4" w:space="0" w:color="auto"/>
              <w:left w:val="single" w:sz="4" w:space="0" w:color="auto"/>
              <w:bottom w:val="single" w:sz="4" w:space="0" w:color="auto"/>
              <w:right w:val="single" w:sz="4" w:space="0" w:color="auto"/>
            </w:tcBorders>
            <w:hideMark/>
          </w:tcPr>
          <w:p w:rsidR="006C347D" w:rsidRDefault="006C347D" w:rsidP="006C347D">
            <w:r>
              <w:t>24403,20</w:t>
            </w:r>
          </w:p>
        </w:tc>
        <w:tc>
          <w:tcPr>
            <w:tcW w:w="1535" w:type="dxa"/>
            <w:tcBorders>
              <w:top w:val="single" w:sz="4" w:space="0" w:color="auto"/>
              <w:left w:val="single" w:sz="4" w:space="0" w:color="auto"/>
              <w:bottom w:val="single" w:sz="4" w:space="0" w:color="auto"/>
              <w:right w:val="single" w:sz="4" w:space="0" w:color="auto"/>
            </w:tcBorders>
            <w:hideMark/>
          </w:tcPr>
          <w:p w:rsidR="006C347D" w:rsidRDefault="006C347D" w:rsidP="006C347D">
            <w:r>
              <w:t>72,5</w:t>
            </w:r>
          </w:p>
        </w:tc>
        <w:tc>
          <w:tcPr>
            <w:tcW w:w="1487" w:type="dxa"/>
            <w:tcBorders>
              <w:top w:val="single" w:sz="4" w:space="0" w:color="auto"/>
              <w:left w:val="single" w:sz="4" w:space="0" w:color="auto"/>
              <w:bottom w:val="single" w:sz="4" w:space="0" w:color="auto"/>
              <w:right w:val="single" w:sz="4" w:space="0" w:color="auto"/>
            </w:tcBorders>
            <w:hideMark/>
          </w:tcPr>
          <w:p w:rsidR="006C347D" w:rsidRDefault="006C347D" w:rsidP="006C347D">
            <w:r>
              <w:t>81,7</w:t>
            </w:r>
          </w:p>
        </w:tc>
        <w:tc>
          <w:tcPr>
            <w:tcW w:w="1547" w:type="dxa"/>
            <w:tcBorders>
              <w:top w:val="single" w:sz="4" w:space="0" w:color="auto"/>
              <w:left w:val="single" w:sz="4" w:space="0" w:color="auto"/>
              <w:bottom w:val="single" w:sz="4" w:space="0" w:color="auto"/>
              <w:right w:val="single" w:sz="4" w:space="0" w:color="auto"/>
            </w:tcBorders>
            <w:hideMark/>
          </w:tcPr>
          <w:p w:rsidR="006C347D" w:rsidRDefault="006C347D" w:rsidP="006C347D">
            <w:r>
              <w:t>104,6</w:t>
            </w:r>
          </w:p>
        </w:tc>
      </w:tr>
      <w:tr w:rsidR="006C347D" w:rsidTr="00F36973">
        <w:tc>
          <w:tcPr>
            <w:tcW w:w="3009" w:type="dxa"/>
            <w:tcBorders>
              <w:top w:val="single" w:sz="4" w:space="0" w:color="auto"/>
              <w:left w:val="single" w:sz="4" w:space="0" w:color="auto"/>
              <w:bottom w:val="single" w:sz="4" w:space="0" w:color="auto"/>
              <w:right w:val="single" w:sz="4" w:space="0" w:color="auto"/>
            </w:tcBorders>
            <w:hideMark/>
          </w:tcPr>
          <w:p w:rsidR="006C347D" w:rsidRDefault="006C347D" w:rsidP="006C347D">
            <w:r>
              <w:t>К-р Родина</w:t>
            </w:r>
          </w:p>
        </w:tc>
        <w:tc>
          <w:tcPr>
            <w:tcW w:w="1536" w:type="dxa"/>
            <w:tcBorders>
              <w:top w:val="single" w:sz="4" w:space="0" w:color="auto"/>
              <w:left w:val="single" w:sz="4" w:space="0" w:color="auto"/>
              <w:bottom w:val="single" w:sz="4" w:space="0" w:color="auto"/>
              <w:right w:val="single" w:sz="4" w:space="0" w:color="auto"/>
            </w:tcBorders>
            <w:hideMark/>
          </w:tcPr>
          <w:p w:rsidR="006C347D" w:rsidRDefault="006C347D" w:rsidP="006C347D">
            <w:r>
              <w:t>6,3</w:t>
            </w:r>
          </w:p>
        </w:tc>
        <w:tc>
          <w:tcPr>
            <w:tcW w:w="1467" w:type="dxa"/>
            <w:tcBorders>
              <w:top w:val="single" w:sz="4" w:space="0" w:color="auto"/>
              <w:left w:val="single" w:sz="4" w:space="0" w:color="auto"/>
              <w:bottom w:val="single" w:sz="4" w:space="0" w:color="auto"/>
              <w:right w:val="single" w:sz="4" w:space="0" w:color="auto"/>
            </w:tcBorders>
            <w:hideMark/>
          </w:tcPr>
          <w:p w:rsidR="006C347D" w:rsidRDefault="006C347D" w:rsidP="006C347D">
            <w:r>
              <w:t>-</w:t>
            </w:r>
          </w:p>
        </w:tc>
        <w:tc>
          <w:tcPr>
            <w:tcW w:w="1835" w:type="dxa"/>
            <w:tcBorders>
              <w:top w:val="single" w:sz="4" w:space="0" w:color="auto"/>
              <w:left w:val="single" w:sz="4" w:space="0" w:color="auto"/>
              <w:bottom w:val="single" w:sz="4" w:space="0" w:color="auto"/>
              <w:right w:val="single" w:sz="4" w:space="0" w:color="auto"/>
            </w:tcBorders>
            <w:hideMark/>
          </w:tcPr>
          <w:p w:rsidR="006C347D" w:rsidRDefault="006C347D" w:rsidP="006C347D">
            <w:r>
              <w:t>9244,71</w:t>
            </w:r>
          </w:p>
        </w:tc>
        <w:tc>
          <w:tcPr>
            <w:tcW w:w="1467" w:type="dxa"/>
            <w:tcBorders>
              <w:top w:val="single" w:sz="4" w:space="0" w:color="auto"/>
              <w:left w:val="single" w:sz="4" w:space="0" w:color="auto"/>
              <w:bottom w:val="single" w:sz="4" w:space="0" w:color="auto"/>
              <w:right w:val="single" w:sz="4" w:space="0" w:color="auto"/>
            </w:tcBorders>
            <w:hideMark/>
          </w:tcPr>
          <w:p w:rsidR="006C347D" w:rsidRDefault="006C347D" w:rsidP="006C347D">
            <w:r>
              <w:t>-</w:t>
            </w:r>
          </w:p>
        </w:tc>
        <w:tc>
          <w:tcPr>
            <w:tcW w:w="1394" w:type="dxa"/>
            <w:tcBorders>
              <w:top w:val="single" w:sz="4" w:space="0" w:color="auto"/>
              <w:left w:val="single" w:sz="4" w:space="0" w:color="auto"/>
              <w:bottom w:val="single" w:sz="4" w:space="0" w:color="auto"/>
              <w:right w:val="single" w:sz="4" w:space="0" w:color="auto"/>
            </w:tcBorders>
            <w:hideMark/>
          </w:tcPr>
          <w:p w:rsidR="006C347D" w:rsidRDefault="006C347D" w:rsidP="006C347D">
            <w:r>
              <w:t>24403,20</w:t>
            </w:r>
          </w:p>
        </w:tc>
        <w:tc>
          <w:tcPr>
            <w:tcW w:w="1535" w:type="dxa"/>
            <w:tcBorders>
              <w:top w:val="single" w:sz="4" w:space="0" w:color="auto"/>
              <w:left w:val="single" w:sz="4" w:space="0" w:color="auto"/>
              <w:bottom w:val="single" w:sz="4" w:space="0" w:color="auto"/>
              <w:right w:val="single" w:sz="4" w:space="0" w:color="auto"/>
            </w:tcBorders>
            <w:hideMark/>
          </w:tcPr>
          <w:p w:rsidR="006C347D" w:rsidRDefault="006C347D" w:rsidP="006C347D">
            <w:r>
              <w:t>37,9</w:t>
            </w:r>
          </w:p>
        </w:tc>
        <w:tc>
          <w:tcPr>
            <w:tcW w:w="1487" w:type="dxa"/>
            <w:tcBorders>
              <w:top w:val="single" w:sz="4" w:space="0" w:color="auto"/>
              <w:left w:val="single" w:sz="4" w:space="0" w:color="auto"/>
              <w:bottom w:val="single" w:sz="4" w:space="0" w:color="auto"/>
              <w:right w:val="single" w:sz="4" w:space="0" w:color="auto"/>
            </w:tcBorders>
          </w:tcPr>
          <w:p w:rsidR="006C347D" w:rsidRDefault="006C347D" w:rsidP="006C347D"/>
        </w:tc>
        <w:tc>
          <w:tcPr>
            <w:tcW w:w="1547" w:type="dxa"/>
            <w:tcBorders>
              <w:top w:val="single" w:sz="4" w:space="0" w:color="auto"/>
              <w:left w:val="single" w:sz="4" w:space="0" w:color="auto"/>
              <w:bottom w:val="single" w:sz="4" w:space="0" w:color="auto"/>
              <w:right w:val="single" w:sz="4" w:space="0" w:color="auto"/>
            </w:tcBorders>
            <w:hideMark/>
          </w:tcPr>
          <w:p w:rsidR="006C347D" w:rsidRDefault="006C347D" w:rsidP="006C347D">
            <w:r>
              <w:t>54,7</w:t>
            </w:r>
          </w:p>
        </w:tc>
      </w:tr>
      <w:tr w:rsidR="006C347D" w:rsidTr="00F36973">
        <w:tc>
          <w:tcPr>
            <w:tcW w:w="3009" w:type="dxa"/>
            <w:tcBorders>
              <w:top w:val="single" w:sz="4" w:space="0" w:color="auto"/>
              <w:left w:val="single" w:sz="4" w:space="0" w:color="auto"/>
              <w:bottom w:val="single" w:sz="4" w:space="0" w:color="auto"/>
              <w:right w:val="single" w:sz="4" w:space="0" w:color="auto"/>
            </w:tcBorders>
            <w:hideMark/>
          </w:tcPr>
          <w:p w:rsidR="006C347D" w:rsidRDefault="006C347D" w:rsidP="006C347D">
            <w:r>
              <w:t>ОНОН (автоклуб)</w:t>
            </w:r>
          </w:p>
        </w:tc>
        <w:tc>
          <w:tcPr>
            <w:tcW w:w="1536" w:type="dxa"/>
            <w:tcBorders>
              <w:top w:val="single" w:sz="4" w:space="0" w:color="auto"/>
              <w:left w:val="single" w:sz="4" w:space="0" w:color="auto"/>
              <w:bottom w:val="single" w:sz="4" w:space="0" w:color="auto"/>
              <w:right w:val="single" w:sz="4" w:space="0" w:color="auto"/>
            </w:tcBorders>
            <w:hideMark/>
          </w:tcPr>
          <w:p w:rsidR="006C347D" w:rsidRDefault="006C347D" w:rsidP="006C347D">
            <w:r>
              <w:t>2</w:t>
            </w:r>
          </w:p>
        </w:tc>
        <w:tc>
          <w:tcPr>
            <w:tcW w:w="1467" w:type="dxa"/>
            <w:tcBorders>
              <w:top w:val="single" w:sz="4" w:space="0" w:color="auto"/>
              <w:left w:val="single" w:sz="4" w:space="0" w:color="auto"/>
              <w:bottom w:val="single" w:sz="4" w:space="0" w:color="auto"/>
              <w:right w:val="single" w:sz="4" w:space="0" w:color="auto"/>
            </w:tcBorders>
            <w:hideMark/>
          </w:tcPr>
          <w:p w:rsidR="006C347D" w:rsidRDefault="006C347D" w:rsidP="006C347D">
            <w:r>
              <w:t>2</w:t>
            </w:r>
          </w:p>
        </w:tc>
        <w:tc>
          <w:tcPr>
            <w:tcW w:w="1835" w:type="dxa"/>
            <w:tcBorders>
              <w:top w:val="single" w:sz="4" w:space="0" w:color="auto"/>
              <w:left w:val="single" w:sz="4" w:space="0" w:color="auto"/>
              <w:bottom w:val="single" w:sz="4" w:space="0" w:color="auto"/>
              <w:right w:val="single" w:sz="4" w:space="0" w:color="auto"/>
            </w:tcBorders>
            <w:hideMark/>
          </w:tcPr>
          <w:p w:rsidR="006C347D" w:rsidRDefault="006C347D" w:rsidP="006C347D">
            <w:r>
              <w:t>18241,91</w:t>
            </w:r>
          </w:p>
        </w:tc>
        <w:tc>
          <w:tcPr>
            <w:tcW w:w="1467" w:type="dxa"/>
            <w:tcBorders>
              <w:top w:val="single" w:sz="4" w:space="0" w:color="auto"/>
              <w:left w:val="single" w:sz="4" w:space="0" w:color="auto"/>
              <w:bottom w:val="single" w:sz="4" w:space="0" w:color="auto"/>
              <w:right w:val="single" w:sz="4" w:space="0" w:color="auto"/>
            </w:tcBorders>
            <w:hideMark/>
          </w:tcPr>
          <w:p w:rsidR="006C347D" w:rsidRDefault="006C347D" w:rsidP="006C347D">
            <w:r>
              <w:t>18241,91</w:t>
            </w:r>
          </w:p>
        </w:tc>
        <w:tc>
          <w:tcPr>
            <w:tcW w:w="1394" w:type="dxa"/>
            <w:tcBorders>
              <w:top w:val="single" w:sz="4" w:space="0" w:color="auto"/>
              <w:left w:val="single" w:sz="4" w:space="0" w:color="auto"/>
              <w:bottom w:val="single" w:sz="4" w:space="0" w:color="auto"/>
              <w:right w:val="single" w:sz="4" w:space="0" w:color="auto"/>
            </w:tcBorders>
            <w:hideMark/>
          </w:tcPr>
          <w:p w:rsidR="006C347D" w:rsidRDefault="006C347D" w:rsidP="006C347D">
            <w:r>
              <w:t>24403,20</w:t>
            </w:r>
          </w:p>
        </w:tc>
        <w:tc>
          <w:tcPr>
            <w:tcW w:w="1535" w:type="dxa"/>
            <w:tcBorders>
              <w:top w:val="single" w:sz="4" w:space="0" w:color="auto"/>
              <w:left w:val="single" w:sz="4" w:space="0" w:color="auto"/>
              <w:bottom w:val="single" w:sz="4" w:space="0" w:color="auto"/>
              <w:right w:val="single" w:sz="4" w:space="0" w:color="auto"/>
            </w:tcBorders>
            <w:hideMark/>
          </w:tcPr>
          <w:p w:rsidR="006C347D" w:rsidRDefault="006C347D" w:rsidP="006C347D">
            <w:r>
              <w:t>74,8</w:t>
            </w:r>
          </w:p>
        </w:tc>
        <w:tc>
          <w:tcPr>
            <w:tcW w:w="1487" w:type="dxa"/>
            <w:tcBorders>
              <w:top w:val="single" w:sz="4" w:space="0" w:color="auto"/>
              <w:left w:val="single" w:sz="4" w:space="0" w:color="auto"/>
              <w:bottom w:val="single" w:sz="4" w:space="0" w:color="auto"/>
              <w:right w:val="single" w:sz="4" w:space="0" w:color="auto"/>
            </w:tcBorders>
            <w:hideMark/>
          </w:tcPr>
          <w:p w:rsidR="006C347D" w:rsidRDefault="006C347D" w:rsidP="006C347D">
            <w:r>
              <w:t>74,8</w:t>
            </w:r>
          </w:p>
        </w:tc>
        <w:tc>
          <w:tcPr>
            <w:tcW w:w="1547" w:type="dxa"/>
            <w:tcBorders>
              <w:top w:val="single" w:sz="4" w:space="0" w:color="auto"/>
              <w:left w:val="single" w:sz="4" w:space="0" w:color="auto"/>
              <w:bottom w:val="single" w:sz="4" w:space="0" w:color="auto"/>
              <w:right w:val="single" w:sz="4" w:space="0" w:color="auto"/>
            </w:tcBorders>
            <w:hideMark/>
          </w:tcPr>
          <w:p w:rsidR="006C347D" w:rsidRDefault="006C347D" w:rsidP="006C347D">
            <w:r>
              <w:t>107,9</w:t>
            </w:r>
          </w:p>
        </w:tc>
      </w:tr>
      <w:tr w:rsidR="006C347D" w:rsidTr="00F36973">
        <w:tc>
          <w:tcPr>
            <w:tcW w:w="3009"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ИТОГО по клубным учреждениям</w:t>
            </w:r>
          </w:p>
        </w:tc>
        <w:tc>
          <w:tcPr>
            <w:tcW w:w="1536"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69,6</w:t>
            </w:r>
          </w:p>
        </w:tc>
        <w:tc>
          <w:tcPr>
            <w:tcW w:w="1467"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35,1</w:t>
            </w:r>
          </w:p>
        </w:tc>
        <w:tc>
          <w:tcPr>
            <w:tcW w:w="1835"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16953,33</w:t>
            </w:r>
          </w:p>
        </w:tc>
        <w:tc>
          <w:tcPr>
            <w:tcW w:w="1467"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19844,47</w:t>
            </w:r>
          </w:p>
        </w:tc>
        <w:tc>
          <w:tcPr>
            <w:tcW w:w="1394" w:type="dxa"/>
            <w:tcBorders>
              <w:top w:val="single" w:sz="4" w:space="0" w:color="auto"/>
              <w:left w:val="single" w:sz="4" w:space="0" w:color="auto"/>
              <w:bottom w:val="single" w:sz="4" w:space="0" w:color="auto"/>
              <w:right w:val="single" w:sz="4" w:space="0" w:color="auto"/>
            </w:tcBorders>
            <w:hideMark/>
          </w:tcPr>
          <w:p w:rsidR="006C347D" w:rsidRDefault="006C347D" w:rsidP="006C347D">
            <w:r>
              <w:t>24403,20</w:t>
            </w:r>
          </w:p>
        </w:tc>
        <w:tc>
          <w:tcPr>
            <w:tcW w:w="1535"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69,5</w:t>
            </w:r>
          </w:p>
        </w:tc>
        <w:tc>
          <w:tcPr>
            <w:tcW w:w="1487"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81,3</w:t>
            </w:r>
          </w:p>
        </w:tc>
        <w:tc>
          <w:tcPr>
            <w:tcW w:w="1547"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100,3</w:t>
            </w:r>
          </w:p>
        </w:tc>
      </w:tr>
      <w:tr w:rsidR="006C347D" w:rsidTr="00F36973">
        <w:trPr>
          <w:trHeight w:val="583"/>
        </w:trPr>
        <w:tc>
          <w:tcPr>
            <w:tcW w:w="3009" w:type="dxa"/>
            <w:tcBorders>
              <w:top w:val="single" w:sz="4" w:space="0" w:color="auto"/>
              <w:left w:val="single" w:sz="4" w:space="0" w:color="auto"/>
              <w:bottom w:val="single" w:sz="4" w:space="0" w:color="auto"/>
              <w:right w:val="single" w:sz="4" w:space="0" w:color="auto"/>
            </w:tcBorders>
            <w:hideMark/>
          </w:tcPr>
          <w:p w:rsidR="006C347D" w:rsidRDefault="006C347D" w:rsidP="006C347D">
            <w:r>
              <w:t>ЦБС (Библиотеки)</w:t>
            </w:r>
          </w:p>
        </w:tc>
        <w:tc>
          <w:tcPr>
            <w:tcW w:w="1536" w:type="dxa"/>
            <w:tcBorders>
              <w:top w:val="single" w:sz="4" w:space="0" w:color="auto"/>
              <w:left w:val="single" w:sz="4" w:space="0" w:color="auto"/>
              <w:bottom w:val="single" w:sz="4" w:space="0" w:color="auto"/>
              <w:right w:val="single" w:sz="4" w:space="0" w:color="auto"/>
            </w:tcBorders>
            <w:hideMark/>
          </w:tcPr>
          <w:p w:rsidR="006C347D" w:rsidRDefault="006C347D" w:rsidP="006C347D">
            <w:r>
              <w:t>37</w:t>
            </w:r>
          </w:p>
        </w:tc>
        <w:tc>
          <w:tcPr>
            <w:tcW w:w="1467" w:type="dxa"/>
            <w:tcBorders>
              <w:top w:val="single" w:sz="4" w:space="0" w:color="auto"/>
              <w:left w:val="single" w:sz="4" w:space="0" w:color="auto"/>
              <w:bottom w:val="single" w:sz="4" w:space="0" w:color="auto"/>
              <w:right w:val="single" w:sz="4" w:space="0" w:color="auto"/>
            </w:tcBorders>
            <w:hideMark/>
          </w:tcPr>
          <w:p w:rsidR="006C347D" w:rsidRDefault="006C347D" w:rsidP="006C347D">
            <w:r>
              <w:t>22,8</w:t>
            </w:r>
          </w:p>
        </w:tc>
        <w:tc>
          <w:tcPr>
            <w:tcW w:w="1835" w:type="dxa"/>
            <w:tcBorders>
              <w:top w:val="single" w:sz="4" w:space="0" w:color="auto"/>
              <w:left w:val="single" w:sz="4" w:space="0" w:color="auto"/>
              <w:bottom w:val="single" w:sz="4" w:space="0" w:color="auto"/>
              <w:right w:val="single" w:sz="4" w:space="0" w:color="auto"/>
            </w:tcBorders>
            <w:hideMark/>
          </w:tcPr>
          <w:p w:rsidR="006C347D" w:rsidRDefault="006C347D" w:rsidP="006C347D">
            <w:r>
              <w:t>16914,19</w:t>
            </w:r>
          </w:p>
        </w:tc>
        <w:tc>
          <w:tcPr>
            <w:tcW w:w="1467" w:type="dxa"/>
            <w:tcBorders>
              <w:top w:val="single" w:sz="4" w:space="0" w:color="auto"/>
              <w:left w:val="single" w:sz="4" w:space="0" w:color="auto"/>
              <w:bottom w:val="single" w:sz="4" w:space="0" w:color="auto"/>
              <w:right w:val="single" w:sz="4" w:space="0" w:color="auto"/>
            </w:tcBorders>
            <w:hideMark/>
          </w:tcPr>
          <w:p w:rsidR="006C347D" w:rsidRDefault="006C347D" w:rsidP="006C347D">
            <w:r>
              <w:t>19830,04</w:t>
            </w:r>
          </w:p>
        </w:tc>
        <w:tc>
          <w:tcPr>
            <w:tcW w:w="1394" w:type="dxa"/>
            <w:tcBorders>
              <w:top w:val="single" w:sz="4" w:space="0" w:color="auto"/>
              <w:left w:val="single" w:sz="4" w:space="0" w:color="auto"/>
              <w:bottom w:val="single" w:sz="4" w:space="0" w:color="auto"/>
              <w:right w:val="single" w:sz="4" w:space="0" w:color="auto"/>
            </w:tcBorders>
            <w:hideMark/>
          </w:tcPr>
          <w:p w:rsidR="006C347D" w:rsidRDefault="006C347D" w:rsidP="006C347D">
            <w:r>
              <w:t>24403,20</w:t>
            </w:r>
          </w:p>
        </w:tc>
        <w:tc>
          <w:tcPr>
            <w:tcW w:w="1535" w:type="dxa"/>
            <w:tcBorders>
              <w:top w:val="single" w:sz="4" w:space="0" w:color="auto"/>
              <w:left w:val="single" w:sz="4" w:space="0" w:color="auto"/>
              <w:bottom w:val="single" w:sz="4" w:space="0" w:color="auto"/>
              <w:right w:val="single" w:sz="4" w:space="0" w:color="auto"/>
            </w:tcBorders>
            <w:hideMark/>
          </w:tcPr>
          <w:p w:rsidR="006C347D" w:rsidRDefault="006C347D" w:rsidP="006C347D">
            <w:r>
              <w:t>69,3</w:t>
            </w:r>
          </w:p>
        </w:tc>
        <w:tc>
          <w:tcPr>
            <w:tcW w:w="1487" w:type="dxa"/>
            <w:tcBorders>
              <w:top w:val="single" w:sz="4" w:space="0" w:color="auto"/>
              <w:left w:val="single" w:sz="4" w:space="0" w:color="auto"/>
              <w:bottom w:val="single" w:sz="4" w:space="0" w:color="auto"/>
              <w:right w:val="single" w:sz="4" w:space="0" w:color="auto"/>
            </w:tcBorders>
            <w:hideMark/>
          </w:tcPr>
          <w:p w:rsidR="006C347D" w:rsidRDefault="006C347D" w:rsidP="006C347D">
            <w:r>
              <w:t>81,3</w:t>
            </w:r>
          </w:p>
        </w:tc>
        <w:tc>
          <w:tcPr>
            <w:tcW w:w="1547" w:type="dxa"/>
            <w:tcBorders>
              <w:top w:val="single" w:sz="4" w:space="0" w:color="auto"/>
              <w:left w:val="single" w:sz="4" w:space="0" w:color="auto"/>
              <w:bottom w:val="single" w:sz="4" w:space="0" w:color="auto"/>
              <w:right w:val="single" w:sz="4" w:space="0" w:color="auto"/>
            </w:tcBorders>
            <w:hideMark/>
          </w:tcPr>
          <w:p w:rsidR="006C347D" w:rsidRDefault="006C347D" w:rsidP="006C347D">
            <w:r>
              <w:t>100</w:t>
            </w:r>
          </w:p>
        </w:tc>
      </w:tr>
      <w:tr w:rsidR="006C347D" w:rsidTr="00F36973">
        <w:tc>
          <w:tcPr>
            <w:tcW w:w="3009"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ИТОГО по культуре</w:t>
            </w:r>
          </w:p>
        </w:tc>
        <w:tc>
          <w:tcPr>
            <w:tcW w:w="1536"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112,3</w:t>
            </w:r>
          </w:p>
        </w:tc>
        <w:tc>
          <w:tcPr>
            <w:tcW w:w="1467"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60,5</w:t>
            </w:r>
          </w:p>
        </w:tc>
        <w:tc>
          <w:tcPr>
            <w:tcW w:w="1835"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16969,30</w:t>
            </w:r>
          </w:p>
        </w:tc>
        <w:tc>
          <w:tcPr>
            <w:tcW w:w="1467"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19752,42</w:t>
            </w:r>
          </w:p>
        </w:tc>
        <w:tc>
          <w:tcPr>
            <w:tcW w:w="1394" w:type="dxa"/>
            <w:tcBorders>
              <w:top w:val="single" w:sz="4" w:space="0" w:color="auto"/>
              <w:left w:val="single" w:sz="4" w:space="0" w:color="auto"/>
              <w:bottom w:val="single" w:sz="4" w:space="0" w:color="auto"/>
              <w:right w:val="single" w:sz="4" w:space="0" w:color="auto"/>
            </w:tcBorders>
            <w:hideMark/>
          </w:tcPr>
          <w:p w:rsidR="006C347D" w:rsidRDefault="006C347D" w:rsidP="006C347D">
            <w:r>
              <w:t>24403,20</w:t>
            </w:r>
          </w:p>
        </w:tc>
        <w:tc>
          <w:tcPr>
            <w:tcW w:w="1535"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69,5</w:t>
            </w:r>
          </w:p>
        </w:tc>
        <w:tc>
          <w:tcPr>
            <w:tcW w:w="1487"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80,9</w:t>
            </w:r>
          </w:p>
        </w:tc>
        <w:tc>
          <w:tcPr>
            <w:tcW w:w="1547" w:type="dxa"/>
            <w:tcBorders>
              <w:top w:val="single" w:sz="4" w:space="0" w:color="auto"/>
              <w:left w:val="single" w:sz="4" w:space="0" w:color="auto"/>
              <w:bottom w:val="single" w:sz="4" w:space="0" w:color="auto"/>
              <w:right w:val="single" w:sz="4" w:space="0" w:color="auto"/>
            </w:tcBorders>
            <w:hideMark/>
          </w:tcPr>
          <w:p w:rsidR="006C347D" w:rsidRDefault="006C347D" w:rsidP="006C347D">
            <w:pPr>
              <w:rPr>
                <w:b/>
              </w:rPr>
            </w:pPr>
            <w:r>
              <w:rPr>
                <w:b/>
              </w:rPr>
              <w:t>100,3</w:t>
            </w:r>
          </w:p>
        </w:tc>
      </w:tr>
      <w:tr w:rsidR="006C347D" w:rsidTr="00F36973">
        <w:tc>
          <w:tcPr>
            <w:tcW w:w="3009" w:type="dxa"/>
            <w:tcBorders>
              <w:top w:val="single" w:sz="4" w:space="0" w:color="auto"/>
              <w:left w:val="single" w:sz="4" w:space="0" w:color="auto"/>
              <w:bottom w:val="single" w:sz="4" w:space="0" w:color="auto"/>
              <w:right w:val="single" w:sz="4" w:space="0" w:color="auto"/>
            </w:tcBorders>
            <w:hideMark/>
          </w:tcPr>
          <w:p w:rsidR="006C347D" w:rsidRDefault="006C347D" w:rsidP="006C347D">
            <w:r>
              <w:t>ДМШ (преподаватели)</w:t>
            </w:r>
          </w:p>
        </w:tc>
        <w:tc>
          <w:tcPr>
            <w:tcW w:w="1536" w:type="dxa"/>
            <w:tcBorders>
              <w:top w:val="single" w:sz="4" w:space="0" w:color="auto"/>
              <w:left w:val="single" w:sz="4" w:space="0" w:color="auto"/>
              <w:bottom w:val="single" w:sz="4" w:space="0" w:color="auto"/>
              <w:right w:val="single" w:sz="4" w:space="0" w:color="auto"/>
            </w:tcBorders>
            <w:hideMark/>
          </w:tcPr>
          <w:p w:rsidR="006C347D" w:rsidRDefault="006C347D" w:rsidP="006C347D">
            <w:r>
              <w:t>19,5</w:t>
            </w:r>
          </w:p>
        </w:tc>
        <w:tc>
          <w:tcPr>
            <w:tcW w:w="1467" w:type="dxa"/>
            <w:tcBorders>
              <w:top w:val="single" w:sz="4" w:space="0" w:color="auto"/>
              <w:left w:val="single" w:sz="4" w:space="0" w:color="auto"/>
              <w:bottom w:val="single" w:sz="4" w:space="0" w:color="auto"/>
              <w:right w:val="single" w:sz="4" w:space="0" w:color="auto"/>
            </w:tcBorders>
            <w:hideMark/>
          </w:tcPr>
          <w:p w:rsidR="006C347D" w:rsidRDefault="006C347D" w:rsidP="006C347D">
            <w:r>
              <w:t>19,5</w:t>
            </w:r>
          </w:p>
        </w:tc>
        <w:tc>
          <w:tcPr>
            <w:tcW w:w="1835" w:type="dxa"/>
            <w:tcBorders>
              <w:top w:val="single" w:sz="4" w:space="0" w:color="auto"/>
              <w:left w:val="single" w:sz="4" w:space="0" w:color="auto"/>
              <w:bottom w:val="single" w:sz="4" w:space="0" w:color="auto"/>
              <w:right w:val="single" w:sz="4" w:space="0" w:color="auto"/>
            </w:tcBorders>
            <w:hideMark/>
          </w:tcPr>
          <w:p w:rsidR="006C347D" w:rsidRDefault="006C347D" w:rsidP="006C347D">
            <w:r>
              <w:t>26265,67</w:t>
            </w:r>
          </w:p>
        </w:tc>
        <w:tc>
          <w:tcPr>
            <w:tcW w:w="1467" w:type="dxa"/>
            <w:tcBorders>
              <w:top w:val="single" w:sz="4" w:space="0" w:color="auto"/>
              <w:left w:val="single" w:sz="4" w:space="0" w:color="auto"/>
              <w:bottom w:val="single" w:sz="4" w:space="0" w:color="auto"/>
              <w:right w:val="single" w:sz="4" w:space="0" w:color="auto"/>
            </w:tcBorders>
            <w:hideMark/>
          </w:tcPr>
          <w:p w:rsidR="006C347D" w:rsidRDefault="006C347D" w:rsidP="006C347D">
            <w:r>
              <w:t>26265,67</w:t>
            </w:r>
          </w:p>
        </w:tc>
        <w:tc>
          <w:tcPr>
            <w:tcW w:w="1394" w:type="dxa"/>
            <w:tcBorders>
              <w:top w:val="single" w:sz="4" w:space="0" w:color="auto"/>
              <w:left w:val="single" w:sz="4" w:space="0" w:color="auto"/>
              <w:bottom w:val="single" w:sz="4" w:space="0" w:color="auto"/>
              <w:right w:val="single" w:sz="4" w:space="0" w:color="auto"/>
            </w:tcBorders>
            <w:hideMark/>
          </w:tcPr>
          <w:p w:rsidR="006C347D" w:rsidRDefault="006C347D" w:rsidP="006C347D">
            <w:r>
              <w:t>29793,00</w:t>
            </w:r>
          </w:p>
        </w:tc>
        <w:tc>
          <w:tcPr>
            <w:tcW w:w="1535" w:type="dxa"/>
            <w:tcBorders>
              <w:top w:val="single" w:sz="4" w:space="0" w:color="auto"/>
              <w:left w:val="single" w:sz="4" w:space="0" w:color="auto"/>
              <w:bottom w:val="single" w:sz="4" w:space="0" w:color="auto"/>
              <w:right w:val="single" w:sz="4" w:space="0" w:color="auto"/>
            </w:tcBorders>
            <w:hideMark/>
          </w:tcPr>
          <w:p w:rsidR="006C347D" w:rsidRDefault="006C347D" w:rsidP="006C347D">
            <w:r>
              <w:t>88,2</w:t>
            </w:r>
          </w:p>
        </w:tc>
        <w:tc>
          <w:tcPr>
            <w:tcW w:w="1487" w:type="dxa"/>
            <w:tcBorders>
              <w:top w:val="single" w:sz="4" w:space="0" w:color="auto"/>
              <w:left w:val="single" w:sz="4" w:space="0" w:color="auto"/>
              <w:bottom w:val="single" w:sz="4" w:space="0" w:color="auto"/>
              <w:right w:val="single" w:sz="4" w:space="0" w:color="auto"/>
            </w:tcBorders>
            <w:hideMark/>
          </w:tcPr>
          <w:p w:rsidR="006C347D" w:rsidRDefault="006C347D" w:rsidP="006C347D">
            <w:r>
              <w:t>88,2</w:t>
            </w:r>
          </w:p>
        </w:tc>
        <w:tc>
          <w:tcPr>
            <w:tcW w:w="1547" w:type="dxa"/>
            <w:tcBorders>
              <w:top w:val="single" w:sz="4" w:space="0" w:color="auto"/>
              <w:left w:val="single" w:sz="4" w:space="0" w:color="auto"/>
              <w:bottom w:val="single" w:sz="4" w:space="0" w:color="auto"/>
              <w:right w:val="single" w:sz="4" w:space="0" w:color="auto"/>
            </w:tcBorders>
            <w:hideMark/>
          </w:tcPr>
          <w:p w:rsidR="006C347D" w:rsidRDefault="006C347D" w:rsidP="006C347D">
            <w:r>
              <w:t>103,8</w:t>
            </w:r>
          </w:p>
        </w:tc>
      </w:tr>
    </w:tbl>
    <w:p w:rsidR="006C347D" w:rsidRDefault="006C347D" w:rsidP="006C347D">
      <w:pPr>
        <w:spacing w:after="0"/>
        <w:ind w:left="360"/>
      </w:pPr>
    </w:p>
    <w:p w:rsidR="006C347D" w:rsidRPr="008F6E68" w:rsidRDefault="006C347D" w:rsidP="006C347D">
      <w:pPr>
        <w:spacing w:after="0"/>
        <w:rPr>
          <w:rFonts w:ascii="Times New Roman" w:hAnsi="Times New Roman" w:cs="Times New Roman"/>
          <w:sz w:val="28"/>
          <w:szCs w:val="28"/>
        </w:rPr>
      </w:pPr>
      <w:r w:rsidRPr="008F6E68">
        <w:rPr>
          <w:rFonts w:ascii="Times New Roman" w:hAnsi="Times New Roman" w:cs="Times New Roman"/>
          <w:sz w:val="28"/>
          <w:szCs w:val="28"/>
        </w:rPr>
        <w:t xml:space="preserve">        По учреждениям культуры по всем  работникам  % достижения составляет </w:t>
      </w:r>
      <w:r w:rsidRPr="008F6E68">
        <w:rPr>
          <w:rFonts w:ascii="Times New Roman" w:hAnsi="Times New Roman" w:cs="Times New Roman"/>
          <w:b/>
          <w:sz w:val="28"/>
          <w:szCs w:val="28"/>
        </w:rPr>
        <w:t>69,5%</w:t>
      </w:r>
      <w:r w:rsidRPr="008F6E68">
        <w:rPr>
          <w:rFonts w:ascii="Times New Roman" w:hAnsi="Times New Roman" w:cs="Times New Roman"/>
          <w:sz w:val="28"/>
          <w:szCs w:val="28"/>
        </w:rPr>
        <w:t xml:space="preserve"> , по указу </w:t>
      </w:r>
      <w:r w:rsidRPr="008F6E68">
        <w:rPr>
          <w:rFonts w:ascii="Times New Roman" w:hAnsi="Times New Roman" w:cs="Times New Roman"/>
          <w:b/>
          <w:sz w:val="28"/>
          <w:szCs w:val="28"/>
        </w:rPr>
        <w:t xml:space="preserve">69,3% выше </w:t>
      </w:r>
      <w:r w:rsidRPr="008F6E68">
        <w:rPr>
          <w:rFonts w:ascii="Times New Roman" w:hAnsi="Times New Roman" w:cs="Times New Roman"/>
          <w:sz w:val="28"/>
          <w:szCs w:val="28"/>
        </w:rPr>
        <w:t xml:space="preserve">на </w:t>
      </w:r>
      <w:r w:rsidRPr="008F6E68">
        <w:rPr>
          <w:rFonts w:ascii="Times New Roman" w:hAnsi="Times New Roman" w:cs="Times New Roman"/>
          <w:b/>
          <w:sz w:val="28"/>
          <w:szCs w:val="28"/>
        </w:rPr>
        <w:t>0,</w:t>
      </w:r>
      <w:r w:rsidRPr="008F6E68">
        <w:rPr>
          <w:rFonts w:ascii="Times New Roman" w:hAnsi="Times New Roman" w:cs="Times New Roman"/>
          <w:sz w:val="28"/>
          <w:szCs w:val="28"/>
        </w:rPr>
        <w:t xml:space="preserve">2% </w:t>
      </w:r>
    </w:p>
    <w:p w:rsidR="006C347D" w:rsidRPr="008F6E68" w:rsidRDefault="006C347D" w:rsidP="006C347D">
      <w:pPr>
        <w:spacing w:after="0"/>
        <w:ind w:left="360"/>
        <w:rPr>
          <w:rFonts w:ascii="Times New Roman" w:hAnsi="Times New Roman" w:cs="Times New Roman"/>
          <w:sz w:val="28"/>
          <w:szCs w:val="28"/>
        </w:rPr>
      </w:pPr>
      <w:r w:rsidRPr="008F6E68">
        <w:rPr>
          <w:rFonts w:ascii="Times New Roman" w:hAnsi="Times New Roman" w:cs="Times New Roman"/>
          <w:sz w:val="28"/>
          <w:szCs w:val="28"/>
        </w:rPr>
        <w:t xml:space="preserve">По основному персоналу учреждений культуры % достижения составил </w:t>
      </w:r>
      <w:r w:rsidRPr="008F6E68">
        <w:rPr>
          <w:rFonts w:ascii="Times New Roman" w:hAnsi="Times New Roman" w:cs="Times New Roman"/>
          <w:b/>
          <w:sz w:val="28"/>
          <w:szCs w:val="28"/>
        </w:rPr>
        <w:t xml:space="preserve">80,9%, </w:t>
      </w:r>
      <w:r w:rsidRPr="008F6E68">
        <w:rPr>
          <w:rFonts w:ascii="Times New Roman" w:hAnsi="Times New Roman" w:cs="Times New Roman"/>
          <w:sz w:val="28"/>
          <w:szCs w:val="28"/>
        </w:rPr>
        <w:t xml:space="preserve">по указу </w:t>
      </w:r>
      <w:r w:rsidRPr="008F6E68">
        <w:rPr>
          <w:rFonts w:ascii="Times New Roman" w:hAnsi="Times New Roman" w:cs="Times New Roman"/>
          <w:b/>
          <w:sz w:val="28"/>
          <w:szCs w:val="28"/>
        </w:rPr>
        <w:t>69,3%</w:t>
      </w:r>
      <w:r w:rsidRPr="008F6E68">
        <w:rPr>
          <w:rFonts w:ascii="Times New Roman" w:hAnsi="Times New Roman" w:cs="Times New Roman"/>
          <w:sz w:val="28"/>
          <w:szCs w:val="28"/>
        </w:rPr>
        <w:t xml:space="preserve"> выше на </w:t>
      </w:r>
      <w:r w:rsidRPr="008F6E68">
        <w:rPr>
          <w:rFonts w:ascii="Times New Roman" w:hAnsi="Times New Roman" w:cs="Times New Roman"/>
          <w:b/>
          <w:sz w:val="28"/>
          <w:szCs w:val="28"/>
        </w:rPr>
        <w:t>11,6%.</w:t>
      </w:r>
    </w:p>
    <w:p w:rsidR="006C347D" w:rsidRPr="008F6E68" w:rsidRDefault="006C347D" w:rsidP="006C347D">
      <w:pPr>
        <w:spacing w:after="0"/>
        <w:ind w:left="360"/>
        <w:rPr>
          <w:rFonts w:ascii="Times New Roman" w:hAnsi="Times New Roman" w:cs="Times New Roman"/>
          <w:sz w:val="28"/>
          <w:szCs w:val="28"/>
        </w:rPr>
      </w:pPr>
      <w:r w:rsidRPr="008F6E68">
        <w:rPr>
          <w:rFonts w:ascii="Times New Roman" w:hAnsi="Times New Roman" w:cs="Times New Roman"/>
          <w:sz w:val="28"/>
          <w:szCs w:val="28"/>
        </w:rPr>
        <w:t xml:space="preserve">Экономия фонда оплаты труда сложилась с болезнью работников, имелись вакантные должности, в конце года переместили экономию средств с 213 на 211 КОСГУ ( экономия в связи с  выплатой пособий по временн.нетруд. за счет работодателя и </w:t>
      </w:r>
      <w:r w:rsidR="00F36973">
        <w:rPr>
          <w:rFonts w:ascii="Times New Roman" w:hAnsi="Times New Roman" w:cs="Times New Roman"/>
          <w:sz w:val="28"/>
          <w:szCs w:val="28"/>
        </w:rPr>
        <w:t xml:space="preserve">                    </w:t>
      </w:r>
      <w:r w:rsidRPr="008F6E68">
        <w:rPr>
          <w:rFonts w:ascii="Times New Roman" w:hAnsi="Times New Roman" w:cs="Times New Roman"/>
          <w:sz w:val="28"/>
          <w:szCs w:val="28"/>
        </w:rPr>
        <w:t>за счет выплат материальной помощи). Все денежные средства направлены на выплату з/платы основному персоналу.</w:t>
      </w:r>
    </w:p>
    <w:p w:rsidR="006C347D" w:rsidRPr="008F6E68" w:rsidRDefault="006C347D" w:rsidP="006C347D">
      <w:pPr>
        <w:spacing w:after="0"/>
        <w:ind w:left="360"/>
        <w:rPr>
          <w:rFonts w:ascii="Times New Roman" w:hAnsi="Times New Roman" w:cs="Times New Roman"/>
          <w:sz w:val="28"/>
          <w:szCs w:val="28"/>
        </w:rPr>
      </w:pPr>
      <w:r w:rsidRPr="008F6E68">
        <w:rPr>
          <w:rFonts w:ascii="Times New Roman" w:hAnsi="Times New Roman" w:cs="Times New Roman"/>
          <w:sz w:val="28"/>
          <w:szCs w:val="28"/>
        </w:rPr>
        <w:t xml:space="preserve">По педагогическим работникам учреждения дополнительного образования детей % достижения составил </w:t>
      </w:r>
      <w:r w:rsidRPr="008F6E68">
        <w:rPr>
          <w:rFonts w:ascii="Times New Roman" w:hAnsi="Times New Roman" w:cs="Times New Roman"/>
          <w:b/>
          <w:sz w:val="28"/>
          <w:szCs w:val="28"/>
        </w:rPr>
        <w:t>88,2%,</w:t>
      </w:r>
      <w:r w:rsidRPr="008F6E68">
        <w:rPr>
          <w:rFonts w:ascii="Times New Roman" w:hAnsi="Times New Roman" w:cs="Times New Roman"/>
          <w:sz w:val="28"/>
          <w:szCs w:val="28"/>
        </w:rPr>
        <w:t xml:space="preserve"> по указу </w:t>
      </w:r>
      <w:r w:rsidRPr="008F6E68">
        <w:rPr>
          <w:rFonts w:ascii="Times New Roman" w:hAnsi="Times New Roman" w:cs="Times New Roman"/>
          <w:b/>
          <w:sz w:val="28"/>
          <w:szCs w:val="28"/>
        </w:rPr>
        <w:t>85%</w:t>
      </w:r>
      <w:r w:rsidRPr="008F6E68">
        <w:rPr>
          <w:rFonts w:ascii="Times New Roman" w:hAnsi="Times New Roman" w:cs="Times New Roman"/>
          <w:sz w:val="28"/>
          <w:szCs w:val="28"/>
        </w:rPr>
        <w:t xml:space="preserve"> выше на </w:t>
      </w:r>
      <w:r w:rsidRPr="008F6E68">
        <w:rPr>
          <w:rFonts w:ascii="Times New Roman" w:hAnsi="Times New Roman" w:cs="Times New Roman"/>
          <w:b/>
          <w:sz w:val="28"/>
          <w:szCs w:val="28"/>
        </w:rPr>
        <w:t>3,2%.</w:t>
      </w:r>
      <w:r w:rsidRPr="008F6E68">
        <w:rPr>
          <w:rFonts w:ascii="Times New Roman" w:hAnsi="Times New Roman" w:cs="Times New Roman"/>
          <w:sz w:val="28"/>
          <w:szCs w:val="28"/>
        </w:rPr>
        <w:t xml:space="preserve"> В связи с недостаточностью преподавателей в учреждении дополнительного образования педагогическая нагрузка на одного преподавателя составляет 2-2,5 ставки.</w:t>
      </w:r>
    </w:p>
    <w:p w:rsidR="00CA34A6" w:rsidRDefault="006C347D" w:rsidP="00F36973">
      <w:pPr>
        <w:spacing w:after="0"/>
        <w:ind w:left="360"/>
        <w:rPr>
          <w:rFonts w:ascii="Times New Roman" w:hAnsi="Times New Roman" w:cs="Times New Roman"/>
          <w:b/>
          <w:sz w:val="28"/>
          <w:szCs w:val="28"/>
        </w:rPr>
      </w:pPr>
      <w:r w:rsidRPr="008F6E68">
        <w:rPr>
          <w:rFonts w:ascii="Times New Roman" w:hAnsi="Times New Roman" w:cs="Times New Roman"/>
          <w:sz w:val="28"/>
          <w:szCs w:val="28"/>
        </w:rPr>
        <w:t>Процент выполнения Указов президента по культуре-</w:t>
      </w:r>
      <w:r w:rsidRPr="008F6E68">
        <w:rPr>
          <w:rFonts w:ascii="Times New Roman" w:hAnsi="Times New Roman" w:cs="Times New Roman"/>
          <w:b/>
          <w:sz w:val="28"/>
          <w:szCs w:val="28"/>
        </w:rPr>
        <w:t>100,3%,</w:t>
      </w:r>
      <w:r w:rsidRPr="008F6E68">
        <w:rPr>
          <w:rFonts w:ascii="Times New Roman" w:hAnsi="Times New Roman" w:cs="Times New Roman"/>
          <w:sz w:val="28"/>
          <w:szCs w:val="28"/>
        </w:rPr>
        <w:t xml:space="preserve"> по ДМШ-</w:t>
      </w:r>
      <w:r w:rsidRPr="008F6E68">
        <w:rPr>
          <w:rFonts w:ascii="Times New Roman" w:hAnsi="Times New Roman" w:cs="Times New Roman"/>
          <w:b/>
          <w:sz w:val="28"/>
          <w:szCs w:val="28"/>
        </w:rPr>
        <w:t>103,8%.</w:t>
      </w:r>
    </w:p>
    <w:p w:rsidR="00CA34A6" w:rsidRPr="008F6E68" w:rsidRDefault="00CA34A6" w:rsidP="006C347D">
      <w:pPr>
        <w:spacing w:after="0"/>
        <w:ind w:left="360"/>
        <w:rPr>
          <w:rFonts w:ascii="Times New Roman" w:hAnsi="Times New Roman" w:cs="Times New Roman"/>
          <w:b/>
          <w:sz w:val="28"/>
          <w:szCs w:val="28"/>
        </w:rPr>
      </w:pPr>
    </w:p>
    <w:p w:rsidR="006C347D" w:rsidRPr="008F6E68" w:rsidRDefault="00F36973" w:rsidP="006C347D">
      <w:pPr>
        <w:spacing w:after="0"/>
        <w:ind w:left="360"/>
        <w:rPr>
          <w:rFonts w:ascii="Times New Roman" w:hAnsi="Times New Roman" w:cs="Times New Roman"/>
          <w:sz w:val="28"/>
          <w:szCs w:val="28"/>
        </w:rPr>
      </w:pPr>
      <w:r>
        <w:rPr>
          <w:rFonts w:ascii="Times New Roman" w:hAnsi="Times New Roman" w:cs="Times New Roman"/>
          <w:sz w:val="28"/>
          <w:szCs w:val="28"/>
        </w:rPr>
        <w:lastRenderedPageBreak/>
        <w:t>В 2016</w:t>
      </w:r>
      <w:r w:rsidR="00765450">
        <w:rPr>
          <w:rFonts w:ascii="Times New Roman" w:hAnsi="Times New Roman" w:cs="Times New Roman"/>
          <w:sz w:val="28"/>
          <w:szCs w:val="28"/>
        </w:rPr>
        <w:t xml:space="preserve"> </w:t>
      </w:r>
      <w:r>
        <w:rPr>
          <w:rFonts w:ascii="Times New Roman" w:hAnsi="Times New Roman" w:cs="Times New Roman"/>
          <w:sz w:val="28"/>
          <w:szCs w:val="28"/>
        </w:rPr>
        <w:t>г. с</w:t>
      </w:r>
      <w:r w:rsidR="006C347D" w:rsidRPr="008F6E68">
        <w:rPr>
          <w:rFonts w:ascii="Times New Roman" w:hAnsi="Times New Roman" w:cs="Times New Roman"/>
          <w:sz w:val="28"/>
          <w:szCs w:val="28"/>
        </w:rPr>
        <w:t>реднемесячная з/плата работников учреждений культуры должна составлять 18167</w:t>
      </w:r>
      <w:r>
        <w:rPr>
          <w:rFonts w:ascii="Times New Roman" w:hAnsi="Times New Roman" w:cs="Times New Roman"/>
          <w:sz w:val="28"/>
          <w:szCs w:val="28"/>
        </w:rPr>
        <w:t xml:space="preserve"> </w:t>
      </w:r>
      <w:r w:rsidR="006C347D" w:rsidRPr="008F6E68">
        <w:rPr>
          <w:rFonts w:ascii="Times New Roman" w:hAnsi="Times New Roman" w:cs="Times New Roman"/>
          <w:sz w:val="28"/>
          <w:szCs w:val="28"/>
        </w:rPr>
        <w:t>руб. (64,3% от 28243,3).</w:t>
      </w:r>
    </w:p>
    <w:p w:rsidR="006C347D" w:rsidRPr="008F6E68" w:rsidRDefault="006C347D" w:rsidP="006C347D">
      <w:pPr>
        <w:spacing w:after="0"/>
        <w:ind w:left="360"/>
        <w:rPr>
          <w:rFonts w:ascii="Times New Roman" w:hAnsi="Times New Roman" w:cs="Times New Roman"/>
          <w:sz w:val="28"/>
          <w:szCs w:val="28"/>
        </w:rPr>
      </w:pPr>
      <w:r w:rsidRPr="008F6E68">
        <w:rPr>
          <w:rFonts w:ascii="Times New Roman" w:hAnsi="Times New Roman" w:cs="Times New Roman"/>
          <w:sz w:val="28"/>
          <w:szCs w:val="28"/>
        </w:rPr>
        <w:t>Педагогических работников учреждений дополнительного о</w:t>
      </w:r>
      <w:r w:rsidR="00F36973">
        <w:rPr>
          <w:rFonts w:ascii="Times New Roman" w:hAnsi="Times New Roman" w:cs="Times New Roman"/>
          <w:sz w:val="28"/>
          <w:szCs w:val="28"/>
        </w:rPr>
        <w:t>бразования детей 27740,63 руб.</w:t>
      </w:r>
      <w:r w:rsidRPr="008F6E68">
        <w:rPr>
          <w:rFonts w:ascii="Times New Roman" w:hAnsi="Times New Roman" w:cs="Times New Roman"/>
          <w:sz w:val="28"/>
          <w:szCs w:val="28"/>
        </w:rPr>
        <w:t>(90% от 30822,92 - на 01.09.2016</w:t>
      </w:r>
      <w:r w:rsidR="00F36973">
        <w:rPr>
          <w:rFonts w:ascii="Times New Roman" w:hAnsi="Times New Roman" w:cs="Times New Roman"/>
          <w:sz w:val="28"/>
          <w:szCs w:val="28"/>
        </w:rPr>
        <w:t xml:space="preserve"> </w:t>
      </w:r>
      <w:r w:rsidRPr="008F6E68">
        <w:rPr>
          <w:rFonts w:ascii="Times New Roman" w:hAnsi="Times New Roman" w:cs="Times New Roman"/>
          <w:sz w:val="28"/>
          <w:szCs w:val="28"/>
        </w:rPr>
        <w:t>г.)</w:t>
      </w:r>
    </w:p>
    <w:p w:rsidR="006C347D" w:rsidRPr="008F6E68" w:rsidRDefault="006C347D" w:rsidP="006C347D">
      <w:pPr>
        <w:spacing w:after="0"/>
        <w:rPr>
          <w:rFonts w:ascii="Times New Roman" w:hAnsi="Times New Roman" w:cs="Times New Roman"/>
          <w:b/>
          <w:sz w:val="28"/>
          <w:szCs w:val="28"/>
        </w:rPr>
      </w:pPr>
      <w:r w:rsidRPr="008F6E68">
        <w:rPr>
          <w:rFonts w:ascii="Times New Roman" w:hAnsi="Times New Roman" w:cs="Times New Roman"/>
          <w:sz w:val="28"/>
          <w:szCs w:val="28"/>
        </w:rPr>
        <w:t xml:space="preserve">       </w:t>
      </w:r>
      <w:r w:rsidRPr="008F6E68">
        <w:rPr>
          <w:rFonts w:ascii="Times New Roman" w:hAnsi="Times New Roman" w:cs="Times New Roman"/>
          <w:b/>
          <w:sz w:val="28"/>
          <w:szCs w:val="28"/>
        </w:rPr>
        <w:t>Выполнение индикативных  показателей по заработной плате:</w:t>
      </w:r>
    </w:p>
    <w:tbl>
      <w:tblPr>
        <w:tblStyle w:val="a6"/>
        <w:tblW w:w="0" w:type="auto"/>
        <w:tblInd w:w="360" w:type="dxa"/>
        <w:tblLayout w:type="fixed"/>
        <w:tblLook w:val="04A0" w:firstRow="1" w:lastRow="0" w:firstColumn="1" w:lastColumn="0" w:noHBand="0" w:noVBand="1"/>
      </w:tblPr>
      <w:tblGrid>
        <w:gridCol w:w="3009"/>
        <w:gridCol w:w="1536"/>
        <w:gridCol w:w="1467"/>
        <w:gridCol w:w="1835"/>
        <w:gridCol w:w="1467"/>
        <w:gridCol w:w="1394"/>
        <w:gridCol w:w="1535"/>
        <w:gridCol w:w="1487"/>
        <w:gridCol w:w="1547"/>
      </w:tblGrid>
      <w:tr w:rsidR="006C347D" w:rsidRPr="002B5E14" w:rsidTr="008F6E68">
        <w:tc>
          <w:tcPr>
            <w:tcW w:w="3009"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sidRPr="002B5E14">
              <w:rPr>
                <w:b/>
              </w:rPr>
              <w:t>Наименование учреждения</w:t>
            </w:r>
          </w:p>
        </w:tc>
        <w:tc>
          <w:tcPr>
            <w:tcW w:w="1536"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sidRPr="002B5E14">
              <w:rPr>
                <w:b/>
              </w:rPr>
              <w:t>Сре</w:t>
            </w:r>
            <w:r w:rsidR="00CA34A6">
              <w:rPr>
                <w:b/>
              </w:rPr>
              <w:t xml:space="preserve">днесписочная численность за 2016 </w:t>
            </w:r>
            <w:r w:rsidRPr="002B5E14">
              <w:rPr>
                <w:b/>
              </w:rPr>
              <w:t>г.</w:t>
            </w:r>
          </w:p>
        </w:tc>
        <w:tc>
          <w:tcPr>
            <w:tcW w:w="1467"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sidRPr="002B5E14">
              <w:rPr>
                <w:b/>
              </w:rPr>
              <w:t>В т.ч.</w:t>
            </w:r>
          </w:p>
          <w:p w:rsidR="006C347D" w:rsidRPr="002B5E14" w:rsidRDefault="006C347D" w:rsidP="006C347D">
            <w:pPr>
              <w:rPr>
                <w:b/>
              </w:rPr>
            </w:pPr>
            <w:r w:rsidRPr="002B5E14">
              <w:rPr>
                <w:b/>
              </w:rPr>
              <w:t>основного персонала</w:t>
            </w:r>
          </w:p>
        </w:tc>
        <w:tc>
          <w:tcPr>
            <w:tcW w:w="1835"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sidRPr="002B5E14">
              <w:rPr>
                <w:b/>
              </w:rPr>
              <w:t xml:space="preserve">Среднемесячная з/плата </w:t>
            </w:r>
          </w:p>
          <w:p w:rsidR="006C347D" w:rsidRPr="002B5E14" w:rsidRDefault="006C347D" w:rsidP="006C347D">
            <w:pPr>
              <w:rPr>
                <w:b/>
              </w:rPr>
            </w:pPr>
            <w:r w:rsidRPr="002B5E14">
              <w:rPr>
                <w:b/>
              </w:rPr>
              <w:t>в руб.</w:t>
            </w:r>
          </w:p>
        </w:tc>
        <w:tc>
          <w:tcPr>
            <w:tcW w:w="1467"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sidRPr="002B5E14">
              <w:rPr>
                <w:b/>
              </w:rPr>
              <w:t>В т.ч.</w:t>
            </w:r>
          </w:p>
          <w:p w:rsidR="006C347D" w:rsidRPr="002B5E14" w:rsidRDefault="006C347D" w:rsidP="006C347D">
            <w:pPr>
              <w:rPr>
                <w:b/>
              </w:rPr>
            </w:pPr>
            <w:r w:rsidRPr="002B5E14">
              <w:rPr>
                <w:b/>
              </w:rPr>
              <w:t>основного персонала</w:t>
            </w:r>
          </w:p>
        </w:tc>
        <w:tc>
          <w:tcPr>
            <w:tcW w:w="1394"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sidRPr="002B5E14">
              <w:rPr>
                <w:b/>
              </w:rPr>
              <w:t>Средняя з/плата по региону</w:t>
            </w:r>
          </w:p>
        </w:tc>
        <w:tc>
          <w:tcPr>
            <w:tcW w:w="1535"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sidRPr="002B5E14">
              <w:rPr>
                <w:b/>
              </w:rPr>
              <w:t xml:space="preserve">% достижения по всем работникам </w:t>
            </w:r>
          </w:p>
        </w:tc>
        <w:tc>
          <w:tcPr>
            <w:tcW w:w="1487"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sidRPr="002B5E14">
              <w:rPr>
                <w:b/>
              </w:rPr>
              <w:t>В т.ч.по основному персоналу</w:t>
            </w:r>
          </w:p>
        </w:tc>
        <w:tc>
          <w:tcPr>
            <w:tcW w:w="1547"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sidRPr="002B5E14">
              <w:rPr>
                <w:b/>
              </w:rPr>
              <w:t>% выполнения Указов Президента</w:t>
            </w:r>
          </w:p>
        </w:tc>
      </w:tr>
      <w:tr w:rsidR="006C347D" w:rsidRPr="002B5E14" w:rsidTr="008F6E68">
        <w:trPr>
          <w:trHeight w:val="485"/>
        </w:trPr>
        <w:tc>
          <w:tcPr>
            <w:tcW w:w="3009"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sidRPr="002B5E14">
              <w:rPr>
                <w:b/>
              </w:rPr>
              <w:t>Музей</w:t>
            </w:r>
          </w:p>
        </w:tc>
        <w:tc>
          <w:tcPr>
            <w:tcW w:w="1536"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Pr>
                <w:b/>
              </w:rPr>
              <w:t>6</w:t>
            </w:r>
          </w:p>
        </w:tc>
        <w:tc>
          <w:tcPr>
            <w:tcW w:w="1467"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Pr>
                <w:b/>
              </w:rPr>
              <w:t>2,9</w:t>
            </w:r>
          </w:p>
        </w:tc>
        <w:tc>
          <w:tcPr>
            <w:tcW w:w="1835"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Pr>
                <w:b/>
              </w:rPr>
              <w:t>18167,53</w:t>
            </w:r>
          </w:p>
        </w:tc>
        <w:tc>
          <w:tcPr>
            <w:tcW w:w="1467"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Pr>
                <w:b/>
              </w:rPr>
              <w:t>20971,48</w:t>
            </w:r>
          </w:p>
        </w:tc>
        <w:tc>
          <w:tcPr>
            <w:tcW w:w="1394"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Pr>
                <w:b/>
              </w:rPr>
              <w:t>28243,30</w:t>
            </w:r>
          </w:p>
        </w:tc>
        <w:tc>
          <w:tcPr>
            <w:tcW w:w="1535"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Pr>
                <w:b/>
              </w:rPr>
              <w:t>64,3</w:t>
            </w:r>
          </w:p>
        </w:tc>
        <w:tc>
          <w:tcPr>
            <w:tcW w:w="1487"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Pr>
                <w:b/>
              </w:rPr>
              <w:t>74,3</w:t>
            </w:r>
          </w:p>
        </w:tc>
        <w:tc>
          <w:tcPr>
            <w:tcW w:w="1547"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Pr>
                <w:b/>
              </w:rPr>
              <w:t>100</w:t>
            </w:r>
          </w:p>
        </w:tc>
      </w:tr>
      <w:tr w:rsidR="006C347D" w:rsidRPr="002B5E14" w:rsidTr="008F6E68">
        <w:tc>
          <w:tcPr>
            <w:tcW w:w="3009"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sidRPr="002B5E14">
              <w:rPr>
                <w:b/>
              </w:rPr>
              <w:t>ЦКС (клубы)</w:t>
            </w:r>
          </w:p>
        </w:tc>
        <w:tc>
          <w:tcPr>
            <w:tcW w:w="1536"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Pr>
                <w:b/>
              </w:rPr>
              <w:t>60,6</w:t>
            </w:r>
          </w:p>
        </w:tc>
        <w:tc>
          <w:tcPr>
            <w:tcW w:w="1467"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Pr>
                <w:b/>
              </w:rPr>
              <w:t>33,1</w:t>
            </w:r>
          </w:p>
        </w:tc>
        <w:tc>
          <w:tcPr>
            <w:tcW w:w="1835"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Pr>
                <w:b/>
              </w:rPr>
              <w:t>18169,79</w:t>
            </w:r>
          </w:p>
        </w:tc>
        <w:tc>
          <w:tcPr>
            <w:tcW w:w="1467"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Pr>
                <w:b/>
              </w:rPr>
              <w:t>20468,28</w:t>
            </w:r>
          </w:p>
        </w:tc>
        <w:tc>
          <w:tcPr>
            <w:tcW w:w="1394"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Pr>
                <w:b/>
              </w:rPr>
              <w:t>28243,30</w:t>
            </w:r>
          </w:p>
        </w:tc>
        <w:tc>
          <w:tcPr>
            <w:tcW w:w="1535"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Pr>
                <w:b/>
              </w:rPr>
              <w:t>64,3</w:t>
            </w:r>
          </w:p>
        </w:tc>
        <w:tc>
          <w:tcPr>
            <w:tcW w:w="1487"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Pr>
                <w:b/>
              </w:rPr>
              <w:t>72,5</w:t>
            </w:r>
          </w:p>
        </w:tc>
        <w:tc>
          <w:tcPr>
            <w:tcW w:w="1547"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Pr>
                <w:b/>
              </w:rPr>
              <w:t>100</w:t>
            </w:r>
          </w:p>
        </w:tc>
      </w:tr>
      <w:tr w:rsidR="006C347D" w:rsidRPr="002B5E14" w:rsidTr="008F6E68">
        <w:tc>
          <w:tcPr>
            <w:tcW w:w="3009"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sidRPr="002B5E14">
              <w:rPr>
                <w:b/>
              </w:rPr>
              <w:t>К-р Родина</w:t>
            </w:r>
          </w:p>
        </w:tc>
        <w:tc>
          <w:tcPr>
            <w:tcW w:w="1536"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p>
        </w:tc>
        <w:tc>
          <w:tcPr>
            <w:tcW w:w="1467" w:type="dxa"/>
            <w:tcBorders>
              <w:top w:val="single" w:sz="4" w:space="0" w:color="auto"/>
              <w:left w:val="single" w:sz="4" w:space="0" w:color="auto"/>
              <w:bottom w:val="single" w:sz="4" w:space="0" w:color="auto"/>
              <w:right w:val="single" w:sz="4" w:space="0" w:color="auto"/>
            </w:tcBorders>
          </w:tcPr>
          <w:p w:rsidR="006C347D" w:rsidRPr="002B5E14" w:rsidRDefault="006C347D" w:rsidP="006C347D">
            <w:pPr>
              <w:rPr>
                <w:b/>
              </w:rPr>
            </w:pPr>
          </w:p>
        </w:tc>
        <w:tc>
          <w:tcPr>
            <w:tcW w:w="1835" w:type="dxa"/>
            <w:tcBorders>
              <w:top w:val="single" w:sz="4" w:space="0" w:color="auto"/>
              <w:left w:val="single" w:sz="4" w:space="0" w:color="auto"/>
              <w:bottom w:val="single" w:sz="4" w:space="0" w:color="auto"/>
              <w:right w:val="single" w:sz="4" w:space="0" w:color="auto"/>
            </w:tcBorders>
          </w:tcPr>
          <w:p w:rsidR="006C347D" w:rsidRPr="002B5E14" w:rsidRDefault="006C347D" w:rsidP="006C347D">
            <w:pPr>
              <w:rPr>
                <w:b/>
              </w:rPr>
            </w:pPr>
          </w:p>
        </w:tc>
        <w:tc>
          <w:tcPr>
            <w:tcW w:w="1467"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sidRPr="002B5E14">
              <w:rPr>
                <w:b/>
              </w:rPr>
              <w:t>-</w:t>
            </w:r>
          </w:p>
        </w:tc>
        <w:tc>
          <w:tcPr>
            <w:tcW w:w="1394" w:type="dxa"/>
            <w:tcBorders>
              <w:top w:val="single" w:sz="4" w:space="0" w:color="auto"/>
              <w:left w:val="single" w:sz="4" w:space="0" w:color="auto"/>
              <w:bottom w:val="single" w:sz="4" w:space="0" w:color="auto"/>
              <w:right w:val="single" w:sz="4" w:space="0" w:color="auto"/>
            </w:tcBorders>
          </w:tcPr>
          <w:p w:rsidR="006C347D" w:rsidRPr="002B5E14" w:rsidRDefault="006C347D" w:rsidP="006C347D">
            <w:pPr>
              <w:rPr>
                <w:b/>
              </w:rPr>
            </w:pPr>
          </w:p>
        </w:tc>
        <w:tc>
          <w:tcPr>
            <w:tcW w:w="1535" w:type="dxa"/>
            <w:tcBorders>
              <w:top w:val="single" w:sz="4" w:space="0" w:color="auto"/>
              <w:left w:val="single" w:sz="4" w:space="0" w:color="auto"/>
              <w:bottom w:val="single" w:sz="4" w:space="0" w:color="auto"/>
              <w:right w:val="single" w:sz="4" w:space="0" w:color="auto"/>
            </w:tcBorders>
          </w:tcPr>
          <w:p w:rsidR="006C347D" w:rsidRPr="002B5E14" w:rsidRDefault="006C347D" w:rsidP="006C347D">
            <w:pPr>
              <w:rPr>
                <w:b/>
              </w:rPr>
            </w:pPr>
          </w:p>
        </w:tc>
        <w:tc>
          <w:tcPr>
            <w:tcW w:w="1487" w:type="dxa"/>
            <w:tcBorders>
              <w:top w:val="single" w:sz="4" w:space="0" w:color="auto"/>
              <w:left w:val="single" w:sz="4" w:space="0" w:color="auto"/>
              <w:bottom w:val="single" w:sz="4" w:space="0" w:color="auto"/>
              <w:right w:val="single" w:sz="4" w:space="0" w:color="auto"/>
            </w:tcBorders>
          </w:tcPr>
          <w:p w:rsidR="006C347D" w:rsidRPr="002B5E14" w:rsidRDefault="006C347D" w:rsidP="006C347D">
            <w:pPr>
              <w:rPr>
                <w:b/>
              </w:rPr>
            </w:pPr>
          </w:p>
        </w:tc>
        <w:tc>
          <w:tcPr>
            <w:tcW w:w="1547" w:type="dxa"/>
            <w:tcBorders>
              <w:top w:val="single" w:sz="4" w:space="0" w:color="auto"/>
              <w:left w:val="single" w:sz="4" w:space="0" w:color="auto"/>
              <w:bottom w:val="single" w:sz="4" w:space="0" w:color="auto"/>
              <w:right w:val="single" w:sz="4" w:space="0" w:color="auto"/>
            </w:tcBorders>
          </w:tcPr>
          <w:p w:rsidR="006C347D" w:rsidRPr="002B5E14" w:rsidRDefault="006C347D" w:rsidP="006C347D">
            <w:pPr>
              <w:rPr>
                <w:b/>
              </w:rPr>
            </w:pPr>
          </w:p>
        </w:tc>
      </w:tr>
      <w:tr w:rsidR="006C347D" w:rsidRPr="002B5E14" w:rsidTr="008F6E68">
        <w:tc>
          <w:tcPr>
            <w:tcW w:w="3009"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sidRPr="002B5E14">
              <w:rPr>
                <w:b/>
              </w:rPr>
              <w:t>ОНОН (автоклуб)</w:t>
            </w:r>
          </w:p>
        </w:tc>
        <w:tc>
          <w:tcPr>
            <w:tcW w:w="1536"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Pr>
                <w:b/>
              </w:rPr>
              <w:t>1</w:t>
            </w:r>
          </w:p>
        </w:tc>
        <w:tc>
          <w:tcPr>
            <w:tcW w:w="1467"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Pr>
                <w:b/>
              </w:rPr>
              <w:t>1</w:t>
            </w:r>
          </w:p>
        </w:tc>
        <w:tc>
          <w:tcPr>
            <w:tcW w:w="1835"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Pr>
                <w:b/>
              </w:rPr>
              <w:t>20512,46</w:t>
            </w:r>
          </w:p>
        </w:tc>
        <w:tc>
          <w:tcPr>
            <w:tcW w:w="1467"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Pr>
                <w:b/>
              </w:rPr>
              <w:t>20512,46</w:t>
            </w:r>
          </w:p>
        </w:tc>
        <w:tc>
          <w:tcPr>
            <w:tcW w:w="1394"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Pr>
                <w:b/>
              </w:rPr>
              <w:t>28243,30</w:t>
            </w:r>
          </w:p>
        </w:tc>
        <w:tc>
          <w:tcPr>
            <w:tcW w:w="1535"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Pr>
                <w:b/>
              </w:rPr>
              <w:t>72,6</w:t>
            </w:r>
          </w:p>
        </w:tc>
        <w:tc>
          <w:tcPr>
            <w:tcW w:w="1487"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Pr>
                <w:b/>
              </w:rPr>
              <w:t>72,6</w:t>
            </w:r>
          </w:p>
        </w:tc>
        <w:tc>
          <w:tcPr>
            <w:tcW w:w="1547"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Pr>
                <w:b/>
              </w:rPr>
              <w:t>112,9</w:t>
            </w:r>
          </w:p>
        </w:tc>
      </w:tr>
      <w:tr w:rsidR="006C347D" w:rsidRPr="002B5E14" w:rsidTr="008F6E68">
        <w:tc>
          <w:tcPr>
            <w:tcW w:w="3009"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sidRPr="002B5E14">
              <w:rPr>
                <w:b/>
              </w:rPr>
              <w:t>ИТОГО по клубным учреждениям</w:t>
            </w:r>
          </w:p>
        </w:tc>
        <w:tc>
          <w:tcPr>
            <w:tcW w:w="1536"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Pr>
                <w:b/>
              </w:rPr>
              <w:t>61,6</w:t>
            </w:r>
          </w:p>
        </w:tc>
        <w:tc>
          <w:tcPr>
            <w:tcW w:w="1467"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Pr>
                <w:b/>
              </w:rPr>
              <w:t>34,1</w:t>
            </w:r>
          </w:p>
        </w:tc>
        <w:tc>
          <w:tcPr>
            <w:tcW w:w="1835"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Pr>
                <w:b/>
              </w:rPr>
              <w:t>18207,82</w:t>
            </w:r>
          </w:p>
        </w:tc>
        <w:tc>
          <w:tcPr>
            <w:tcW w:w="1467"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Pr>
                <w:b/>
              </w:rPr>
              <w:t>20469,57</w:t>
            </w:r>
          </w:p>
        </w:tc>
        <w:tc>
          <w:tcPr>
            <w:tcW w:w="1394"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Pr>
                <w:b/>
              </w:rPr>
              <w:t>28243,3</w:t>
            </w:r>
          </w:p>
        </w:tc>
        <w:tc>
          <w:tcPr>
            <w:tcW w:w="1535"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Pr>
                <w:b/>
              </w:rPr>
              <w:t>64,5</w:t>
            </w:r>
          </w:p>
        </w:tc>
        <w:tc>
          <w:tcPr>
            <w:tcW w:w="1487"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Pr>
                <w:b/>
              </w:rPr>
              <w:t>72,5</w:t>
            </w:r>
          </w:p>
        </w:tc>
        <w:tc>
          <w:tcPr>
            <w:tcW w:w="1547"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Pr>
                <w:b/>
              </w:rPr>
              <w:t>100,2</w:t>
            </w:r>
          </w:p>
        </w:tc>
      </w:tr>
      <w:tr w:rsidR="006C347D" w:rsidRPr="002B5E14" w:rsidTr="008F6E68">
        <w:trPr>
          <w:trHeight w:val="583"/>
        </w:trPr>
        <w:tc>
          <w:tcPr>
            <w:tcW w:w="3009"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sidRPr="002B5E14">
              <w:rPr>
                <w:b/>
              </w:rPr>
              <w:t>ЦБС (Библиотеки)</w:t>
            </w:r>
          </w:p>
        </w:tc>
        <w:tc>
          <w:tcPr>
            <w:tcW w:w="1536"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Pr>
                <w:b/>
              </w:rPr>
              <w:t>37,3</w:t>
            </w:r>
          </w:p>
        </w:tc>
        <w:tc>
          <w:tcPr>
            <w:tcW w:w="1467"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Pr>
                <w:b/>
              </w:rPr>
              <w:t>23</w:t>
            </w:r>
          </w:p>
        </w:tc>
        <w:tc>
          <w:tcPr>
            <w:tcW w:w="1835"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Pr>
                <w:b/>
              </w:rPr>
              <w:t>18167,64</w:t>
            </w:r>
          </w:p>
        </w:tc>
        <w:tc>
          <w:tcPr>
            <w:tcW w:w="1467"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Pr>
                <w:b/>
              </w:rPr>
              <w:t>21502,0</w:t>
            </w:r>
          </w:p>
        </w:tc>
        <w:tc>
          <w:tcPr>
            <w:tcW w:w="1394"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Pr>
                <w:b/>
              </w:rPr>
              <w:t>28243,30</w:t>
            </w:r>
          </w:p>
        </w:tc>
        <w:tc>
          <w:tcPr>
            <w:tcW w:w="1535"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Pr>
                <w:b/>
              </w:rPr>
              <w:t>64,3</w:t>
            </w:r>
          </w:p>
        </w:tc>
        <w:tc>
          <w:tcPr>
            <w:tcW w:w="1487"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Pr>
                <w:b/>
              </w:rPr>
              <w:t>76,1</w:t>
            </w:r>
          </w:p>
        </w:tc>
        <w:tc>
          <w:tcPr>
            <w:tcW w:w="1547"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Pr>
                <w:b/>
              </w:rPr>
              <w:t>100</w:t>
            </w:r>
          </w:p>
        </w:tc>
      </w:tr>
      <w:tr w:rsidR="006C347D" w:rsidRPr="002B5E14" w:rsidTr="008F6E68">
        <w:tc>
          <w:tcPr>
            <w:tcW w:w="3009"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sidRPr="002B5E14">
              <w:rPr>
                <w:b/>
              </w:rPr>
              <w:t>ИТОГО по культуре</w:t>
            </w:r>
          </w:p>
        </w:tc>
        <w:tc>
          <w:tcPr>
            <w:tcW w:w="1536"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Pr>
                <w:b/>
              </w:rPr>
              <w:t>104,9</w:t>
            </w:r>
          </w:p>
        </w:tc>
        <w:tc>
          <w:tcPr>
            <w:tcW w:w="1467"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Pr>
                <w:b/>
              </w:rPr>
              <w:t>60</w:t>
            </w:r>
          </w:p>
        </w:tc>
        <w:tc>
          <w:tcPr>
            <w:tcW w:w="1835"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Pr>
                <w:b/>
              </w:rPr>
              <w:t>18191,23</w:t>
            </w:r>
          </w:p>
        </w:tc>
        <w:tc>
          <w:tcPr>
            <w:tcW w:w="1467"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Pr>
                <w:b/>
              </w:rPr>
              <w:t>20889,59</w:t>
            </w:r>
          </w:p>
        </w:tc>
        <w:tc>
          <w:tcPr>
            <w:tcW w:w="1394"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Pr>
                <w:b/>
              </w:rPr>
              <w:t>28243,3</w:t>
            </w:r>
          </w:p>
        </w:tc>
        <w:tc>
          <w:tcPr>
            <w:tcW w:w="1535"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Pr>
                <w:b/>
              </w:rPr>
              <w:t>64,4</w:t>
            </w:r>
          </w:p>
        </w:tc>
        <w:tc>
          <w:tcPr>
            <w:tcW w:w="1487"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Pr>
                <w:b/>
              </w:rPr>
              <w:t>74,0</w:t>
            </w:r>
          </w:p>
        </w:tc>
        <w:tc>
          <w:tcPr>
            <w:tcW w:w="1547"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Pr>
                <w:b/>
              </w:rPr>
              <w:t>100,1</w:t>
            </w:r>
          </w:p>
        </w:tc>
      </w:tr>
      <w:tr w:rsidR="006C347D" w:rsidRPr="002B5E14" w:rsidTr="008F6E68">
        <w:tc>
          <w:tcPr>
            <w:tcW w:w="3009"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sidRPr="002B5E14">
              <w:rPr>
                <w:b/>
              </w:rPr>
              <w:t>ДМШ (преподаватели)</w:t>
            </w:r>
          </w:p>
        </w:tc>
        <w:tc>
          <w:tcPr>
            <w:tcW w:w="1536"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Pr>
                <w:b/>
              </w:rPr>
              <w:t>18,7</w:t>
            </w:r>
          </w:p>
        </w:tc>
        <w:tc>
          <w:tcPr>
            <w:tcW w:w="1467"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Pr>
                <w:b/>
              </w:rPr>
              <w:t>18,7</w:t>
            </w:r>
          </w:p>
        </w:tc>
        <w:tc>
          <w:tcPr>
            <w:tcW w:w="1835"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Pr>
                <w:b/>
              </w:rPr>
              <w:t>27969,49</w:t>
            </w:r>
          </w:p>
        </w:tc>
        <w:tc>
          <w:tcPr>
            <w:tcW w:w="1467"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Pr>
                <w:b/>
              </w:rPr>
              <w:t>27969,49</w:t>
            </w:r>
          </w:p>
        </w:tc>
        <w:tc>
          <w:tcPr>
            <w:tcW w:w="1394"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Pr>
                <w:b/>
              </w:rPr>
              <w:t>30822,92</w:t>
            </w:r>
          </w:p>
        </w:tc>
        <w:tc>
          <w:tcPr>
            <w:tcW w:w="1535"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Pr>
                <w:b/>
              </w:rPr>
              <w:t>90,7</w:t>
            </w:r>
          </w:p>
        </w:tc>
        <w:tc>
          <w:tcPr>
            <w:tcW w:w="1487"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Pr>
                <w:b/>
              </w:rPr>
              <w:t>90,7</w:t>
            </w:r>
          </w:p>
        </w:tc>
        <w:tc>
          <w:tcPr>
            <w:tcW w:w="1547" w:type="dxa"/>
            <w:tcBorders>
              <w:top w:val="single" w:sz="4" w:space="0" w:color="auto"/>
              <w:left w:val="single" w:sz="4" w:space="0" w:color="auto"/>
              <w:bottom w:val="single" w:sz="4" w:space="0" w:color="auto"/>
              <w:right w:val="single" w:sz="4" w:space="0" w:color="auto"/>
            </w:tcBorders>
            <w:hideMark/>
          </w:tcPr>
          <w:p w:rsidR="006C347D" w:rsidRPr="002B5E14" w:rsidRDefault="006C347D" w:rsidP="006C347D">
            <w:pPr>
              <w:rPr>
                <w:b/>
              </w:rPr>
            </w:pPr>
            <w:r>
              <w:rPr>
                <w:b/>
              </w:rPr>
              <w:t>100,8</w:t>
            </w:r>
          </w:p>
        </w:tc>
      </w:tr>
    </w:tbl>
    <w:p w:rsidR="008F6E68" w:rsidRDefault="006C347D" w:rsidP="006C347D">
      <w:pPr>
        <w:spacing w:after="0"/>
        <w:rPr>
          <w:rFonts w:ascii="Times New Roman" w:hAnsi="Times New Roman" w:cs="Times New Roman"/>
          <w:b/>
          <w:sz w:val="28"/>
          <w:szCs w:val="28"/>
        </w:rPr>
      </w:pPr>
      <w:r w:rsidRPr="008F6E68">
        <w:rPr>
          <w:rFonts w:ascii="Times New Roman" w:hAnsi="Times New Roman" w:cs="Times New Roman"/>
          <w:b/>
          <w:sz w:val="28"/>
          <w:szCs w:val="28"/>
        </w:rPr>
        <w:t xml:space="preserve">       </w:t>
      </w:r>
    </w:p>
    <w:p w:rsidR="006C347D" w:rsidRPr="008F6E68" w:rsidRDefault="008F6E68" w:rsidP="008F6E68">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6C347D" w:rsidRPr="008F6E68">
        <w:rPr>
          <w:rFonts w:ascii="Times New Roman" w:hAnsi="Times New Roman" w:cs="Times New Roman"/>
          <w:b/>
          <w:sz w:val="28"/>
          <w:szCs w:val="28"/>
        </w:rPr>
        <w:t xml:space="preserve">По учреждениям культуры по всем  работникам  % достижения составляет 64,4% , по указу 64,3% выше на 0,1% </w:t>
      </w:r>
    </w:p>
    <w:p w:rsidR="006C347D" w:rsidRPr="008F6E68" w:rsidRDefault="006C347D" w:rsidP="008F6E68">
      <w:pPr>
        <w:spacing w:after="0"/>
        <w:ind w:left="360"/>
        <w:jc w:val="both"/>
        <w:rPr>
          <w:rFonts w:ascii="Times New Roman" w:hAnsi="Times New Roman" w:cs="Times New Roman"/>
          <w:b/>
          <w:sz w:val="28"/>
          <w:szCs w:val="28"/>
        </w:rPr>
      </w:pPr>
      <w:r w:rsidRPr="008F6E68">
        <w:rPr>
          <w:rFonts w:ascii="Times New Roman" w:hAnsi="Times New Roman" w:cs="Times New Roman"/>
          <w:b/>
          <w:sz w:val="28"/>
          <w:szCs w:val="28"/>
        </w:rPr>
        <w:t>По основному персоналу учреждений культуры % достижения составил 74,0%, по указу 64,3% выше на 9,7%.</w:t>
      </w:r>
    </w:p>
    <w:p w:rsidR="006C347D" w:rsidRPr="008F6E68" w:rsidRDefault="006C347D" w:rsidP="008F6E68">
      <w:pPr>
        <w:spacing w:after="0"/>
        <w:ind w:left="360"/>
        <w:jc w:val="both"/>
        <w:rPr>
          <w:rFonts w:ascii="Times New Roman" w:hAnsi="Times New Roman" w:cs="Times New Roman"/>
          <w:b/>
          <w:sz w:val="28"/>
          <w:szCs w:val="28"/>
        </w:rPr>
      </w:pPr>
      <w:r w:rsidRPr="008F6E68">
        <w:rPr>
          <w:rFonts w:ascii="Times New Roman" w:hAnsi="Times New Roman" w:cs="Times New Roman"/>
          <w:b/>
          <w:sz w:val="28"/>
          <w:szCs w:val="28"/>
        </w:rPr>
        <w:t>Экономия фонда оплаты труда сложилась с болезнью работников, имелись вакантные должности, в конце года переместили экономию средств с 213 на 211 КОСГУ ( экономия в связ</w:t>
      </w:r>
      <w:r w:rsidR="008F6E68">
        <w:rPr>
          <w:rFonts w:ascii="Times New Roman" w:hAnsi="Times New Roman" w:cs="Times New Roman"/>
          <w:b/>
          <w:sz w:val="28"/>
          <w:szCs w:val="28"/>
        </w:rPr>
        <w:t>и с  выплатой пособий по времен</w:t>
      </w:r>
      <w:r w:rsidRPr="008F6E68">
        <w:rPr>
          <w:rFonts w:ascii="Times New Roman" w:hAnsi="Times New Roman" w:cs="Times New Roman"/>
          <w:b/>
          <w:sz w:val="28"/>
          <w:szCs w:val="28"/>
        </w:rPr>
        <w:t xml:space="preserve">.нетруд. за счет работодателя и за счет выплат материальной помощи и с выплатой выходного пособия  при сокращении). </w:t>
      </w:r>
      <w:r w:rsidR="008F6E68">
        <w:rPr>
          <w:rFonts w:ascii="Times New Roman" w:hAnsi="Times New Roman" w:cs="Times New Roman"/>
          <w:b/>
          <w:sz w:val="28"/>
          <w:szCs w:val="28"/>
        </w:rPr>
        <w:t xml:space="preserve">                                  </w:t>
      </w:r>
      <w:r w:rsidRPr="008F6E68">
        <w:rPr>
          <w:rFonts w:ascii="Times New Roman" w:hAnsi="Times New Roman" w:cs="Times New Roman"/>
          <w:b/>
          <w:sz w:val="28"/>
          <w:szCs w:val="28"/>
        </w:rPr>
        <w:t>Все денежные средства направлены на выплату з/платы основному персоналу.</w:t>
      </w:r>
    </w:p>
    <w:p w:rsidR="006C347D" w:rsidRPr="008F6E68" w:rsidRDefault="008F6E68" w:rsidP="006C347D">
      <w:pPr>
        <w:spacing w:after="0"/>
        <w:ind w:left="360"/>
        <w:rPr>
          <w:rFonts w:ascii="Times New Roman" w:hAnsi="Times New Roman" w:cs="Times New Roman"/>
          <w:sz w:val="28"/>
          <w:szCs w:val="28"/>
        </w:rPr>
      </w:pPr>
      <w:r>
        <w:rPr>
          <w:rFonts w:ascii="Times New Roman" w:hAnsi="Times New Roman" w:cs="Times New Roman"/>
          <w:sz w:val="28"/>
          <w:szCs w:val="28"/>
        </w:rPr>
        <w:t xml:space="preserve">      </w:t>
      </w:r>
      <w:r w:rsidR="006C347D" w:rsidRPr="008F6E68">
        <w:rPr>
          <w:rFonts w:ascii="Times New Roman" w:hAnsi="Times New Roman" w:cs="Times New Roman"/>
          <w:sz w:val="28"/>
          <w:szCs w:val="28"/>
        </w:rPr>
        <w:t>В связи с недостаточностью преподавателей в учреждении дополнительного образования педагогическая нагрузка на одного преподавателя составляет 2-2,5 ставки.</w:t>
      </w:r>
    </w:p>
    <w:p w:rsidR="00087FDE" w:rsidRPr="00401967" w:rsidRDefault="008F6E68" w:rsidP="00401967">
      <w:pPr>
        <w:spacing w:after="0"/>
        <w:ind w:left="360"/>
        <w:rPr>
          <w:rFonts w:ascii="Times New Roman" w:hAnsi="Times New Roman" w:cs="Times New Roman"/>
          <w:b/>
          <w:sz w:val="28"/>
          <w:szCs w:val="28"/>
        </w:rPr>
        <w:sectPr w:rsidR="00087FDE" w:rsidRPr="00401967" w:rsidSect="006C347D">
          <w:pgSz w:w="16838" w:h="11906" w:orient="landscape"/>
          <w:pgMar w:top="567" w:right="567" w:bottom="1134" w:left="567" w:header="709" w:footer="709" w:gutter="0"/>
          <w:cols w:space="708"/>
          <w:titlePg/>
          <w:docGrid w:linePitch="360"/>
        </w:sectPr>
      </w:pPr>
      <w:r>
        <w:rPr>
          <w:rFonts w:ascii="Times New Roman" w:hAnsi="Times New Roman" w:cs="Times New Roman"/>
          <w:sz w:val="28"/>
          <w:szCs w:val="28"/>
        </w:rPr>
        <w:t xml:space="preserve">      </w:t>
      </w:r>
      <w:r w:rsidR="006C347D" w:rsidRPr="008F6E68">
        <w:rPr>
          <w:rFonts w:ascii="Times New Roman" w:hAnsi="Times New Roman" w:cs="Times New Roman"/>
          <w:sz w:val="28"/>
          <w:szCs w:val="28"/>
        </w:rPr>
        <w:t>Процент выполнения Указов президента по культуре-</w:t>
      </w:r>
      <w:r w:rsidR="006C347D" w:rsidRPr="008F6E68">
        <w:rPr>
          <w:rFonts w:ascii="Times New Roman" w:hAnsi="Times New Roman" w:cs="Times New Roman"/>
          <w:b/>
          <w:sz w:val="28"/>
          <w:szCs w:val="28"/>
        </w:rPr>
        <w:t>100,1%,</w:t>
      </w:r>
      <w:r w:rsidR="006C347D" w:rsidRPr="008F6E68">
        <w:rPr>
          <w:rFonts w:ascii="Times New Roman" w:hAnsi="Times New Roman" w:cs="Times New Roman"/>
          <w:sz w:val="28"/>
          <w:szCs w:val="28"/>
        </w:rPr>
        <w:t xml:space="preserve"> по ДМШ-</w:t>
      </w:r>
      <w:r w:rsidR="006C347D" w:rsidRPr="008F6E68">
        <w:rPr>
          <w:rFonts w:ascii="Times New Roman" w:hAnsi="Times New Roman" w:cs="Times New Roman"/>
          <w:b/>
          <w:sz w:val="28"/>
          <w:szCs w:val="28"/>
        </w:rPr>
        <w:t>100,8%.</w:t>
      </w:r>
    </w:p>
    <w:p w:rsidR="00C838F2" w:rsidRPr="00384DB5" w:rsidRDefault="00C838F2" w:rsidP="00401967">
      <w:pPr>
        <w:spacing w:after="0"/>
        <w:jc w:val="center"/>
        <w:rPr>
          <w:rFonts w:ascii="Times New Roman" w:hAnsi="Times New Roman" w:cs="Times New Roman"/>
          <w:b/>
          <w:bCs/>
          <w:sz w:val="32"/>
          <w:szCs w:val="32"/>
        </w:rPr>
      </w:pPr>
      <w:r w:rsidRPr="00087FDE">
        <w:rPr>
          <w:rFonts w:ascii="Times New Roman" w:hAnsi="Times New Roman" w:cs="Times New Roman"/>
          <w:b/>
          <w:bCs/>
          <w:sz w:val="32"/>
          <w:szCs w:val="32"/>
        </w:rPr>
        <w:lastRenderedPageBreak/>
        <w:t>10. Материально-техническая база учреждений культуры</w:t>
      </w:r>
    </w:p>
    <w:p w:rsidR="00087FDE" w:rsidRPr="006701D6" w:rsidRDefault="00401967" w:rsidP="00087FDE">
      <w:pPr>
        <w:shd w:val="clear" w:color="auto" w:fill="FFFFFF"/>
        <w:spacing w:after="0" w:line="240" w:lineRule="auto"/>
        <w:ind w:left="43" w:firstLine="341"/>
        <w:rPr>
          <w:rFonts w:ascii="Times New Roman" w:hAnsi="Times New Roman" w:cs="Times New Roman"/>
          <w:sz w:val="26"/>
          <w:szCs w:val="26"/>
        </w:rPr>
      </w:pPr>
      <w:r>
        <w:rPr>
          <w:rFonts w:ascii="Times New Roman" w:eastAsia="Times New Roman" w:hAnsi="Times New Roman" w:cs="Times New Roman"/>
          <w:sz w:val="26"/>
          <w:szCs w:val="26"/>
        </w:rPr>
        <w:t>В 2016 г.</w:t>
      </w:r>
      <w:r w:rsidR="00087FDE" w:rsidRPr="006701D6">
        <w:rPr>
          <w:rFonts w:ascii="Times New Roman" w:eastAsia="Times New Roman" w:hAnsi="Times New Roman" w:cs="Times New Roman"/>
          <w:sz w:val="26"/>
          <w:szCs w:val="26"/>
        </w:rPr>
        <w:t xml:space="preserve">учреждениями культуры поступило оборудования и инвентаря на сумму </w:t>
      </w:r>
      <w:r w:rsidR="006701D6">
        <w:rPr>
          <w:rFonts w:ascii="Times New Roman" w:eastAsia="Times New Roman" w:hAnsi="Times New Roman" w:cs="Times New Roman"/>
          <w:sz w:val="26"/>
          <w:szCs w:val="26"/>
        </w:rPr>
        <w:t xml:space="preserve">                </w:t>
      </w:r>
      <w:r w:rsidR="00087FDE" w:rsidRPr="006701D6">
        <w:rPr>
          <w:rFonts w:ascii="Times New Roman" w:eastAsia="Times New Roman" w:hAnsi="Times New Roman" w:cs="Times New Roman"/>
          <w:b/>
          <w:sz w:val="26"/>
          <w:szCs w:val="26"/>
        </w:rPr>
        <w:t>4 134,0</w:t>
      </w:r>
      <w:r w:rsidR="00087FDE" w:rsidRPr="006701D6">
        <w:rPr>
          <w:rFonts w:ascii="Times New Roman" w:eastAsia="Times New Roman" w:hAnsi="Times New Roman" w:cs="Times New Roman"/>
          <w:sz w:val="26"/>
          <w:szCs w:val="26"/>
        </w:rPr>
        <w:t xml:space="preserve"> тыс.руб. из них:</w:t>
      </w:r>
    </w:p>
    <w:p w:rsidR="00087FDE" w:rsidRPr="006701D6" w:rsidRDefault="00087FDE" w:rsidP="00087FDE">
      <w:pPr>
        <w:shd w:val="clear" w:color="auto" w:fill="FFFFFF"/>
        <w:spacing w:after="0" w:line="240" w:lineRule="auto"/>
        <w:ind w:left="43"/>
        <w:rPr>
          <w:rFonts w:ascii="Times New Roman" w:hAnsi="Times New Roman" w:cs="Times New Roman"/>
          <w:sz w:val="26"/>
          <w:szCs w:val="26"/>
        </w:rPr>
      </w:pPr>
      <w:r w:rsidRPr="006701D6">
        <w:rPr>
          <w:rFonts w:ascii="Times New Roman" w:hAnsi="Times New Roman" w:cs="Times New Roman"/>
          <w:spacing w:val="-1"/>
          <w:sz w:val="26"/>
          <w:szCs w:val="26"/>
        </w:rPr>
        <w:t xml:space="preserve">- </w:t>
      </w:r>
      <w:r w:rsidRPr="006701D6">
        <w:rPr>
          <w:rFonts w:ascii="Times New Roman" w:eastAsia="Times New Roman" w:hAnsi="Times New Roman" w:cs="Times New Roman"/>
          <w:spacing w:val="-1"/>
          <w:sz w:val="26"/>
          <w:szCs w:val="26"/>
        </w:rPr>
        <w:t xml:space="preserve">за счет местного бюджета на сумму </w:t>
      </w:r>
      <w:r w:rsidRPr="006701D6">
        <w:rPr>
          <w:rFonts w:ascii="Times New Roman" w:eastAsia="Times New Roman" w:hAnsi="Times New Roman" w:cs="Times New Roman"/>
          <w:b/>
          <w:spacing w:val="-1"/>
          <w:sz w:val="26"/>
          <w:szCs w:val="26"/>
        </w:rPr>
        <w:t xml:space="preserve">3452, 0 </w:t>
      </w:r>
      <w:r w:rsidRPr="006701D6">
        <w:rPr>
          <w:rFonts w:ascii="Times New Roman" w:eastAsia="Times New Roman" w:hAnsi="Times New Roman" w:cs="Times New Roman"/>
          <w:spacing w:val="-1"/>
          <w:sz w:val="26"/>
          <w:szCs w:val="26"/>
        </w:rPr>
        <w:t>тыс.руб.</w:t>
      </w:r>
    </w:p>
    <w:p w:rsidR="00087FDE" w:rsidRPr="006701D6" w:rsidRDefault="00087FDE" w:rsidP="00087FDE">
      <w:pPr>
        <w:shd w:val="clear" w:color="auto" w:fill="FFFFFF"/>
        <w:spacing w:after="0" w:line="240" w:lineRule="auto"/>
        <w:ind w:left="38"/>
        <w:rPr>
          <w:rFonts w:ascii="Times New Roman" w:hAnsi="Times New Roman" w:cs="Times New Roman"/>
          <w:sz w:val="26"/>
          <w:szCs w:val="26"/>
        </w:rPr>
      </w:pPr>
      <w:r w:rsidRPr="006701D6">
        <w:rPr>
          <w:rFonts w:ascii="Times New Roman" w:hAnsi="Times New Roman" w:cs="Times New Roman"/>
          <w:spacing w:val="-1"/>
          <w:sz w:val="26"/>
          <w:szCs w:val="26"/>
        </w:rPr>
        <w:t>-</w:t>
      </w:r>
      <w:r w:rsidRPr="006701D6">
        <w:rPr>
          <w:rFonts w:ascii="Times New Roman" w:eastAsia="Times New Roman" w:hAnsi="Times New Roman" w:cs="Times New Roman"/>
          <w:spacing w:val="-1"/>
          <w:sz w:val="26"/>
          <w:szCs w:val="26"/>
        </w:rPr>
        <w:t xml:space="preserve">за счет платных услуг на сумму </w:t>
      </w:r>
      <w:r w:rsidRPr="006701D6">
        <w:rPr>
          <w:rFonts w:ascii="Times New Roman" w:eastAsia="Times New Roman" w:hAnsi="Times New Roman" w:cs="Times New Roman"/>
          <w:b/>
          <w:spacing w:val="-1"/>
          <w:sz w:val="26"/>
          <w:szCs w:val="26"/>
        </w:rPr>
        <w:t xml:space="preserve">220,0 </w:t>
      </w:r>
      <w:r w:rsidRPr="006701D6">
        <w:rPr>
          <w:rFonts w:ascii="Times New Roman" w:eastAsia="Times New Roman" w:hAnsi="Times New Roman" w:cs="Times New Roman"/>
          <w:spacing w:val="-1"/>
          <w:sz w:val="26"/>
          <w:szCs w:val="26"/>
        </w:rPr>
        <w:t>тыс.руб.</w:t>
      </w:r>
    </w:p>
    <w:p w:rsidR="00087FDE" w:rsidRPr="006701D6" w:rsidRDefault="00087FDE" w:rsidP="00087FDE">
      <w:pPr>
        <w:shd w:val="clear" w:color="auto" w:fill="FFFFFF"/>
        <w:spacing w:after="0" w:line="240" w:lineRule="auto"/>
        <w:ind w:left="38"/>
        <w:rPr>
          <w:rFonts w:ascii="Times New Roman" w:eastAsia="Times New Roman" w:hAnsi="Times New Roman" w:cs="Times New Roman"/>
          <w:spacing w:val="-1"/>
          <w:sz w:val="26"/>
          <w:szCs w:val="26"/>
        </w:rPr>
      </w:pPr>
      <w:r w:rsidRPr="006701D6">
        <w:rPr>
          <w:rFonts w:ascii="Times New Roman" w:hAnsi="Times New Roman" w:cs="Times New Roman"/>
          <w:spacing w:val="-1"/>
          <w:sz w:val="26"/>
          <w:szCs w:val="26"/>
        </w:rPr>
        <w:t>-</w:t>
      </w:r>
      <w:r w:rsidRPr="006701D6">
        <w:rPr>
          <w:rFonts w:ascii="Times New Roman" w:eastAsia="Times New Roman" w:hAnsi="Times New Roman" w:cs="Times New Roman"/>
          <w:spacing w:val="-1"/>
          <w:sz w:val="26"/>
          <w:szCs w:val="26"/>
        </w:rPr>
        <w:t xml:space="preserve">за счет средств Федерального бюджета на сумму </w:t>
      </w:r>
      <w:r w:rsidRPr="006701D6">
        <w:rPr>
          <w:rFonts w:ascii="Times New Roman" w:eastAsia="Times New Roman" w:hAnsi="Times New Roman" w:cs="Times New Roman"/>
          <w:b/>
          <w:spacing w:val="-1"/>
          <w:sz w:val="26"/>
          <w:szCs w:val="26"/>
        </w:rPr>
        <w:t xml:space="preserve">8,0 </w:t>
      </w:r>
      <w:r w:rsidRPr="006701D6">
        <w:rPr>
          <w:rFonts w:ascii="Times New Roman" w:eastAsia="Times New Roman" w:hAnsi="Times New Roman" w:cs="Times New Roman"/>
          <w:spacing w:val="-1"/>
          <w:sz w:val="26"/>
          <w:szCs w:val="26"/>
        </w:rPr>
        <w:t>тыс.руб.</w:t>
      </w:r>
    </w:p>
    <w:p w:rsidR="00087FDE" w:rsidRPr="006701D6" w:rsidRDefault="00087FDE" w:rsidP="00087FDE">
      <w:pPr>
        <w:shd w:val="clear" w:color="auto" w:fill="FFFFFF"/>
        <w:spacing w:after="0" w:line="240" w:lineRule="auto"/>
        <w:ind w:left="38"/>
        <w:rPr>
          <w:rFonts w:ascii="Times New Roman" w:eastAsia="Times New Roman" w:hAnsi="Times New Roman" w:cs="Times New Roman"/>
          <w:b/>
          <w:spacing w:val="-1"/>
          <w:sz w:val="26"/>
          <w:szCs w:val="26"/>
        </w:rPr>
      </w:pPr>
      <w:r w:rsidRPr="006701D6">
        <w:rPr>
          <w:rFonts w:ascii="Times New Roman" w:eastAsia="Times New Roman" w:hAnsi="Times New Roman" w:cs="Times New Roman"/>
          <w:spacing w:val="-1"/>
          <w:sz w:val="26"/>
          <w:szCs w:val="26"/>
        </w:rPr>
        <w:t xml:space="preserve">-за счет Резервных фондов местной администрации на сумму </w:t>
      </w:r>
      <w:r w:rsidRPr="006701D6">
        <w:rPr>
          <w:rFonts w:ascii="Times New Roman" w:eastAsia="Times New Roman" w:hAnsi="Times New Roman" w:cs="Times New Roman"/>
          <w:b/>
          <w:spacing w:val="-1"/>
          <w:sz w:val="26"/>
          <w:szCs w:val="26"/>
        </w:rPr>
        <w:t xml:space="preserve">155,0 </w:t>
      </w:r>
      <w:r w:rsidRPr="006701D6">
        <w:rPr>
          <w:rFonts w:ascii="Times New Roman" w:eastAsia="Times New Roman" w:hAnsi="Times New Roman" w:cs="Times New Roman"/>
          <w:spacing w:val="-1"/>
          <w:sz w:val="26"/>
          <w:szCs w:val="26"/>
        </w:rPr>
        <w:t>тыс.руб.</w:t>
      </w:r>
    </w:p>
    <w:p w:rsidR="00087FDE" w:rsidRPr="006701D6" w:rsidRDefault="00087FDE" w:rsidP="00087FDE">
      <w:pPr>
        <w:shd w:val="clear" w:color="auto" w:fill="FFFFFF"/>
        <w:spacing w:after="0" w:line="240" w:lineRule="auto"/>
        <w:ind w:left="38"/>
        <w:rPr>
          <w:rFonts w:ascii="Times New Roman" w:eastAsia="Times New Roman" w:hAnsi="Times New Roman" w:cs="Times New Roman"/>
          <w:spacing w:val="-1"/>
          <w:sz w:val="26"/>
          <w:szCs w:val="26"/>
        </w:rPr>
      </w:pPr>
      <w:r w:rsidRPr="006701D6">
        <w:rPr>
          <w:rFonts w:ascii="Times New Roman" w:eastAsia="Times New Roman" w:hAnsi="Times New Roman" w:cs="Times New Roman"/>
          <w:spacing w:val="-1"/>
          <w:sz w:val="26"/>
          <w:szCs w:val="26"/>
        </w:rPr>
        <w:t xml:space="preserve">-за счет пожертвований на сумму </w:t>
      </w:r>
      <w:r w:rsidRPr="006701D6">
        <w:rPr>
          <w:rFonts w:ascii="Times New Roman" w:eastAsia="Times New Roman" w:hAnsi="Times New Roman" w:cs="Times New Roman"/>
          <w:b/>
          <w:spacing w:val="-1"/>
          <w:sz w:val="26"/>
          <w:szCs w:val="26"/>
        </w:rPr>
        <w:t xml:space="preserve">249,0 </w:t>
      </w:r>
      <w:r w:rsidRPr="006701D6">
        <w:rPr>
          <w:rFonts w:ascii="Times New Roman" w:eastAsia="Times New Roman" w:hAnsi="Times New Roman" w:cs="Times New Roman"/>
          <w:spacing w:val="-1"/>
          <w:sz w:val="26"/>
          <w:szCs w:val="26"/>
        </w:rPr>
        <w:t>тыс.руб.</w:t>
      </w:r>
    </w:p>
    <w:p w:rsidR="00401967" w:rsidRDefault="00087FDE" w:rsidP="00087FDE">
      <w:pPr>
        <w:shd w:val="clear" w:color="auto" w:fill="FFFFFF"/>
        <w:spacing w:after="0" w:line="240" w:lineRule="auto"/>
        <w:ind w:left="38"/>
        <w:rPr>
          <w:rFonts w:ascii="Times New Roman" w:eastAsia="Times New Roman" w:hAnsi="Times New Roman" w:cs="Times New Roman"/>
          <w:spacing w:val="-1"/>
          <w:sz w:val="26"/>
          <w:szCs w:val="26"/>
        </w:rPr>
      </w:pPr>
      <w:r w:rsidRPr="006701D6">
        <w:rPr>
          <w:rFonts w:ascii="Times New Roman" w:eastAsia="Times New Roman" w:hAnsi="Times New Roman" w:cs="Times New Roman"/>
          <w:spacing w:val="-1"/>
          <w:sz w:val="26"/>
          <w:szCs w:val="26"/>
        </w:rPr>
        <w:t xml:space="preserve">- передача по Решению собрания депутатов УК ГО на сумму </w:t>
      </w:r>
      <w:r w:rsidRPr="006701D6">
        <w:rPr>
          <w:rFonts w:ascii="Times New Roman" w:eastAsia="Times New Roman" w:hAnsi="Times New Roman" w:cs="Times New Roman"/>
          <w:b/>
          <w:spacing w:val="-1"/>
          <w:sz w:val="26"/>
          <w:szCs w:val="26"/>
        </w:rPr>
        <w:t>50,0</w:t>
      </w:r>
      <w:r w:rsidRPr="006701D6">
        <w:rPr>
          <w:rFonts w:ascii="Times New Roman" w:eastAsia="Times New Roman" w:hAnsi="Times New Roman" w:cs="Times New Roman"/>
          <w:spacing w:val="-1"/>
          <w:sz w:val="26"/>
          <w:szCs w:val="26"/>
        </w:rPr>
        <w:t xml:space="preserve"> тыс.руб.</w:t>
      </w:r>
      <w:r w:rsidR="00401967">
        <w:rPr>
          <w:rFonts w:ascii="Times New Roman" w:eastAsia="Times New Roman" w:hAnsi="Times New Roman" w:cs="Times New Roman"/>
          <w:spacing w:val="-1"/>
          <w:sz w:val="26"/>
          <w:szCs w:val="26"/>
        </w:rPr>
        <w:t xml:space="preserve">; </w:t>
      </w:r>
    </w:p>
    <w:p w:rsidR="00087FDE" w:rsidRPr="006701D6" w:rsidRDefault="00401967" w:rsidP="00087FDE">
      <w:pPr>
        <w:shd w:val="clear" w:color="auto" w:fill="FFFFFF"/>
        <w:spacing w:after="0" w:line="240" w:lineRule="auto"/>
        <w:ind w:left="38"/>
        <w:rPr>
          <w:rFonts w:ascii="Times New Roman" w:eastAsia="Times New Roman" w:hAnsi="Times New Roman" w:cs="Times New Roman"/>
          <w:spacing w:val="-1"/>
          <w:sz w:val="26"/>
          <w:szCs w:val="26"/>
        </w:rPr>
      </w:pPr>
      <w:r>
        <w:rPr>
          <w:rFonts w:ascii="Times New Roman" w:eastAsia="Times New Roman" w:hAnsi="Times New Roman" w:cs="Times New Roman"/>
          <w:spacing w:val="-1"/>
          <w:sz w:val="26"/>
          <w:szCs w:val="26"/>
        </w:rPr>
        <w:t>в т.ч по учреждениям:</w:t>
      </w:r>
    </w:p>
    <w:p w:rsidR="00087FDE" w:rsidRPr="006701D6" w:rsidRDefault="00087FDE" w:rsidP="00087FDE">
      <w:pPr>
        <w:shd w:val="clear" w:color="auto" w:fill="FFFFFF"/>
        <w:spacing w:after="0" w:line="240" w:lineRule="auto"/>
        <w:rPr>
          <w:rFonts w:ascii="Times New Roman" w:eastAsia="Times New Roman" w:hAnsi="Times New Roman" w:cs="Times New Roman"/>
          <w:sz w:val="26"/>
          <w:szCs w:val="26"/>
        </w:rPr>
      </w:pPr>
      <w:r w:rsidRPr="006701D6">
        <w:rPr>
          <w:rFonts w:ascii="Times New Roman" w:eastAsia="Times New Roman" w:hAnsi="Times New Roman" w:cs="Times New Roman"/>
          <w:sz w:val="26"/>
          <w:szCs w:val="26"/>
        </w:rPr>
        <w:t xml:space="preserve">- </w:t>
      </w:r>
      <w:r w:rsidRPr="006701D6">
        <w:rPr>
          <w:rFonts w:ascii="Times New Roman" w:eastAsia="Times New Roman" w:hAnsi="Times New Roman" w:cs="Times New Roman"/>
          <w:b/>
          <w:sz w:val="26"/>
          <w:szCs w:val="26"/>
        </w:rPr>
        <w:t>клубы</w:t>
      </w:r>
      <w:r w:rsidRPr="006701D6">
        <w:rPr>
          <w:rFonts w:ascii="Times New Roman" w:eastAsia="Times New Roman" w:hAnsi="Times New Roman" w:cs="Times New Roman"/>
          <w:sz w:val="26"/>
          <w:szCs w:val="26"/>
        </w:rPr>
        <w:t xml:space="preserve">  - на </w:t>
      </w:r>
      <w:r w:rsidRPr="006701D6">
        <w:rPr>
          <w:rFonts w:ascii="Times New Roman" w:eastAsia="Times New Roman" w:hAnsi="Times New Roman" w:cs="Times New Roman"/>
          <w:b/>
          <w:sz w:val="26"/>
          <w:szCs w:val="26"/>
        </w:rPr>
        <w:t>3 132,00 тыс.руб.</w:t>
      </w:r>
      <w:r w:rsidRPr="006701D6">
        <w:rPr>
          <w:rFonts w:ascii="Times New Roman" w:eastAsia="Times New Roman" w:hAnsi="Times New Roman" w:cs="Times New Roman"/>
          <w:sz w:val="26"/>
          <w:szCs w:val="26"/>
        </w:rPr>
        <w:t xml:space="preserve"> ,что на 2 418,0 тыс.руб. &gt; по сравнению с 2015 г</w:t>
      </w:r>
      <w:r w:rsidR="006701D6">
        <w:rPr>
          <w:rFonts w:ascii="Times New Roman" w:eastAsia="Times New Roman" w:hAnsi="Times New Roman" w:cs="Times New Roman"/>
          <w:sz w:val="26"/>
          <w:szCs w:val="26"/>
        </w:rPr>
        <w:t>.</w:t>
      </w:r>
    </w:p>
    <w:p w:rsidR="00087FDE" w:rsidRPr="006701D6" w:rsidRDefault="00087FDE" w:rsidP="00087FDE">
      <w:pPr>
        <w:shd w:val="clear" w:color="auto" w:fill="FFFFFF"/>
        <w:spacing w:after="0" w:line="240" w:lineRule="auto"/>
        <w:ind w:left="38" w:firstLine="490"/>
        <w:rPr>
          <w:rFonts w:ascii="Times New Roman" w:eastAsia="Times New Roman" w:hAnsi="Times New Roman" w:cs="Times New Roman"/>
          <w:spacing w:val="-1"/>
          <w:sz w:val="26"/>
          <w:szCs w:val="26"/>
        </w:rPr>
      </w:pPr>
      <w:r w:rsidRPr="006701D6">
        <w:rPr>
          <w:rFonts w:ascii="Times New Roman" w:eastAsia="Times New Roman" w:hAnsi="Times New Roman" w:cs="Times New Roman"/>
          <w:sz w:val="26"/>
          <w:szCs w:val="26"/>
        </w:rPr>
        <w:t xml:space="preserve">за  счет местного  бюджета приобретены: Уличные фигуры на сумму 522,0 тыс.руб., по программе Доступная среда на сумму 31,0 тыс. руб. приобрели пандус , дорожный знак, табло, кнопку вызова, трафарет, на сумму 1 392,0 тыс.руб. приобретены кресла театральные, на сумму 103,0 тыс. руб.приобретена бегущая строка, видеонаблюдение на сумму 430,00 тыс.руб., на сумму 365,0 приобрели баян, кремлёвскую дорожку, банкетки, шторы, театральные костюмы.  </w:t>
      </w:r>
    </w:p>
    <w:p w:rsidR="00087FDE" w:rsidRPr="006701D6" w:rsidRDefault="00087FDE" w:rsidP="00087FDE">
      <w:pPr>
        <w:shd w:val="clear" w:color="auto" w:fill="FFFFFF"/>
        <w:spacing w:after="0" w:line="240" w:lineRule="auto"/>
        <w:ind w:left="38" w:firstLine="490"/>
        <w:rPr>
          <w:rFonts w:ascii="Times New Roman" w:eastAsia="Times New Roman" w:hAnsi="Times New Roman" w:cs="Times New Roman"/>
          <w:spacing w:val="-1"/>
          <w:sz w:val="26"/>
          <w:szCs w:val="26"/>
        </w:rPr>
      </w:pPr>
      <w:r w:rsidRPr="006701D6">
        <w:rPr>
          <w:rFonts w:ascii="Times New Roman" w:eastAsia="Times New Roman" w:hAnsi="Times New Roman" w:cs="Times New Roman"/>
          <w:spacing w:val="-1"/>
          <w:sz w:val="26"/>
          <w:szCs w:val="26"/>
        </w:rPr>
        <w:t>с платных услуг на 174,0 т.р. приобрели прожекторы, гирлянды, музыкальные инструменты, воздушно-тепловую завесу, огнетушители</w:t>
      </w:r>
    </w:p>
    <w:p w:rsidR="00087FDE" w:rsidRPr="006701D6" w:rsidRDefault="00087FDE" w:rsidP="00087FDE">
      <w:pPr>
        <w:shd w:val="clear" w:color="auto" w:fill="FFFFFF"/>
        <w:spacing w:after="0" w:line="240" w:lineRule="auto"/>
        <w:ind w:left="38" w:firstLine="490"/>
        <w:rPr>
          <w:rFonts w:ascii="Times New Roman" w:eastAsia="Times New Roman" w:hAnsi="Times New Roman" w:cs="Times New Roman"/>
          <w:sz w:val="26"/>
          <w:szCs w:val="26"/>
        </w:rPr>
      </w:pPr>
      <w:r w:rsidRPr="006701D6">
        <w:rPr>
          <w:rFonts w:ascii="Times New Roman" w:eastAsia="Times New Roman" w:hAnsi="Times New Roman" w:cs="Times New Roman"/>
          <w:spacing w:val="-1"/>
          <w:sz w:val="26"/>
          <w:szCs w:val="26"/>
        </w:rPr>
        <w:t xml:space="preserve">за счет резервного фонда местной администрации </w:t>
      </w:r>
      <w:r w:rsidRPr="006701D6">
        <w:rPr>
          <w:rFonts w:ascii="Times New Roman" w:eastAsia="Times New Roman" w:hAnsi="Times New Roman" w:cs="Times New Roman"/>
          <w:sz w:val="26"/>
          <w:szCs w:val="26"/>
        </w:rPr>
        <w:t>на сумму 65,0 тыс.руб. приобрели конвекторы электрические.</w:t>
      </w:r>
    </w:p>
    <w:p w:rsidR="00087FDE" w:rsidRPr="006701D6" w:rsidRDefault="00087FDE" w:rsidP="00087FDE">
      <w:pPr>
        <w:shd w:val="clear" w:color="auto" w:fill="FFFFFF"/>
        <w:spacing w:after="0" w:line="240" w:lineRule="auto"/>
        <w:ind w:left="38" w:firstLine="490"/>
        <w:rPr>
          <w:rFonts w:ascii="Times New Roman" w:eastAsia="Times New Roman" w:hAnsi="Times New Roman" w:cs="Times New Roman"/>
          <w:sz w:val="26"/>
          <w:szCs w:val="26"/>
        </w:rPr>
      </w:pPr>
      <w:r w:rsidRPr="006701D6">
        <w:rPr>
          <w:rFonts w:ascii="Times New Roman" w:eastAsia="Times New Roman" w:hAnsi="Times New Roman" w:cs="Times New Roman"/>
          <w:spacing w:val="-1"/>
          <w:sz w:val="26"/>
          <w:szCs w:val="26"/>
        </w:rPr>
        <w:t>по Решению собрания депутатов УК ГО на сумму 50,0 тыс.руб. передали гараж.</w:t>
      </w:r>
    </w:p>
    <w:p w:rsidR="00087FDE" w:rsidRPr="006701D6" w:rsidRDefault="00087FDE" w:rsidP="00087FDE">
      <w:pPr>
        <w:shd w:val="clear" w:color="auto" w:fill="FFFFFF"/>
        <w:spacing w:after="0" w:line="240" w:lineRule="auto"/>
        <w:ind w:left="29" w:right="24"/>
        <w:jc w:val="both"/>
        <w:rPr>
          <w:rFonts w:ascii="Times New Roman" w:eastAsia="Times New Roman" w:hAnsi="Times New Roman" w:cs="Times New Roman"/>
          <w:sz w:val="26"/>
          <w:szCs w:val="26"/>
        </w:rPr>
      </w:pPr>
      <w:r w:rsidRPr="006701D6">
        <w:rPr>
          <w:rFonts w:ascii="Times New Roman" w:eastAsia="Times New Roman" w:hAnsi="Times New Roman" w:cs="Times New Roman"/>
          <w:b/>
          <w:sz w:val="26"/>
          <w:szCs w:val="26"/>
        </w:rPr>
        <w:t xml:space="preserve">Музей </w:t>
      </w:r>
      <w:r w:rsidRPr="006701D6">
        <w:rPr>
          <w:rFonts w:ascii="Times New Roman" w:eastAsia="Times New Roman" w:hAnsi="Times New Roman" w:cs="Times New Roman"/>
          <w:sz w:val="26"/>
          <w:szCs w:val="26"/>
        </w:rPr>
        <w:t xml:space="preserve">– на </w:t>
      </w:r>
      <w:r w:rsidRPr="006701D6">
        <w:rPr>
          <w:rFonts w:ascii="Times New Roman" w:eastAsia="Times New Roman" w:hAnsi="Times New Roman" w:cs="Times New Roman"/>
          <w:b/>
          <w:sz w:val="26"/>
          <w:szCs w:val="26"/>
        </w:rPr>
        <w:t>208,0</w:t>
      </w:r>
      <w:r w:rsidRPr="006701D6">
        <w:rPr>
          <w:rFonts w:ascii="Times New Roman" w:eastAsia="Times New Roman" w:hAnsi="Times New Roman" w:cs="Times New Roman"/>
          <w:sz w:val="26"/>
          <w:szCs w:val="26"/>
        </w:rPr>
        <w:t xml:space="preserve"> тыс.руб., что на 113,0 тыс.руб. &gt; </w:t>
      </w:r>
      <w:r w:rsidR="006701D6">
        <w:rPr>
          <w:rFonts w:ascii="Times New Roman" w:eastAsia="Times New Roman" w:hAnsi="Times New Roman" w:cs="Times New Roman"/>
          <w:sz w:val="26"/>
          <w:szCs w:val="26"/>
        </w:rPr>
        <w:t xml:space="preserve"> чем в 2015 г.</w:t>
      </w:r>
    </w:p>
    <w:p w:rsidR="00087FDE" w:rsidRPr="006701D6" w:rsidRDefault="00087FDE" w:rsidP="00087FDE">
      <w:pPr>
        <w:shd w:val="clear" w:color="auto" w:fill="FFFFFF"/>
        <w:spacing w:after="0" w:line="240" w:lineRule="auto"/>
        <w:ind w:left="29" w:right="24"/>
        <w:jc w:val="both"/>
        <w:rPr>
          <w:rFonts w:ascii="Times New Roman" w:eastAsia="Times New Roman" w:hAnsi="Times New Roman" w:cs="Times New Roman"/>
          <w:sz w:val="26"/>
          <w:szCs w:val="26"/>
        </w:rPr>
      </w:pPr>
      <w:r w:rsidRPr="006701D6">
        <w:rPr>
          <w:rFonts w:ascii="Times New Roman" w:eastAsia="Times New Roman" w:hAnsi="Times New Roman" w:cs="Times New Roman"/>
          <w:sz w:val="26"/>
          <w:szCs w:val="26"/>
        </w:rPr>
        <w:t xml:space="preserve">     за счет средств  местного бюджета приобретена мебель на сумму 105,0 тыс.руб., телевизор на сумму 42,0 тыс.руб.и орг.техника  на сумму 27,00 тыс. руб. </w:t>
      </w:r>
    </w:p>
    <w:p w:rsidR="00087FDE" w:rsidRPr="006701D6" w:rsidRDefault="00087FDE" w:rsidP="00087FDE">
      <w:pPr>
        <w:shd w:val="clear" w:color="auto" w:fill="FFFFFF"/>
        <w:spacing w:after="0" w:line="240" w:lineRule="auto"/>
        <w:ind w:left="29" w:right="24"/>
        <w:jc w:val="both"/>
        <w:rPr>
          <w:rFonts w:ascii="Times New Roman" w:eastAsia="Times New Roman" w:hAnsi="Times New Roman" w:cs="Times New Roman"/>
          <w:sz w:val="26"/>
          <w:szCs w:val="26"/>
        </w:rPr>
      </w:pPr>
      <w:r w:rsidRPr="006701D6">
        <w:rPr>
          <w:rFonts w:ascii="Times New Roman" w:eastAsia="Times New Roman" w:hAnsi="Times New Roman" w:cs="Times New Roman"/>
          <w:sz w:val="26"/>
          <w:szCs w:val="26"/>
        </w:rPr>
        <w:t xml:space="preserve">      за счет платных услуг на 34,0 тыс.руб.  приобрели орг. технику</w:t>
      </w:r>
    </w:p>
    <w:p w:rsidR="00087FDE" w:rsidRPr="006701D6" w:rsidRDefault="00087FDE" w:rsidP="00087FDE">
      <w:pPr>
        <w:shd w:val="clear" w:color="auto" w:fill="FFFFFF"/>
        <w:spacing w:after="0" w:line="240" w:lineRule="auto"/>
        <w:ind w:left="29" w:right="34"/>
        <w:jc w:val="both"/>
        <w:rPr>
          <w:rFonts w:ascii="Times New Roman" w:eastAsia="Times New Roman" w:hAnsi="Times New Roman" w:cs="Times New Roman"/>
          <w:sz w:val="26"/>
          <w:szCs w:val="26"/>
        </w:rPr>
      </w:pPr>
      <w:r w:rsidRPr="006701D6">
        <w:rPr>
          <w:rFonts w:ascii="Times New Roman" w:eastAsia="Times New Roman" w:hAnsi="Times New Roman" w:cs="Times New Roman"/>
          <w:b/>
          <w:sz w:val="26"/>
          <w:szCs w:val="26"/>
        </w:rPr>
        <w:t>ЦБС</w:t>
      </w:r>
      <w:r w:rsidRPr="006701D6">
        <w:rPr>
          <w:rFonts w:ascii="Times New Roman" w:eastAsia="Times New Roman" w:hAnsi="Times New Roman" w:cs="Times New Roman"/>
          <w:sz w:val="26"/>
          <w:szCs w:val="26"/>
        </w:rPr>
        <w:t xml:space="preserve">-библиотеки – поступления составили </w:t>
      </w:r>
      <w:r w:rsidRPr="006701D6">
        <w:rPr>
          <w:rFonts w:ascii="Times New Roman" w:eastAsia="Times New Roman" w:hAnsi="Times New Roman" w:cs="Times New Roman"/>
          <w:b/>
          <w:sz w:val="26"/>
          <w:szCs w:val="26"/>
        </w:rPr>
        <w:t>436,0</w:t>
      </w:r>
      <w:r w:rsidRPr="006701D6">
        <w:rPr>
          <w:rFonts w:ascii="Times New Roman" w:eastAsia="Times New Roman" w:hAnsi="Times New Roman" w:cs="Times New Roman"/>
          <w:sz w:val="26"/>
          <w:szCs w:val="26"/>
        </w:rPr>
        <w:t xml:space="preserve"> тыс.руб., что на 98,0 тыс.руб. &gt; чем </w:t>
      </w:r>
      <w:r w:rsidR="006701D6">
        <w:rPr>
          <w:rFonts w:ascii="Times New Roman" w:eastAsia="Times New Roman" w:hAnsi="Times New Roman" w:cs="Times New Roman"/>
          <w:sz w:val="26"/>
          <w:szCs w:val="26"/>
        </w:rPr>
        <w:t xml:space="preserve">                      в 2015 г.</w:t>
      </w:r>
    </w:p>
    <w:p w:rsidR="00087FDE" w:rsidRPr="006701D6" w:rsidRDefault="00087FDE" w:rsidP="00087FDE">
      <w:pPr>
        <w:shd w:val="clear" w:color="auto" w:fill="FFFFFF"/>
        <w:spacing w:after="0" w:line="240" w:lineRule="auto"/>
        <w:ind w:left="29" w:right="34"/>
        <w:jc w:val="both"/>
        <w:rPr>
          <w:rFonts w:ascii="Times New Roman" w:eastAsia="Times New Roman" w:hAnsi="Times New Roman" w:cs="Times New Roman"/>
          <w:sz w:val="26"/>
          <w:szCs w:val="26"/>
        </w:rPr>
      </w:pPr>
      <w:r w:rsidRPr="006701D6">
        <w:rPr>
          <w:rFonts w:ascii="Times New Roman" w:eastAsia="Times New Roman" w:hAnsi="Times New Roman" w:cs="Times New Roman"/>
          <w:b/>
          <w:sz w:val="26"/>
          <w:szCs w:val="26"/>
        </w:rPr>
        <w:t xml:space="preserve">    </w:t>
      </w:r>
      <w:r w:rsidRPr="006701D6">
        <w:rPr>
          <w:rFonts w:ascii="Times New Roman" w:eastAsia="Times New Roman" w:hAnsi="Times New Roman" w:cs="Times New Roman"/>
          <w:sz w:val="26"/>
          <w:szCs w:val="26"/>
        </w:rPr>
        <w:t>за счет местного бюджета  приобретена орг.техника на сумму 37,0 тыс.руб., библиотечный фонд на сумму 74,0 тыс.руб. и на сумму 24,0 тыс. руб. приобретены  искусственные ели.</w:t>
      </w:r>
    </w:p>
    <w:p w:rsidR="00087FDE" w:rsidRPr="006701D6" w:rsidRDefault="00087FDE" w:rsidP="00087FDE">
      <w:pPr>
        <w:shd w:val="clear" w:color="auto" w:fill="FFFFFF"/>
        <w:spacing w:after="0" w:line="240" w:lineRule="auto"/>
        <w:ind w:left="29" w:right="34"/>
        <w:jc w:val="both"/>
        <w:rPr>
          <w:rFonts w:ascii="Times New Roman" w:eastAsia="Times New Roman" w:hAnsi="Times New Roman" w:cs="Times New Roman"/>
          <w:sz w:val="26"/>
          <w:szCs w:val="26"/>
        </w:rPr>
      </w:pPr>
      <w:r w:rsidRPr="006701D6">
        <w:rPr>
          <w:rFonts w:ascii="Times New Roman" w:eastAsia="Times New Roman" w:hAnsi="Times New Roman" w:cs="Times New Roman"/>
          <w:sz w:val="26"/>
          <w:szCs w:val="26"/>
        </w:rPr>
        <w:t xml:space="preserve">     </w:t>
      </w:r>
      <w:r w:rsidRPr="006701D6">
        <w:rPr>
          <w:rFonts w:ascii="Times New Roman" w:eastAsia="Times New Roman" w:hAnsi="Times New Roman" w:cs="Times New Roman"/>
          <w:spacing w:val="-1"/>
          <w:sz w:val="26"/>
          <w:szCs w:val="26"/>
        </w:rPr>
        <w:t xml:space="preserve">за счет Резервных фондов местной администрации приобрели компьютеры </w:t>
      </w:r>
      <w:r w:rsidR="006701D6">
        <w:rPr>
          <w:rFonts w:ascii="Times New Roman" w:eastAsia="Times New Roman" w:hAnsi="Times New Roman" w:cs="Times New Roman"/>
          <w:spacing w:val="-1"/>
          <w:sz w:val="26"/>
          <w:szCs w:val="26"/>
        </w:rPr>
        <w:t xml:space="preserve">                            </w:t>
      </w:r>
      <w:r w:rsidRPr="006701D6">
        <w:rPr>
          <w:rFonts w:ascii="Times New Roman" w:eastAsia="Times New Roman" w:hAnsi="Times New Roman" w:cs="Times New Roman"/>
          <w:spacing w:val="-1"/>
          <w:sz w:val="26"/>
          <w:szCs w:val="26"/>
        </w:rPr>
        <w:t>на 40,0 тыс.руб. и книги на сумму 10,0 тыс.руб.</w:t>
      </w:r>
    </w:p>
    <w:p w:rsidR="00087FDE" w:rsidRPr="006701D6" w:rsidRDefault="00087FDE" w:rsidP="00087FDE">
      <w:pPr>
        <w:shd w:val="clear" w:color="auto" w:fill="FFFFFF"/>
        <w:spacing w:after="0" w:line="240" w:lineRule="auto"/>
        <w:ind w:left="10" w:firstLine="274"/>
        <w:rPr>
          <w:rFonts w:ascii="Times New Roman" w:eastAsia="Times New Roman" w:hAnsi="Times New Roman" w:cs="Times New Roman"/>
          <w:sz w:val="26"/>
          <w:szCs w:val="26"/>
        </w:rPr>
      </w:pPr>
      <w:r w:rsidRPr="006701D6">
        <w:rPr>
          <w:rFonts w:ascii="Times New Roman" w:eastAsia="Times New Roman" w:hAnsi="Times New Roman" w:cs="Times New Roman"/>
          <w:sz w:val="26"/>
          <w:szCs w:val="26"/>
        </w:rPr>
        <w:t xml:space="preserve">   с платных услуг на сумму  12,0 тыс.руб.  приобретены книги</w:t>
      </w:r>
    </w:p>
    <w:p w:rsidR="00087FDE" w:rsidRPr="006701D6" w:rsidRDefault="00087FDE" w:rsidP="00087FDE">
      <w:pPr>
        <w:shd w:val="clear" w:color="auto" w:fill="FFFFFF"/>
        <w:spacing w:after="0" w:line="240" w:lineRule="auto"/>
        <w:ind w:left="10" w:firstLine="274"/>
        <w:rPr>
          <w:rFonts w:ascii="Times New Roman" w:hAnsi="Times New Roman" w:cs="Times New Roman"/>
          <w:sz w:val="26"/>
          <w:szCs w:val="26"/>
        </w:rPr>
      </w:pPr>
      <w:r w:rsidRPr="006701D6">
        <w:rPr>
          <w:rFonts w:ascii="Times New Roman" w:eastAsia="Times New Roman" w:hAnsi="Times New Roman" w:cs="Times New Roman"/>
          <w:sz w:val="26"/>
          <w:szCs w:val="26"/>
        </w:rPr>
        <w:t>По договору пожертвования поступили  книги  от читателей на сумму  235,0 тыс.руб.и  мебель на сумму 4,0 тыс.руб.</w:t>
      </w:r>
    </w:p>
    <w:p w:rsidR="00087FDE" w:rsidRPr="006701D6" w:rsidRDefault="00087FDE" w:rsidP="00087FDE">
      <w:pPr>
        <w:shd w:val="clear" w:color="auto" w:fill="FFFFFF"/>
        <w:spacing w:after="0" w:line="240" w:lineRule="auto"/>
        <w:ind w:left="24" w:right="14"/>
        <w:jc w:val="both"/>
        <w:rPr>
          <w:rFonts w:ascii="Times New Roman" w:eastAsia="Times New Roman" w:hAnsi="Times New Roman" w:cs="Times New Roman"/>
          <w:sz w:val="26"/>
          <w:szCs w:val="26"/>
        </w:rPr>
      </w:pPr>
      <w:r w:rsidRPr="006701D6">
        <w:rPr>
          <w:rFonts w:ascii="Times New Roman" w:eastAsia="Times New Roman" w:hAnsi="Times New Roman" w:cs="Times New Roman"/>
          <w:b/>
          <w:sz w:val="26"/>
          <w:szCs w:val="26"/>
        </w:rPr>
        <w:t xml:space="preserve">Управление культуры </w:t>
      </w:r>
      <w:r w:rsidRPr="006701D6">
        <w:rPr>
          <w:rFonts w:ascii="Times New Roman" w:eastAsia="Times New Roman" w:hAnsi="Times New Roman" w:cs="Times New Roman"/>
          <w:sz w:val="26"/>
          <w:szCs w:val="26"/>
        </w:rPr>
        <w:t xml:space="preserve">– в 2016 году приобрели на сумму </w:t>
      </w:r>
      <w:r w:rsidRPr="006701D6">
        <w:rPr>
          <w:rFonts w:ascii="Times New Roman" w:eastAsia="Times New Roman" w:hAnsi="Times New Roman" w:cs="Times New Roman"/>
          <w:b/>
          <w:sz w:val="26"/>
          <w:szCs w:val="26"/>
        </w:rPr>
        <w:t>106,0</w:t>
      </w:r>
      <w:r w:rsidRPr="006701D6">
        <w:rPr>
          <w:rFonts w:ascii="Times New Roman" w:eastAsia="Times New Roman" w:hAnsi="Times New Roman" w:cs="Times New Roman"/>
          <w:sz w:val="26"/>
          <w:szCs w:val="26"/>
        </w:rPr>
        <w:t xml:space="preserve"> тыс.руб., </w:t>
      </w:r>
      <w:r w:rsidR="006701D6">
        <w:rPr>
          <w:rFonts w:ascii="Times New Roman" w:eastAsia="Times New Roman" w:hAnsi="Times New Roman" w:cs="Times New Roman"/>
          <w:sz w:val="26"/>
          <w:szCs w:val="26"/>
        </w:rPr>
        <w:t xml:space="preserve">                           </w:t>
      </w:r>
      <w:r w:rsidRPr="006701D6">
        <w:rPr>
          <w:rFonts w:ascii="Times New Roman" w:eastAsia="Times New Roman" w:hAnsi="Times New Roman" w:cs="Times New Roman"/>
          <w:sz w:val="26"/>
          <w:szCs w:val="26"/>
        </w:rPr>
        <w:t>что на 7,0 тыс.руб.м</w:t>
      </w:r>
      <w:r w:rsidR="006701D6">
        <w:rPr>
          <w:rFonts w:ascii="Times New Roman" w:eastAsia="Times New Roman" w:hAnsi="Times New Roman" w:cs="Times New Roman"/>
          <w:sz w:val="26"/>
          <w:szCs w:val="26"/>
        </w:rPr>
        <w:t>еньше по сравнению с 2015 г.</w:t>
      </w:r>
    </w:p>
    <w:p w:rsidR="00087FDE" w:rsidRPr="006701D6" w:rsidRDefault="00087FDE" w:rsidP="00087FDE">
      <w:pPr>
        <w:shd w:val="clear" w:color="auto" w:fill="FFFFFF"/>
        <w:spacing w:after="0" w:line="240" w:lineRule="auto"/>
        <w:ind w:left="24" w:right="14"/>
        <w:jc w:val="both"/>
        <w:rPr>
          <w:rFonts w:ascii="Times New Roman" w:eastAsia="Times New Roman" w:hAnsi="Times New Roman" w:cs="Times New Roman"/>
          <w:sz w:val="26"/>
          <w:szCs w:val="26"/>
        </w:rPr>
      </w:pPr>
      <w:r w:rsidRPr="006701D6">
        <w:rPr>
          <w:rFonts w:ascii="Times New Roman" w:eastAsia="Times New Roman" w:hAnsi="Times New Roman" w:cs="Times New Roman"/>
          <w:sz w:val="26"/>
          <w:szCs w:val="26"/>
        </w:rPr>
        <w:t xml:space="preserve">        за счет</w:t>
      </w:r>
      <w:r w:rsidRPr="006701D6">
        <w:rPr>
          <w:rFonts w:ascii="Times New Roman" w:eastAsia="Times New Roman" w:hAnsi="Times New Roman" w:cs="Times New Roman"/>
          <w:spacing w:val="-1"/>
          <w:sz w:val="26"/>
          <w:szCs w:val="26"/>
        </w:rPr>
        <w:t xml:space="preserve"> средств местного бюджета приобрели орг.технику на сумму 43,0 тыс. руб., шкафы архивные  на сумму 23,00 тыс. руб. и на сумму 40,0 тыс. руб. приобрели штампы, сетевые фильтры, печать, телефон, чайник, поворотное кресло.</w:t>
      </w:r>
    </w:p>
    <w:p w:rsidR="00087FDE" w:rsidRPr="006701D6" w:rsidRDefault="00087FDE" w:rsidP="00087FDE">
      <w:pPr>
        <w:shd w:val="clear" w:color="auto" w:fill="FFFFFF"/>
        <w:spacing w:after="0" w:line="240" w:lineRule="auto"/>
        <w:ind w:left="10"/>
        <w:rPr>
          <w:rFonts w:ascii="Times New Roman" w:hAnsi="Times New Roman" w:cs="Times New Roman"/>
          <w:sz w:val="26"/>
          <w:szCs w:val="26"/>
        </w:rPr>
      </w:pPr>
      <w:r w:rsidRPr="006701D6">
        <w:rPr>
          <w:rFonts w:ascii="Times New Roman" w:eastAsia="Times New Roman" w:hAnsi="Times New Roman" w:cs="Times New Roman"/>
          <w:b/>
          <w:sz w:val="26"/>
          <w:szCs w:val="26"/>
        </w:rPr>
        <w:t>Детские музыкальные школы</w:t>
      </w:r>
      <w:r w:rsidRPr="006701D6">
        <w:rPr>
          <w:rFonts w:ascii="Times New Roman" w:eastAsia="Times New Roman" w:hAnsi="Times New Roman" w:cs="Times New Roman"/>
          <w:sz w:val="26"/>
          <w:szCs w:val="26"/>
        </w:rPr>
        <w:t xml:space="preserve"> поступило оборудования и инвентаря на сумму</w:t>
      </w:r>
    </w:p>
    <w:p w:rsidR="00087FDE" w:rsidRPr="006701D6" w:rsidRDefault="00087FDE" w:rsidP="00087FDE">
      <w:pPr>
        <w:shd w:val="clear" w:color="auto" w:fill="FFFFFF"/>
        <w:spacing w:after="0" w:line="240" w:lineRule="auto"/>
        <w:ind w:left="48"/>
        <w:rPr>
          <w:rFonts w:ascii="Times New Roman" w:eastAsia="Times New Roman" w:hAnsi="Times New Roman" w:cs="Times New Roman"/>
          <w:spacing w:val="-1"/>
          <w:sz w:val="26"/>
          <w:szCs w:val="26"/>
        </w:rPr>
      </w:pPr>
      <w:r w:rsidRPr="006701D6">
        <w:rPr>
          <w:rFonts w:ascii="Times New Roman" w:hAnsi="Times New Roman" w:cs="Times New Roman"/>
          <w:b/>
          <w:spacing w:val="-1"/>
          <w:sz w:val="26"/>
          <w:szCs w:val="26"/>
        </w:rPr>
        <w:t>244,0</w:t>
      </w:r>
      <w:r w:rsidRPr="006701D6">
        <w:rPr>
          <w:rFonts w:ascii="Times New Roman" w:hAnsi="Times New Roman" w:cs="Times New Roman"/>
          <w:spacing w:val="-1"/>
          <w:sz w:val="26"/>
          <w:szCs w:val="26"/>
        </w:rPr>
        <w:t xml:space="preserve"> </w:t>
      </w:r>
      <w:r w:rsidRPr="006701D6">
        <w:rPr>
          <w:rFonts w:ascii="Times New Roman" w:eastAsia="Times New Roman" w:hAnsi="Times New Roman" w:cs="Times New Roman"/>
          <w:spacing w:val="-1"/>
          <w:sz w:val="26"/>
          <w:szCs w:val="26"/>
        </w:rPr>
        <w:t xml:space="preserve">тыс. руб., что на 165,0 тыс.руб.  &gt; </w:t>
      </w:r>
      <w:r w:rsidR="006701D6">
        <w:rPr>
          <w:rFonts w:ascii="Times New Roman" w:eastAsia="Times New Roman" w:hAnsi="Times New Roman" w:cs="Times New Roman"/>
          <w:spacing w:val="-1"/>
          <w:sz w:val="26"/>
          <w:szCs w:val="26"/>
        </w:rPr>
        <w:t>по сравнению с 2015 г</w:t>
      </w:r>
      <w:r w:rsidRPr="006701D6">
        <w:rPr>
          <w:rFonts w:ascii="Times New Roman" w:eastAsia="Times New Roman" w:hAnsi="Times New Roman" w:cs="Times New Roman"/>
          <w:spacing w:val="-1"/>
          <w:sz w:val="26"/>
          <w:szCs w:val="26"/>
        </w:rPr>
        <w:t>.</w:t>
      </w:r>
    </w:p>
    <w:p w:rsidR="00087FDE" w:rsidRPr="006701D6" w:rsidRDefault="00087FDE" w:rsidP="00087FDE">
      <w:pPr>
        <w:shd w:val="clear" w:color="auto" w:fill="FFFFFF"/>
        <w:spacing w:after="0" w:line="240" w:lineRule="auto"/>
        <w:ind w:left="48"/>
        <w:rPr>
          <w:rFonts w:ascii="Times New Roman" w:eastAsia="Times New Roman" w:hAnsi="Times New Roman" w:cs="Times New Roman"/>
          <w:spacing w:val="-1"/>
          <w:sz w:val="26"/>
          <w:szCs w:val="26"/>
        </w:rPr>
      </w:pPr>
      <w:r w:rsidRPr="006701D6">
        <w:rPr>
          <w:rFonts w:ascii="Times New Roman" w:eastAsia="Times New Roman" w:hAnsi="Times New Roman" w:cs="Times New Roman"/>
          <w:spacing w:val="-1"/>
          <w:sz w:val="26"/>
          <w:szCs w:val="26"/>
        </w:rPr>
        <w:t xml:space="preserve">    за счет местного бюджета на 80,0 тыс. руб. приобретена орг. </w:t>
      </w:r>
      <w:r w:rsidR="006701D6">
        <w:rPr>
          <w:rFonts w:ascii="Times New Roman" w:eastAsia="Times New Roman" w:hAnsi="Times New Roman" w:cs="Times New Roman"/>
          <w:spacing w:val="-1"/>
          <w:sz w:val="26"/>
          <w:szCs w:val="26"/>
        </w:rPr>
        <w:t>т</w:t>
      </w:r>
      <w:r w:rsidRPr="006701D6">
        <w:rPr>
          <w:rFonts w:ascii="Times New Roman" w:eastAsia="Times New Roman" w:hAnsi="Times New Roman" w:cs="Times New Roman"/>
          <w:spacing w:val="-1"/>
          <w:sz w:val="26"/>
          <w:szCs w:val="26"/>
        </w:rPr>
        <w:t>ехника</w:t>
      </w:r>
      <w:r w:rsidR="006701D6">
        <w:rPr>
          <w:rFonts w:ascii="Times New Roman" w:eastAsia="Times New Roman" w:hAnsi="Times New Roman" w:cs="Times New Roman"/>
          <w:spacing w:val="-1"/>
          <w:sz w:val="26"/>
          <w:szCs w:val="26"/>
        </w:rPr>
        <w:t xml:space="preserve"> </w:t>
      </w:r>
      <w:r w:rsidRPr="006701D6">
        <w:rPr>
          <w:rFonts w:ascii="Times New Roman" w:eastAsia="Times New Roman" w:hAnsi="Times New Roman" w:cs="Times New Roman"/>
          <w:spacing w:val="-1"/>
          <w:sz w:val="26"/>
          <w:szCs w:val="26"/>
        </w:rPr>
        <w:t>на сумму</w:t>
      </w:r>
      <w:r w:rsidR="006701D6">
        <w:rPr>
          <w:rFonts w:ascii="Times New Roman" w:eastAsia="Times New Roman" w:hAnsi="Times New Roman" w:cs="Times New Roman"/>
          <w:spacing w:val="-1"/>
          <w:sz w:val="26"/>
          <w:szCs w:val="26"/>
        </w:rPr>
        <w:t xml:space="preserve">                       </w:t>
      </w:r>
      <w:r w:rsidRPr="006701D6">
        <w:rPr>
          <w:rFonts w:ascii="Times New Roman" w:eastAsia="Times New Roman" w:hAnsi="Times New Roman" w:cs="Times New Roman"/>
          <w:spacing w:val="-1"/>
          <w:sz w:val="26"/>
          <w:szCs w:val="26"/>
        </w:rPr>
        <w:t xml:space="preserve"> 56,0 тыс. руб. приобретена мебель, на сумму 58,0 тыс. руб</w:t>
      </w:r>
      <w:r w:rsidR="006701D6">
        <w:rPr>
          <w:rFonts w:ascii="Times New Roman" w:eastAsia="Times New Roman" w:hAnsi="Times New Roman" w:cs="Times New Roman"/>
          <w:spacing w:val="-1"/>
          <w:sz w:val="26"/>
          <w:szCs w:val="26"/>
        </w:rPr>
        <w:t xml:space="preserve">.приобретён телевизор, вывеска, </w:t>
      </w:r>
      <w:r w:rsidRPr="006701D6">
        <w:rPr>
          <w:rFonts w:ascii="Times New Roman" w:eastAsia="Times New Roman" w:hAnsi="Times New Roman" w:cs="Times New Roman"/>
          <w:spacing w:val="-1"/>
          <w:sz w:val="26"/>
          <w:szCs w:val="26"/>
        </w:rPr>
        <w:t xml:space="preserve">перфоратор </w:t>
      </w:r>
    </w:p>
    <w:p w:rsidR="00087FDE" w:rsidRPr="006701D6" w:rsidRDefault="00087FDE" w:rsidP="00087FDE">
      <w:pPr>
        <w:shd w:val="clear" w:color="auto" w:fill="FFFFFF"/>
        <w:spacing w:after="0" w:line="240" w:lineRule="auto"/>
        <w:ind w:left="48"/>
        <w:rPr>
          <w:rFonts w:ascii="Times New Roman" w:eastAsia="Times New Roman" w:hAnsi="Times New Roman" w:cs="Times New Roman"/>
          <w:spacing w:val="-1"/>
          <w:sz w:val="26"/>
          <w:szCs w:val="26"/>
        </w:rPr>
      </w:pPr>
      <w:r w:rsidRPr="006701D6">
        <w:rPr>
          <w:rFonts w:ascii="Times New Roman" w:eastAsia="Times New Roman" w:hAnsi="Times New Roman" w:cs="Times New Roman"/>
          <w:spacing w:val="-1"/>
          <w:sz w:val="26"/>
          <w:szCs w:val="26"/>
        </w:rPr>
        <w:t xml:space="preserve">    по договору пожертвования поступил  принтер на сумму10,0 тыс. руб. </w:t>
      </w:r>
    </w:p>
    <w:p w:rsidR="00087FDE" w:rsidRPr="006701D6" w:rsidRDefault="00087FDE" w:rsidP="00087FDE">
      <w:pPr>
        <w:shd w:val="clear" w:color="auto" w:fill="FFFFFF"/>
        <w:spacing w:after="0" w:line="240" w:lineRule="auto"/>
        <w:ind w:left="48"/>
        <w:rPr>
          <w:rFonts w:ascii="Times New Roman" w:hAnsi="Times New Roman" w:cs="Times New Roman"/>
          <w:sz w:val="26"/>
          <w:szCs w:val="26"/>
        </w:rPr>
      </w:pPr>
      <w:r w:rsidRPr="006701D6">
        <w:rPr>
          <w:rFonts w:ascii="Times New Roman" w:eastAsia="Times New Roman" w:hAnsi="Times New Roman" w:cs="Times New Roman"/>
          <w:spacing w:val="-1"/>
          <w:sz w:val="26"/>
          <w:szCs w:val="26"/>
        </w:rPr>
        <w:t xml:space="preserve">    за счет резервного фонда местной администрации приобретена орг. техника на сумму 40,0 тыс. руб.</w:t>
      </w:r>
    </w:p>
    <w:p w:rsidR="00087FDE" w:rsidRPr="006701D6" w:rsidRDefault="00087FDE" w:rsidP="006701D6">
      <w:pPr>
        <w:shd w:val="clear" w:color="auto" w:fill="FFFFFF"/>
        <w:tabs>
          <w:tab w:val="left" w:pos="10205"/>
        </w:tabs>
        <w:spacing w:after="0" w:line="240" w:lineRule="auto"/>
        <w:ind w:right="-1" w:firstLine="144"/>
        <w:rPr>
          <w:rFonts w:ascii="Times New Roman" w:eastAsia="Times New Roman" w:hAnsi="Times New Roman" w:cs="Times New Roman"/>
          <w:spacing w:val="-2"/>
          <w:sz w:val="26"/>
          <w:szCs w:val="26"/>
        </w:rPr>
      </w:pPr>
      <w:r w:rsidRPr="006701D6">
        <w:rPr>
          <w:rFonts w:ascii="Times New Roman" w:eastAsia="Times New Roman" w:hAnsi="Times New Roman" w:cs="Times New Roman"/>
          <w:spacing w:val="-2"/>
          <w:sz w:val="26"/>
          <w:szCs w:val="26"/>
        </w:rPr>
        <w:t>Оформлена подписка на 2 полугодие 2016</w:t>
      </w:r>
      <w:r w:rsidR="006701D6">
        <w:rPr>
          <w:rFonts w:ascii="Times New Roman" w:eastAsia="Times New Roman" w:hAnsi="Times New Roman" w:cs="Times New Roman"/>
          <w:spacing w:val="-2"/>
          <w:sz w:val="26"/>
          <w:szCs w:val="26"/>
        </w:rPr>
        <w:t xml:space="preserve"> </w:t>
      </w:r>
      <w:r w:rsidRPr="006701D6">
        <w:rPr>
          <w:rFonts w:ascii="Times New Roman" w:eastAsia="Times New Roman" w:hAnsi="Times New Roman" w:cs="Times New Roman"/>
          <w:spacing w:val="-2"/>
          <w:sz w:val="26"/>
          <w:szCs w:val="26"/>
        </w:rPr>
        <w:t xml:space="preserve">г.  и 1 полугодие 2017 </w:t>
      </w:r>
      <w:r w:rsidR="006701D6">
        <w:rPr>
          <w:rFonts w:ascii="Times New Roman" w:eastAsia="Times New Roman" w:hAnsi="Times New Roman" w:cs="Times New Roman"/>
          <w:spacing w:val="-2"/>
          <w:sz w:val="26"/>
          <w:szCs w:val="26"/>
        </w:rPr>
        <w:t xml:space="preserve">г. </w:t>
      </w:r>
      <w:r w:rsidRPr="006701D6">
        <w:rPr>
          <w:rFonts w:ascii="Times New Roman" w:eastAsia="Times New Roman" w:hAnsi="Times New Roman" w:cs="Times New Roman"/>
          <w:spacing w:val="-2"/>
          <w:sz w:val="26"/>
          <w:szCs w:val="26"/>
        </w:rPr>
        <w:t xml:space="preserve">на  сумму </w:t>
      </w:r>
      <w:r w:rsidR="006701D6">
        <w:rPr>
          <w:rFonts w:ascii="Times New Roman" w:eastAsia="Times New Roman" w:hAnsi="Times New Roman" w:cs="Times New Roman"/>
          <w:spacing w:val="-2"/>
          <w:sz w:val="26"/>
          <w:szCs w:val="26"/>
        </w:rPr>
        <w:t>53,0 тыс.</w:t>
      </w:r>
      <w:r w:rsidRPr="006701D6">
        <w:rPr>
          <w:rFonts w:ascii="Times New Roman" w:eastAsia="Times New Roman" w:hAnsi="Times New Roman" w:cs="Times New Roman"/>
          <w:spacing w:val="-2"/>
          <w:sz w:val="26"/>
          <w:szCs w:val="26"/>
        </w:rPr>
        <w:t>руб. за счет средств местного бюджета и 8,0 тыс. руб. за счет средств Федерального бюджета.</w:t>
      </w:r>
    </w:p>
    <w:p w:rsidR="00C838F2" w:rsidRPr="006701D6" w:rsidRDefault="00C838F2" w:rsidP="00087FDE">
      <w:pPr>
        <w:spacing w:after="0" w:line="240" w:lineRule="auto"/>
        <w:jc w:val="center"/>
        <w:rPr>
          <w:rFonts w:ascii="Times New Roman" w:hAnsi="Times New Roman" w:cs="Times New Roman"/>
          <w:b/>
          <w:bCs/>
          <w:sz w:val="26"/>
          <w:szCs w:val="26"/>
        </w:rPr>
      </w:pPr>
    </w:p>
    <w:p w:rsidR="00BD409A" w:rsidRPr="00384DB5" w:rsidRDefault="00BD409A" w:rsidP="00BD409A">
      <w:pPr>
        <w:spacing w:after="0"/>
        <w:jc w:val="center"/>
        <w:rPr>
          <w:rFonts w:ascii="Times New Roman" w:hAnsi="Times New Roman" w:cs="Times New Roman"/>
          <w:b/>
          <w:bCs/>
          <w:sz w:val="32"/>
          <w:szCs w:val="32"/>
        </w:rPr>
      </w:pPr>
      <w:r w:rsidRPr="00384DB5">
        <w:rPr>
          <w:rFonts w:ascii="Times New Roman" w:hAnsi="Times New Roman" w:cs="Times New Roman"/>
          <w:b/>
          <w:bCs/>
          <w:sz w:val="32"/>
          <w:szCs w:val="32"/>
        </w:rPr>
        <w:lastRenderedPageBreak/>
        <w:t>11. Работа по приоритетным направлениям</w:t>
      </w:r>
    </w:p>
    <w:p w:rsidR="00BC59CC" w:rsidRPr="00384DB5" w:rsidRDefault="00BD409A" w:rsidP="00BD409A">
      <w:pPr>
        <w:spacing w:after="0"/>
        <w:jc w:val="center"/>
        <w:rPr>
          <w:rFonts w:ascii="Times New Roman" w:hAnsi="Times New Roman" w:cs="Times New Roman"/>
          <w:b/>
          <w:bCs/>
          <w:sz w:val="32"/>
          <w:szCs w:val="32"/>
        </w:rPr>
      </w:pPr>
      <w:r w:rsidRPr="00384DB5">
        <w:rPr>
          <w:rFonts w:ascii="Times New Roman" w:hAnsi="Times New Roman" w:cs="Times New Roman"/>
          <w:b/>
          <w:bCs/>
          <w:sz w:val="32"/>
          <w:szCs w:val="32"/>
        </w:rPr>
        <w:t>в сфере культурной деятельности</w:t>
      </w:r>
    </w:p>
    <w:p w:rsidR="00BD409A" w:rsidRPr="00384DB5" w:rsidRDefault="00BD409A" w:rsidP="00BD409A">
      <w:pPr>
        <w:spacing w:after="0"/>
        <w:jc w:val="center"/>
        <w:rPr>
          <w:rFonts w:ascii="Times New Roman" w:hAnsi="Times New Roman" w:cs="Times New Roman"/>
          <w:b/>
          <w:bCs/>
          <w:sz w:val="32"/>
          <w:szCs w:val="32"/>
        </w:rPr>
      </w:pPr>
    </w:p>
    <w:p w:rsidR="00BC59CC" w:rsidRPr="00384DB5" w:rsidRDefault="00BD409A" w:rsidP="00682974">
      <w:pPr>
        <w:spacing w:after="0" w:line="240" w:lineRule="auto"/>
        <w:jc w:val="center"/>
        <w:rPr>
          <w:rFonts w:ascii="Times New Roman" w:hAnsi="Times New Roman" w:cs="Times New Roman"/>
          <w:b/>
          <w:bCs/>
          <w:sz w:val="32"/>
          <w:szCs w:val="32"/>
        </w:rPr>
      </w:pPr>
      <w:r w:rsidRPr="00384DB5">
        <w:rPr>
          <w:rFonts w:ascii="Times New Roman" w:hAnsi="Times New Roman" w:cs="Times New Roman"/>
          <w:b/>
          <w:bCs/>
          <w:sz w:val="32"/>
          <w:szCs w:val="32"/>
        </w:rPr>
        <w:t>8.1 Развитие культурно-досуговой деятельности</w:t>
      </w:r>
    </w:p>
    <w:p w:rsidR="00C838F2" w:rsidRPr="00384DB5" w:rsidRDefault="00C838F2" w:rsidP="00682974">
      <w:pPr>
        <w:spacing w:after="0" w:line="240" w:lineRule="auto"/>
        <w:jc w:val="center"/>
        <w:rPr>
          <w:rFonts w:ascii="Times New Roman" w:hAnsi="Times New Roman" w:cs="Times New Roman"/>
          <w:b/>
          <w:bCs/>
          <w:sz w:val="32"/>
          <w:szCs w:val="32"/>
        </w:rPr>
      </w:pPr>
    </w:p>
    <w:p w:rsidR="00BD409A" w:rsidRPr="00384DB5" w:rsidRDefault="00BD409A" w:rsidP="00561CA3">
      <w:pPr>
        <w:spacing w:after="0" w:line="240" w:lineRule="auto"/>
        <w:jc w:val="both"/>
        <w:rPr>
          <w:rStyle w:val="text"/>
          <w:rFonts w:ascii="Times New Roman" w:hAnsi="Times New Roman" w:cs="Times New Roman"/>
          <w:sz w:val="28"/>
          <w:szCs w:val="28"/>
          <w:shd w:val="clear" w:color="auto" w:fill="FFFFFF"/>
        </w:rPr>
      </w:pPr>
      <w:r w:rsidRPr="00384DB5">
        <w:rPr>
          <w:rStyle w:val="text"/>
          <w:rFonts w:ascii="Times New Roman" w:hAnsi="Times New Roman" w:cs="Times New Roman"/>
          <w:sz w:val="28"/>
          <w:szCs w:val="28"/>
          <w:shd w:val="clear" w:color="auto" w:fill="FFFFFF"/>
        </w:rPr>
        <w:t xml:space="preserve">      В 2015 году продолжилась работа над положительным имиджем учреждений культуры. Проводится систематическая работа над качеством культурно досуговых мероприятий, возрождением традиционных форм,  поиском новых творческих решений.</w:t>
      </w:r>
    </w:p>
    <w:p w:rsidR="00BD409A" w:rsidRPr="00384DB5" w:rsidRDefault="00561CA3" w:rsidP="00561CA3">
      <w:pPr>
        <w:spacing w:after="0" w:line="240" w:lineRule="auto"/>
        <w:jc w:val="both"/>
        <w:rPr>
          <w:rFonts w:ascii="Times New Roman" w:hAnsi="Times New Roman" w:cs="Times New Roman"/>
          <w:b/>
          <w:bCs/>
          <w:sz w:val="28"/>
          <w:szCs w:val="28"/>
        </w:rPr>
      </w:pPr>
      <w:r w:rsidRPr="00384DB5">
        <w:rPr>
          <w:rFonts w:ascii="Times New Roman" w:hAnsi="Times New Roman" w:cs="Times New Roman"/>
          <w:b/>
          <w:bCs/>
          <w:sz w:val="28"/>
          <w:szCs w:val="28"/>
        </w:rPr>
        <w:t xml:space="preserve">      Результативность  творческого процесса, помимо проведения мероприятий , прослеживается по участию в формированиях самодеятельного народного творчества.</w:t>
      </w:r>
    </w:p>
    <w:p w:rsidR="00BD409A" w:rsidRPr="00384DB5" w:rsidRDefault="00BD409A" w:rsidP="00561CA3">
      <w:pPr>
        <w:spacing w:after="0" w:line="240" w:lineRule="auto"/>
        <w:jc w:val="both"/>
        <w:rPr>
          <w:rFonts w:ascii="Times New Roman" w:hAnsi="Times New Roman" w:cs="Times New Roman"/>
          <w:b/>
          <w:sz w:val="28"/>
          <w:szCs w:val="28"/>
        </w:rPr>
      </w:pPr>
      <w:r w:rsidRPr="00384DB5">
        <w:rPr>
          <w:rFonts w:ascii="Times New Roman" w:hAnsi="Times New Roman" w:cs="Times New Roman"/>
          <w:b/>
          <w:sz w:val="28"/>
          <w:szCs w:val="28"/>
        </w:rPr>
        <w:t>Количество формирований 40 (554 участника)</w:t>
      </w:r>
    </w:p>
    <w:p w:rsidR="00BD409A" w:rsidRPr="00384DB5" w:rsidRDefault="00BD409A" w:rsidP="00561CA3">
      <w:pPr>
        <w:spacing w:after="0" w:line="240" w:lineRule="auto"/>
        <w:jc w:val="both"/>
        <w:rPr>
          <w:rFonts w:ascii="Times New Roman" w:hAnsi="Times New Roman" w:cs="Times New Roman"/>
          <w:b/>
          <w:sz w:val="28"/>
          <w:szCs w:val="28"/>
        </w:rPr>
      </w:pPr>
      <w:r w:rsidRPr="00384DB5">
        <w:rPr>
          <w:rFonts w:ascii="Times New Roman" w:hAnsi="Times New Roman" w:cs="Times New Roman"/>
          <w:b/>
          <w:sz w:val="28"/>
          <w:szCs w:val="28"/>
        </w:rPr>
        <w:t xml:space="preserve">Среднее количество формирований на 1 КДУ   40 ед. </w:t>
      </w:r>
      <w:r w:rsidRPr="00384DB5">
        <w:rPr>
          <w:rFonts w:ascii="Times New Roman" w:hAnsi="Times New Roman" w:cs="Times New Roman"/>
          <w:sz w:val="28"/>
          <w:szCs w:val="28"/>
        </w:rPr>
        <w:t>х 1</w:t>
      </w:r>
      <w:r w:rsidRPr="00384DB5">
        <w:rPr>
          <w:rFonts w:ascii="Times New Roman" w:hAnsi="Times New Roman" w:cs="Times New Roman"/>
          <w:b/>
          <w:sz w:val="28"/>
          <w:szCs w:val="28"/>
        </w:rPr>
        <w:t xml:space="preserve"> : </w:t>
      </w:r>
      <w:r w:rsidRPr="00384DB5">
        <w:rPr>
          <w:rFonts w:ascii="Times New Roman" w:hAnsi="Times New Roman" w:cs="Times New Roman"/>
          <w:sz w:val="28"/>
          <w:szCs w:val="28"/>
        </w:rPr>
        <w:t>количество КДУ</w:t>
      </w:r>
      <w:r w:rsidRPr="00384DB5">
        <w:rPr>
          <w:rFonts w:ascii="Times New Roman" w:hAnsi="Times New Roman" w:cs="Times New Roman"/>
          <w:b/>
          <w:sz w:val="28"/>
          <w:szCs w:val="28"/>
        </w:rPr>
        <w:t xml:space="preserve"> 8 ед.  = 5 %     (2015 г.-4,4 %)</w:t>
      </w:r>
    </w:p>
    <w:p w:rsidR="00BD409A" w:rsidRPr="00384DB5" w:rsidRDefault="00BD409A" w:rsidP="00561CA3">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В 2016 г. произошло </w:t>
      </w:r>
      <w:r w:rsidRPr="00384DB5">
        <w:rPr>
          <w:rFonts w:ascii="Times New Roman" w:hAnsi="Times New Roman" w:cs="Times New Roman"/>
          <w:b/>
          <w:sz w:val="28"/>
          <w:szCs w:val="28"/>
        </w:rPr>
        <w:t>снижение показателя</w:t>
      </w:r>
      <w:r w:rsidRPr="00384DB5">
        <w:rPr>
          <w:rFonts w:ascii="Times New Roman" w:hAnsi="Times New Roman" w:cs="Times New Roman"/>
          <w:sz w:val="28"/>
          <w:szCs w:val="28"/>
        </w:rPr>
        <w:t xml:space="preserve"> по культурно-досуговым формированиям      </w:t>
      </w:r>
      <w:r w:rsidRPr="00384DB5">
        <w:rPr>
          <w:rFonts w:ascii="Times New Roman" w:hAnsi="Times New Roman" w:cs="Times New Roman"/>
          <w:b/>
          <w:sz w:val="28"/>
          <w:szCs w:val="28"/>
        </w:rPr>
        <w:t>на 3 ед.</w:t>
      </w:r>
      <w:r w:rsidRPr="00384DB5">
        <w:rPr>
          <w:rFonts w:ascii="Times New Roman" w:hAnsi="Times New Roman" w:cs="Times New Roman"/>
          <w:sz w:val="28"/>
          <w:szCs w:val="28"/>
        </w:rPr>
        <w:t xml:space="preserve"> (ГДК им.Т.Я.Белоконева) и снижение количества участников клубных формирований:</w:t>
      </w:r>
    </w:p>
    <w:p w:rsidR="00BD409A" w:rsidRPr="00384DB5" w:rsidRDefault="00BD409A" w:rsidP="00561CA3">
      <w:pPr>
        <w:spacing w:after="0" w:line="240" w:lineRule="auto"/>
        <w:jc w:val="both"/>
        <w:rPr>
          <w:rFonts w:ascii="Times New Roman" w:hAnsi="Times New Roman" w:cs="Times New Roman"/>
          <w:b/>
          <w:sz w:val="28"/>
          <w:szCs w:val="28"/>
        </w:rPr>
      </w:pPr>
      <w:r w:rsidRPr="00384DB5">
        <w:rPr>
          <w:rFonts w:ascii="Times New Roman" w:hAnsi="Times New Roman" w:cs="Times New Roman"/>
          <w:b/>
          <w:sz w:val="28"/>
          <w:szCs w:val="28"/>
        </w:rPr>
        <w:t>Прекратили деятельность:</w:t>
      </w:r>
    </w:p>
    <w:p w:rsidR="00BD409A" w:rsidRPr="00384DB5" w:rsidRDefault="00BD409A" w:rsidP="00561CA3">
      <w:pPr>
        <w:spacing w:after="0" w:line="240" w:lineRule="auto"/>
        <w:ind w:firstLine="567"/>
        <w:jc w:val="both"/>
        <w:rPr>
          <w:rFonts w:ascii="Times New Roman" w:eastAsia="Calibri" w:hAnsi="Times New Roman" w:cs="Times New Roman"/>
          <w:sz w:val="28"/>
          <w:szCs w:val="28"/>
        </w:rPr>
      </w:pPr>
      <w:r w:rsidRPr="00384DB5">
        <w:rPr>
          <w:rFonts w:ascii="Times New Roman" w:eastAsia="Calibri" w:hAnsi="Times New Roman" w:cs="Times New Roman"/>
          <w:sz w:val="28"/>
          <w:szCs w:val="28"/>
        </w:rPr>
        <w:t xml:space="preserve">- кружок  </w:t>
      </w:r>
      <w:r w:rsidRPr="00384DB5">
        <w:rPr>
          <w:rFonts w:ascii="Times New Roman" w:eastAsia="Calibri" w:hAnsi="Times New Roman" w:cs="Times New Roman"/>
          <w:b/>
          <w:sz w:val="28"/>
          <w:szCs w:val="28"/>
        </w:rPr>
        <w:t>«Авторская игрушка»</w:t>
      </w:r>
      <w:r w:rsidRPr="00384DB5">
        <w:rPr>
          <w:rFonts w:ascii="Times New Roman" w:eastAsia="Calibri" w:hAnsi="Times New Roman" w:cs="Times New Roman"/>
          <w:sz w:val="28"/>
          <w:szCs w:val="28"/>
        </w:rPr>
        <w:t xml:space="preserve">  и  студия «</w:t>
      </w:r>
      <w:r w:rsidRPr="00384DB5">
        <w:rPr>
          <w:rFonts w:ascii="Times New Roman" w:eastAsia="Calibri" w:hAnsi="Times New Roman" w:cs="Times New Roman"/>
          <w:b/>
          <w:sz w:val="28"/>
          <w:szCs w:val="28"/>
        </w:rPr>
        <w:t>Фото-арт</w:t>
      </w:r>
      <w:r w:rsidRPr="00384DB5">
        <w:rPr>
          <w:rFonts w:ascii="Times New Roman" w:eastAsia="Calibri" w:hAnsi="Times New Roman" w:cs="Times New Roman"/>
          <w:sz w:val="28"/>
          <w:szCs w:val="28"/>
        </w:rPr>
        <w:t xml:space="preserve">» рук.Е. Пакина по причине распада , так как  основные участники закончили обучение </w:t>
      </w:r>
      <w:r w:rsidR="00561CA3" w:rsidRPr="00384DB5">
        <w:rPr>
          <w:rFonts w:ascii="Times New Roman" w:eastAsia="Calibri" w:hAnsi="Times New Roman" w:cs="Times New Roman"/>
          <w:sz w:val="28"/>
          <w:szCs w:val="28"/>
        </w:rPr>
        <w:t xml:space="preserve">                                 </w:t>
      </w:r>
      <w:r w:rsidRPr="00384DB5">
        <w:rPr>
          <w:rFonts w:ascii="Times New Roman" w:eastAsia="Calibri" w:hAnsi="Times New Roman" w:cs="Times New Roman"/>
          <w:sz w:val="28"/>
          <w:szCs w:val="28"/>
        </w:rPr>
        <w:t xml:space="preserve">в образовательной школе , поменяли место жительства ,  выпускники поступили </w:t>
      </w:r>
      <w:r w:rsidR="00561CA3" w:rsidRPr="00384DB5">
        <w:rPr>
          <w:rFonts w:ascii="Times New Roman" w:eastAsia="Calibri" w:hAnsi="Times New Roman" w:cs="Times New Roman"/>
          <w:sz w:val="28"/>
          <w:szCs w:val="28"/>
        </w:rPr>
        <w:t xml:space="preserve">                       </w:t>
      </w:r>
      <w:r w:rsidRPr="00384DB5">
        <w:rPr>
          <w:rFonts w:ascii="Times New Roman" w:eastAsia="Calibri" w:hAnsi="Times New Roman" w:cs="Times New Roman"/>
          <w:sz w:val="28"/>
          <w:szCs w:val="28"/>
        </w:rPr>
        <w:t xml:space="preserve">в высшее учебное заведения в других городах области. Дополнительный набор не дал результата. Младшие  участники вошли в состав изо-студии «Акварелька» </w:t>
      </w:r>
    </w:p>
    <w:p w:rsidR="00BD409A" w:rsidRPr="00384DB5" w:rsidRDefault="00BD409A" w:rsidP="00561CA3">
      <w:pPr>
        <w:spacing w:after="0" w:line="240" w:lineRule="auto"/>
        <w:jc w:val="both"/>
        <w:rPr>
          <w:rFonts w:ascii="Times New Roman" w:eastAsia="Calibri" w:hAnsi="Times New Roman" w:cs="Times New Roman"/>
          <w:sz w:val="28"/>
          <w:szCs w:val="28"/>
        </w:rPr>
      </w:pPr>
      <w:r w:rsidRPr="00384DB5">
        <w:rPr>
          <w:rFonts w:ascii="Times New Roman" w:eastAsia="Calibri" w:hAnsi="Times New Roman" w:cs="Times New Roman"/>
          <w:sz w:val="28"/>
          <w:szCs w:val="28"/>
        </w:rPr>
        <w:t xml:space="preserve">     -</w:t>
      </w:r>
      <w:r w:rsidRPr="00384DB5">
        <w:rPr>
          <w:rFonts w:ascii="Times New Roman" w:eastAsia="Calibri" w:hAnsi="Times New Roman" w:cs="Times New Roman"/>
          <w:b/>
          <w:sz w:val="28"/>
          <w:szCs w:val="28"/>
        </w:rPr>
        <w:t xml:space="preserve">объединение  кружков ( танцевальный, театральный, вокальный )  </w:t>
      </w:r>
      <w:r w:rsidR="00561CA3" w:rsidRPr="00384DB5">
        <w:rPr>
          <w:rFonts w:ascii="Times New Roman" w:eastAsia="Calibri" w:hAnsi="Times New Roman" w:cs="Times New Roman"/>
          <w:b/>
          <w:sz w:val="28"/>
          <w:szCs w:val="28"/>
        </w:rPr>
        <w:t xml:space="preserve">                            </w:t>
      </w:r>
      <w:r w:rsidRPr="00384DB5">
        <w:rPr>
          <w:rFonts w:ascii="Times New Roman" w:eastAsia="Calibri" w:hAnsi="Times New Roman" w:cs="Times New Roman"/>
          <w:b/>
          <w:sz w:val="28"/>
          <w:szCs w:val="28"/>
        </w:rPr>
        <w:t>в детскую досуговую студию «Веснушки</w:t>
      </w:r>
      <w:r w:rsidRPr="00384DB5">
        <w:rPr>
          <w:rFonts w:ascii="Times New Roman" w:eastAsia="Calibri" w:hAnsi="Times New Roman" w:cs="Times New Roman"/>
          <w:sz w:val="28"/>
          <w:szCs w:val="28"/>
        </w:rPr>
        <w:t>» в ГДК п.Шубино</w:t>
      </w:r>
    </w:p>
    <w:p w:rsidR="00BD409A" w:rsidRPr="00384DB5" w:rsidRDefault="00BD409A" w:rsidP="00561CA3">
      <w:pPr>
        <w:spacing w:after="0" w:line="240" w:lineRule="auto"/>
        <w:jc w:val="both"/>
        <w:rPr>
          <w:rFonts w:ascii="Times New Roman" w:eastAsia="Calibri" w:hAnsi="Times New Roman" w:cs="Times New Roman"/>
          <w:sz w:val="28"/>
          <w:szCs w:val="28"/>
        </w:rPr>
      </w:pPr>
      <w:r w:rsidRPr="00384DB5">
        <w:rPr>
          <w:rFonts w:ascii="Times New Roman" w:eastAsia="Calibri" w:hAnsi="Times New Roman" w:cs="Times New Roman"/>
          <w:sz w:val="28"/>
          <w:szCs w:val="28"/>
        </w:rPr>
        <w:t xml:space="preserve">     - </w:t>
      </w:r>
      <w:r w:rsidRPr="00384DB5">
        <w:rPr>
          <w:rFonts w:ascii="Times New Roman" w:eastAsia="Calibri" w:hAnsi="Times New Roman" w:cs="Times New Roman"/>
          <w:b/>
          <w:sz w:val="28"/>
          <w:szCs w:val="28"/>
        </w:rPr>
        <w:t xml:space="preserve">объединение кружков ( танцевальный, театральный, вокальный )  </w:t>
      </w:r>
      <w:r w:rsidR="00561CA3" w:rsidRPr="00384DB5">
        <w:rPr>
          <w:rFonts w:ascii="Times New Roman" w:eastAsia="Calibri" w:hAnsi="Times New Roman" w:cs="Times New Roman"/>
          <w:b/>
          <w:sz w:val="28"/>
          <w:szCs w:val="28"/>
        </w:rPr>
        <w:t xml:space="preserve">                                  </w:t>
      </w:r>
      <w:r w:rsidRPr="00384DB5">
        <w:rPr>
          <w:rFonts w:ascii="Times New Roman" w:eastAsia="Calibri" w:hAnsi="Times New Roman" w:cs="Times New Roman"/>
          <w:b/>
          <w:sz w:val="28"/>
          <w:szCs w:val="28"/>
        </w:rPr>
        <w:t>в детскую досуговую студию «Непоседы</w:t>
      </w:r>
      <w:r w:rsidRPr="00384DB5">
        <w:rPr>
          <w:rFonts w:ascii="Times New Roman" w:eastAsia="Calibri" w:hAnsi="Times New Roman" w:cs="Times New Roman"/>
          <w:sz w:val="28"/>
          <w:szCs w:val="28"/>
        </w:rPr>
        <w:t xml:space="preserve">» в СДК д.Вергаза  </w:t>
      </w:r>
    </w:p>
    <w:p w:rsidR="00BD409A" w:rsidRPr="00384DB5" w:rsidRDefault="00BD409A" w:rsidP="00561CA3">
      <w:pPr>
        <w:spacing w:after="0" w:line="240" w:lineRule="auto"/>
        <w:jc w:val="both"/>
        <w:rPr>
          <w:rFonts w:ascii="Times New Roman" w:eastAsia="Calibri" w:hAnsi="Times New Roman" w:cs="Times New Roman"/>
          <w:sz w:val="28"/>
          <w:szCs w:val="28"/>
        </w:rPr>
      </w:pPr>
      <w:r w:rsidRPr="00384DB5">
        <w:rPr>
          <w:rFonts w:ascii="Times New Roman" w:eastAsia="Calibri" w:hAnsi="Times New Roman" w:cs="Times New Roman"/>
          <w:sz w:val="28"/>
          <w:szCs w:val="28"/>
        </w:rPr>
        <w:t xml:space="preserve">    </w:t>
      </w:r>
      <w:r w:rsidRPr="00384DB5">
        <w:rPr>
          <w:rFonts w:ascii="Times New Roman" w:eastAsia="Calibri" w:hAnsi="Times New Roman" w:cs="Times New Roman"/>
          <w:b/>
          <w:sz w:val="28"/>
          <w:szCs w:val="28"/>
        </w:rPr>
        <w:t>Причины</w:t>
      </w:r>
      <w:r w:rsidRPr="00384DB5">
        <w:rPr>
          <w:rFonts w:ascii="Times New Roman" w:eastAsia="Calibri" w:hAnsi="Times New Roman" w:cs="Times New Roman"/>
          <w:sz w:val="28"/>
          <w:szCs w:val="28"/>
        </w:rPr>
        <w:t>: нехватка специалистов данных направлений (нет  специального образования), перевод детей на обучение в школьных учреждениях в одну смену, малая численность участников сел</w:t>
      </w:r>
      <w:r w:rsidR="00E71EDE">
        <w:rPr>
          <w:rFonts w:ascii="Times New Roman" w:eastAsia="Calibri" w:hAnsi="Times New Roman" w:cs="Times New Roman"/>
          <w:sz w:val="28"/>
          <w:szCs w:val="28"/>
        </w:rPr>
        <w:t>ьских клубов</w:t>
      </w:r>
      <w:r w:rsidRPr="00384DB5">
        <w:rPr>
          <w:rFonts w:ascii="Times New Roman" w:eastAsia="Calibri" w:hAnsi="Times New Roman" w:cs="Times New Roman"/>
          <w:sz w:val="28"/>
          <w:szCs w:val="28"/>
        </w:rPr>
        <w:t>.</w:t>
      </w:r>
    </w:p>
    <w:p w:rsidR="00BD409A" w:rsidRPr="00384DB5" w:rsidRDefault="00BD409A" w:rsidP="00561CA3">
      <w:pPr>
        <w:spacing w:after="0" w:line="240" w:lineRule="auto"/>
        <w:jc w:val="both"/>
        <w:rPr>
          <w:rFonts w:ascii="Times New Roman" w:hAnsi="Times New Roman" w:cs="Times New Roman"/>
          <w:b/>
          <w:sz w:val="28"/>
          <w:szCs w:val="28"/>
        </w:rPr>
      </w:pPr>
      <w:r w:rsidRPr="00384DB5">
        <w:rPr>
          <w:rFonts w:ascii="Times New Roman" w:eastAsia="Calibri" w:hAnsi="Times New Roman" w:cs="Times New Roman"/>
          <w:sz w:val="28"/>
          <w:szCs w:val="28"/>
        </w:rPr>
        <w:t xml:space="preserve">- Уменьшение показателя участников </w:t>
      </w:r>
      <w:r w:rsidRPr="00384DB5">
        <w:rPr>
          <w:rFonts w:ascii="Times New Roman" w:eastAsia="Calibri" w:hAnsi="Times New Roman" w:cs="Times New Roman"/>
          <w:b/>
          <w:sz w:val="28"/>
          <w:szCs w:val="28"/>
        </w:rPr>
        <w:t xml:space="preserve">бальной студии ГДК им.Т.Я.Белоконева </w:t>
      </w:r>
      <w:r w:rsidRPr="00384DB5">
        <w:rPr>
          <w:rFonts w:ascii="Times New Roman" w:eastAsia="Calibri" w:hAnsi="Times New Roman" w:cs="Times New Roman"/>
          <w:sz w:val="28"/>
          <w:szCs w:val="28"/>
        </w:rPr>
        <w:t xml:space="preserve"> произошло во 2-м полугодии отчетного года по ряду причин: большая загруженность хореографического зала, нехватка помещений для репетиций, поздний график репетиций для среднего и взрослого состава. </w:t>
      </w:r>
    </w:p>
    <w:p w:rsidR="00BD409A" w:rsidRPr="00384DB5" w:rsidRDefault="00BD409A" w:rsidP="00561CA3">
      <w:pPr>
        <w:spacing w:after="0" w:line="240" w:lineRule="auto"/>
        <w:jc w:val="both"/>
        <w:rPr>
          <w:rFonts w:ascii="Times New Roman" w:eastAsia="Calibri" w:hAnsi="Times New Roman" w:cs="Times New Roman"/>
          <w:b/>
          <w:sz w:val="28"/>
          <w:szCs w:val="28"/>
        </w:rPr>
      </w:pPr>
      <w:r w:rsidRPr="00384DB5">
        <w:rPr>
          <w:rFonts w:ascii="Times New Roman" w:eastAsia="Calibri" w:hAnsi="Times New Roman" w:cs="Times New Roman"/>
          <w:b/>
          <w:sz w:val="28"/>
          <w:szCs w:val="28"/>
        </w:rPr>
        <w:t xml:space="preserve">Создание нового коллектива: </w:t>
      </w:r>
    </w:p>
    <w:p w:rsidR="00BD409A" w:rsidRPr="00384DB5" w:rsidRDefault="00BD409A" w:rsidP="00561CA3">
      <w:pPr>
        <w:spacing w:after="0" w:line="240" w:lineRule="auto"/>
        <w:ind w:firstLine="567"/>
        <w:jc w:val="both"/>
        <w:rPr>
          <w:rFonts w:ascii="Times New Roman" w:eastAsia="Calibri" w:hAnsi="Times New Roman" w:cs="Times New Roman"/>
          <w:sz w:val="28"/>
          <w:szCs w:val="28"/>
        </w:rPr>
      </w:pPr>
      <w:r w:rsidRPr="00384DB5">
        <w:rPr>
          <w:rFonts w:ascii="Times New Roman" w:eastAsia="Calibri" w:hAnsi="Times New Roman" w:cs="Times New Roman"/>
          <w:sz w:val="28"/>
          <w:szCs w:val="28"/>
        </w:rPr>
        <w:t xml:space="preserve">-С января 2016 года в ГДК им.Белоконева начал свою работу мужской ансамбль </w:t>
      </w:r>
      <w:r w:rsidRPr="00384DB5">
        <w:rPr>
          <w:rFonts w:ascii="Times New Roman" w:eastAsia="Calibri" w:hAnsi="Times New Roman" w:cs="Times New Roman"/>
          <w:b/>
          <w:sz w:val="28"/>
          <w:szCs w:val="28"/>
        </w:rPr>
        <w:t>«Поющие сердца</w:t>
      </w:r>
      <w:r w:rsidRPr="00384DB5">
        <w:rPr>
          <w:rFonts w:ascii="Times New Roman" w:eastAsia="Calibri" w:hAnsi="Times New Roman" w:cs="Times New Roman"/>
          <w:sz w:val="28"/>
          <w:szCs w:val="28"/>
        </w:rPr>
        <w:t xml:space="preserve">» под руководством Г.И. Миндрюковой в составе </w:t>
      </w:r>
      <w:r w:rsidR="00401967">
        <w:rPr>
          <w:rFonts w:ascii="Times New Roman" w:eastAsia="Calibri" w:hAnsi="Times New Roman" w:cs="Times New Roman"/>
          <w:sz w:val="28"/>
          <w:szCs w:val="28"/>
        </w:rPr>
        <w:t xml:space="preserve">             9 чел</w:t>
      </w:r>
      <w:r w:rsidRPr="00384DB5">
        <w:rPr>
          <w:rFonts w:ascii="Times New Roman" w:eastAsia="Calibri" w:hAnsi="Times New Roman" w:cs="Times New Roman"/>
          <w:sz w:val="28"/>
          <w:szCs w:val="28"/>
        </w:rPr>
        <w:t>.</w:t>
      </w:r>
    </w:p>
    <w:p w:rsidR="00BD409A" w:rsidRPr="00384DB5" w:rsidRDefault="00BD409A" w:rsidP="00561CA3">
      <w:pPr>
        <w:spacing w:after="0" w:line="240" w:lineRule="auto"/>
        <w:ind w:firstLine="567"/>
        <w:jc w:val="both"/>
        <w:rPr>
          <w:rFonts w:ascii="Times New Roman" w:eastAsia="Calibri" w:hAnsi="Times New Roman" w:cs="Times New Roman"/>
          <w:sz w:val="28"/>
          <w:szCs w:val="28"/>
        </w:rPr>
      </w:pPr>
      <w:r w:rsidRPr="00384DB5">
        <w:rPr>
          <w:rFonts w:ascii="Times New Roman" w:eastAsia="Calibri" w:hAnsi="Times New Roman" w:cs="Times New Roman"/>
          <w:sz w:val="28"/>
          <w:szCs w:val="28"/>
        </w:rPr>
        <w:t xml:space="preserve">-Со 2-го полугодия 2016 года начал свою работу платный  кружок для детей младшего возраста </w:t>
      </w:r>
      <w:r w:rsidRPr="00384DB5">
        <w:rPr>
          <w:rFonts w:ascii="Times New Roman" w:eastAsia="Calibri" w:hAnsi="Times New Roman" w:cs="Times New Roman"/>
          <w:b/>
          <w:sz w:val="28"/>
          <w:szCs w:val="28"/>
        </w:rPr>
        <w:t>«Арт-студия»</w:t>
      </w:r>
      <w:r w:rsidRPr="00384DB5">
        <w:rPr>
          <w:rFonts w:ascii="Times New Roman" w:eastAsia="Calibri" w:hAnsi="Times New Roman" w:cs="Times New Roman"/>
          <w:sz w:val="28"/>
          <w:szCs w:val="28"/>
        </w:rPr>
        <w:t xml:space="preserve"> рук. И.Калиниченко в составе 16 человек.</w:t>
      </w:r>
    </w:p>
    <w:p w:rsidR="00BD409A" w:rsidRPr="00384DB5" w:rsidRDefault="00BD409A" w:rsidP="00561CA3">
      <w:pPr>
        <w:spacing w:after="0" w:line="240" w:lineRule="auto"/>
        <w:ind w:firstLine="567"/>
        <w:jc w:val="both"/>
        <w:rPr>
          <w:rFonts w:ascii="Times New Roman" w:eastAsia="Calibri" w:hAnsi="Times New Roman" w:cs="Times New Roman"/>
          <w:sz w:val="28"/>
          <w:szCs w:val="28"/>
        </w:rPr>
      </w:pPr>
    </w:p>
    <w:p w:rsidR="00BD409A" w:rsidRPr="00384DB5" w:rsidRDefault="00BD409A" w:rsidP="00561CA3">
      <w:pPr>
        <w:spacing w:after="0" w:line="240" w:lineRule="auto"/>
        <w:jc w:val="both"/>
        <w:rPr>
          <w:rFonts w:ascii="Times New Roman" w:hAnsi="Times New Roman" w:cs="Times New Roman"/>
          <w:b/>
          <w:sz w:val="28"/>
          <w:szCs w:val="28"/>
        </w:rPr>
      </w:pPr>
      <w:r w:rsidRPr="00384DB5">
        <w:rPr>
          <w:rFonts w:ascii="Times New Roman" w:hAnsi="Times New Roman" w:cs="Times New Roman"/>
          <w:sz w:val="28"/>
          <w:szCs w:val="28"/>
          <w:u w:val="single"/>
        </w:rPr>
        <w:t>Процент охвата населения клубными формированиями</w:t>
      </w:r>
      <w:r w:rsidRPr="00384DB5">
        <w:rPr>
          <w:rFonts w:ascii="Times New Roman" w:hAnsi="Times New Roman" w:cs="Times New Roman"/>
          <w:b/>
          <w:sz w:val="28"/>
          <w:szCs w:val="28"/>
        </w:rPr>
        <w:t xml:space="preserve">: </w:t>
      </w:r>
    </w:p>
    <w:p w:rsidR="00BD409A" w:rsidRPr="00384DB5" w:rsidRDefault="00BD409A" w:rsidP="00561CA3">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общее количество участников</w:t>
      </w:r>
      <w:r w:rsidRPr="00384DB5">
        <w:rPr>
          <w:rFonts w:ascii="Times New Roman" w:hAnsi="Times New Roman" w:cs="Times New Roman"/>
          <w:b/>
          <w:sz w:val="28"/>
          <w:szCs w:val="28"/>
        </w:rPr>
        <w:t xml:space="preserve"> 554 чел. х 100 : </w:t>
      </w:r>
      <w:r w:rsidRPr="00384DB5">
        <w:rPr>
          <w:rFonts w:ascii="Times New Roman" w:hAnsi="Times New Roman" w:cs="Times New Roman"/>
          <w:sz w:val="28"/>
          <w:szCs w:val="28"/>
        </w:rPr>
        <w:t>население округа</w:t>
      </w:r>
      <w:r w:rsidRPr="00384DB5">
        <w:rPr>
          <w:rFonts w:ascii="Times New Roman" w:hAnsi="Times New Roman" w:cs="Times New Roman"/>
          <w:b/>
          <w:sz w:val="28"/>
          <w:szCs w:val="28"/>
        </w:rPr>
        <w:t xml:space="preserve"> 25721 =2,2 % </w:t>
      </w:r>
      <w:r w:rsidR="00561CA3" w:rsidRPr="00384DB5">
        <w:rPr>
          <w:rFonts w:ascii="Times New Roman" w:hAnsi="Times New Roman" w:cs="Times New Roman"/>
          <w:b/>
          <w:sz w:val="28"/>
          <w:szCs w:val="28"/>
        </w:rPr>
        <w:t xml:space="preserve">                              </w:t>
      </w:r>
      <w:r w:rsidRPr="00384DB5">
        <w:rPr>
          <w:rFonts w:ascii="Times New Roman" w:hAnsi="Times New Roman" w:cs="Times New Roman"/>
          <w:sz w:val="28"/>
          <w:szCs w:val="28"/>
        </w:rPr>
        <w:t>(2015 г – 2,4 %)</w:t>
      </w:r>
    </w:p>
    <w:p w:rsidR="00BD409A" w:rsidRPr="00384DB5" w:rsidRDefault="00BD409A" w:rsidP="00561CA3">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lastRenderedPageBreak/>
        <w:t>Происходит снижение  клубных формирований и снижение числа участников клубных формирований, одновременно снижается показатель численности населения.</w:t>
      </w:r>
    </w:p>
    <w:p w:rsidR="00BD409A" w:rsidRPr="00384DB5" w:rsidRDefault="00BD409A" w:rsidP="00561CA3">
      <w:pPr>
        <w:spacing w:after="0" w:line="240" w:lineRule="auto"/>
        <w:jc w:val="both"/>
        <w:rPr>
          <w:rFonts w:ascii="Times New Roman" w:hAnsi="Times New Roman" w:cs="Times New Roman"/>
          <w:b/>
          <w:sz w:val="28"/>
          <w:szCs w:val="28"/>
          <w:u w:val="single"/>
        </w:rPr>
      </w:pPr>
      <w:r w:rsidRPr="00384DB5">
        <w:rPr>
          <w:rFonts w:ascii="Times New Roman" w:hAnsi="Times New Roman" w:cs="Times New Roman"/>
          <w:b/>
          <w:sz w:val="28"/>
          <w:szCs w:val="28"/>
        </w:rPr>
        <w:t xml:space="preserve">37  формирований самодеятельного народного творчества </w:t>
      </w:r>
      <w:r w:rsidRPr="00384DB5">
        <w:rPr>
          <w:rFonts w:ascii="Times New Roman" w:hAnsi="Times New Roman" w:cs="Times New Roman"/>
          <w:sz w:val="28"/>
          <w:szCs w:val="28"/>
        </w:rPr>
        <w:t xml:space="preserve"> х 100 : </w:t>
      </w:r>
      <w:r w:rsidRPr="00384DB5">
        <w:rPr>
          <w:rFonts w:ascii="Times New Roman" w:hAnsi="Times New Roman" w:cs="Times New Roman"/>
          <w:b/>
          <w:sz w:val="28"/>
          <w:szCs w:val="28"/>
        </w:rPr>
        <w:t xml:space="preserve">40 </w:t>
      </w:r>
      <w:r w:rsidRPr="00384DB5">
        <w:rPr>
          <w:rFonts w:ascii="Times New Roman" w:hAnsi="Times New Roman" w:cs="Times New Roman"/>
          <w:sz w:val="28"/>
          <w:szCs w:val="28"/>
        </w:rPr>
        <w:t xml:space="preserve"> </w:t>
      </w:r>
      <w:r w:rsidR="00561CA3" w:rsidRPr="00384DB5">
        <w:rPr>
          <w:rFonts w:ascii="Times New Roman" w:hAnsi="Times New Roman" w:cs="Times New Roman"/>
          <w:sz w:val="28"/>
          <w:szCs w:val="28"/>
        </w:rPr>
        <w:t xml:space="preserve">                             </w:t>
      </w:r>
      <w:r w:rsidRPr="00384DB5">
        <w:rPr>
          <w:rFonts w:ascii="Times New Roman" w:hAnsi="Times New Roman" w:cs="Times New Roman"/>
          <w:sz w:val="28"/>
          <w:szCs w:val="28"/>
        </w:rPr>
        <w:t xml:space="preserve">(общее количество формирований) = </w:t>
      </w:r>
      <w:r w:rsidRPr="00384DB5">
        <w:rPr>
          <w:rFonts w:ascii="Times New Roman" w:hAnsi="Times New Roman" w:cs="Times New Roman"/>
          <w:b/>
          <w:sz w:val="28"/>
          <w:szCs w:val="28"/>
          <w:u w:val="single"/>
        </w:rPr>
        <w:t xml:space="preserve">92,5 % </w:t>
      </w:r>
      <w:r w:rsidRPr="00384DB5">
        <w:rPr>
          <w:rFonts w:ascii="Times New Roman" w:hAnsi="Times New Roman" w:cs="Times New Roman"/>
          <w:sz w:val="28"/>
          <w:szCs w:val="28"/>
        </w:rPr>
        <w:t>(2015 г.-88,6%)</w:t>
      </w:r>
    </w:p>
    <w:p w:rsidR="00BD409A" w:rsidRPr="00384DB5" w:rsidRDefault="00BD409A" w:rsidP="00561CA3">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Снижение показателя по клубным формированиям на 3 ед,  в т.ч. формированиям самодеятельного народного творчества  на 2 ед.  не отразилось на результативности работы, увеличение показателя на 3,9 %. (число формирований самодеятельного народного творчества имеет больший процент относительно их общего количества). </w:t>
      </w:r>
    </w:p>
    <w:p w:rsidR="00BD409A" w:rsidRPr="00384DB5" w:rsidRDefault="00BD409A" w:rsidP="00561CA3">
      <w:pPr>
        <w:spacing w:after="0" w:line="240" w:lineRule="auto"/>
        <w:jc w:val="both"/>
        <w:rPr>
          <w:rFonts w:ascii="Times New Roman" w:hAnsi="Times New Roman" w:cs="Times New Roman"/>
          <w:sz w:val="28"/>
          <w:szCs w:val="28"/>
        </w:rPr>
      </w:pPr>
    </w:p>
    <w:p w:rsidR="00BD409A" w:rsidRPr="009B2A59" w:rsidRDefault="00BD409A" w:rsidP="00561CA3">
      <w:pPr>
        <w:spacing w:after="0" w:line="240" w:lineRule="auto"/>
        <w:jc w:val="both"/>
        <w:rPr>
          <w:rFonts w:ascii="Times New Roman" w:hAnsi="Times New Roman" w:cs="Times New Roman"/>
          <w:sz w:val="28"/>
          <w:szCs w:val="28"/>
          <w:u w:val="single"/>
        </w:rPr>
      </w:pPr>
      <w:r w:rsidRPr="00384DB5">
        <w:rPr>
          <w:rFonts w:ascii="Times New Roman" w:hAnsi="Times New Roman" w:cs="Times New Roman"/>
          <w:sz w:val="28"/>
          <w:szCs w:val="28"/>
          <w:u w:val="single"/>
        </w:rPr>
        <w:t xml:space="preserve">Количество любительских объединений и клубов по интересам:  их процент от общего числа формирований </w:t>
      </w:r>
    </w:p>
    <w:p w:rsidR="00BD409A" w:rsidRPr="00384DB5" w:rsidRDefault="00BD409A" w:rsidP="00561CA3">
      <w:pPr>
        <w:spacing w:after="0" w:line="240" w:lineRule="auto"/>
        <w:jc w:val="both"/>
        <w:rPr>
          <w:rFonts w:ascii="Times New Roman" w:hAnsi="Times New Roman" w:cs="Times New Roman"/>
          <w:b/>
          <w:sz w:val="28"/>
          <w:szCs w:val="28"/>
          <w:u w:val="single"/>
        </w:rPr>
      </w:pPr>
      <w:r w:rsidRPr="00384DB5">
        <w:rPr>
          <w:rFonts w:ascii="Times New Roman" w:hAnsi="Times New Roman" w:cs="Times New Roman"/>
          <w:b/>
          <w:sz w:val="28"/>
          <w:szCs w:val="28"/>
        </w:rPr>
        <w:t>3 любительских объединения и клубов по интересам</w:t>
      </w:r>
      <w:r w:rsidRPr="00384DB5">
        <w:rPr>
          <w:rFonts w:ascii="Times New Roman" w:hAnsi="Times New Roman" w:cs="Times New Roman"/>
          <w:sz w:val="28"/>
          <w:szCs w:val="28"/>
        </w:rPr>
        <w:t xml:space="preserve"> х 100 : </w:t>
      </w:r>
      <w:r w:rsidRPr="00384DB5">
        <w:rPr>
          <w:rFonts w:ascii="Times New Roman" w:hAnsi="Times New Roman" w:cs="Times New Roman"/>
          <w:b/>
          <w:sz w:val="28"/>
          <w:szCs w:val="28"/>
        </w:rPr>
        <w:t>40</w:t>
      </w:r>
      <w:r w:rsidRPr="00384DB5">
        <w:rPr>
          <w:rFonts w:ascii="Times New Roman" w:hAnsi="Times New Roman" w:cs="Times New Roman"/>
          <w:sz w:val="28"/>
          <w:szCs w:val="28"/>
        </w:rPr>
        <w:t xml:space="preserve"> (общее количество формирований)=</w:t>
      </w:r>
      <w:r w:rsidRPr="00384DB5">
        <w:rPr>
          <w:rFonts w:ascii="Times New Roman" w:hAnsi="Times New Roman" w:cs="Times New Roman"/>
          <w:b/>
          <w:sz w:val="28"/>
          <w:szCs w:val="28"/>
          <w:u w:val="single"/>
        </w:rPr>
        <w:t>7,5 %</w:t>
      </w:r>
    </w:p>
    <w:p w:rsidR="00BD409A" w:rsidRPr="00384DB5" w:rsidRDefault="00BD409A" w:rsidP="00561CA3">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(2015 г.-11,3 %) </w:t>
      </w:r>
    </w:p>
    <w:p w:rsidR="00BD409A" w:rsidRPr="00384DB5" w:rsidRDefault="00BD409A" w:rsidP="00561CA3">
      <w:pPr>
        <w:spacing w:after="0" w:line="240" w:lineRule="auto"/>
        <w:rPr>
          <w:rFonts w:ascii="Times New Roman" w:hAnsi="Times New Roman" w:cs="Times New Roman"/>
          <w:sz w:val="28"/>
          <w:szCs w:val="28"/>
        </w:rPr>
      </w:pPr>
      <w:r w:rsidRPr="00384DB5">
        <w:rPr>
          <w:rFonts w:ascii="Times New Roman" w:hAnsi="Times New Roman" w:cs="Times New Roman"/>
          <w:sz w:val="28"/>
          <w:szCs w:val="28"/>
        </w:rPr>
        <w:t xml:space="preserve">    Снижение  показателя на 2 ед. (2015г. - 5 формирований) , связи    с уменьшением количества клубных формирований на 3 ед. (2015 г. – 43 формирования) </w:t>
      </w:r>
    </w:p>
    <w:p w:rsidR="00BD409A" w:rsidRPr="00384DB5" w:rsidRDefault="00BD409A" w:rsidP="00561CA3">
      <w:pPr>
        <w:spacing w:after="0" w:line="240" w:lineRule="auto"/>
        <w:ind w:firstLine="567"/>
        <w:jc w:val="both"/>
        <w:rPr>
          <w:rFonts w:ascii="Times New Roman" w:hAnsi="Times New Roman" w:cs="Times New Roman"/>
          <w:sz w:val="28"/>
          <w:szCs w:val="28"/>
          <w:shd w:val="clear" w:color="auto" w:fill="FFFFFF"/>
        </w:rPr>
      </w:pPr>
    </w:p>
    <w:p w:rsidR="00BD409A" w:rsidRPr="00384DB5" w:rsidRDefault="00BD409A" w:rsidP="00561CA3">
      <w:pPr>
        <w:spacing w:after="0" w:line="240" w:lineRule="auto"/>
        <w:jc w:val="both"/>
        <w:rPr>
          <w:rFonts w:ascii="Times New Roman" w:hAnsi="Times New Roman" w:cs="Times New Roman"/>
          <w:b/>
          <w:sz w:val="28"/>
          <w:szCs w:val="28"/>
        </w:rPr>
      </w:pPr>
      <w:r w:rsidRPr="00384DB5">
        <w:rPr>
          <w:rFonts w:ascii="Times New Roman" w:hAnsi="Times New Roman" w:cs="Times New Roman"/>
          <w:b/>
          <w:sz w:val="28"/>
          <w:szCs w:val="28"/>
        </w:rPr>
        <w:t xml:space="preserve">Статусные коллективы </w:t>
      </w:r>
    </w:p>
    <w:p w:rsidR="00BD409A" w:rsidRPr="00384DB5" w:rsidRDefault="00BD409A" w:rsidP="00561CA3">
      <w:pPr>
        <w:spacing w:after="0" w:line="240" w:lineRule="auto"/>
        <w:contextualSpacing/>
        <w:rPr>
          <w:rFonts w:ascii="Times New Roman" w:hAnsi="Times New Roman" w:cs="Times New Roman"/>
          <w:sz w:val="28"/>
          <w:szCs w:val="28"/>
        </w:rPr>
      </w:pPr>
      <w:r w:rsidRPr="00384DB5">
        <w:rPr>
          <w:rFonts w:ascii="Times New Roman" w:hAnsi="Times New Roman" w:cs="Times New Roman"/>
          <w:sz w:val="28"/>
          <w:szCs w:val="28"/>
        </w:rPr>
        <w:t xml:space="preserve">      В основном учреждении культурно-досугового типа - Городском Дворце культуры   им. Т.Я.Белоконева количество коллективов, имеющих «Звания» </w:t>
      </w:r>
      <w:r w:rsidRPr="00384DB5">
        <w:rPr>
          <w:rFonts w:ascii="Times New Roman" w:hAnsi="Times New Roman" w:cs="Times New Roman"/>
          <w:b/>
          <w:sz w:val="28"/>
          <w:szCs w:val="28"/>
        </w:rPr>
        <w:t>не изменилось</w:t>
      </w:r>
      <w:r w:rsidRPr="00384DB5">
        <w:rPr>
          <w:rFonts w:ascii="Times New Roman" w:hAnsi="Times New Roman" w:cs="Times New Roman"/>
          <w:sz w:val="28"/>
          <w:szCs w:val="28"/>
        </w:rPr>
        <w:t xml:space="preserve">    </w:t>
      </w:r>
    </w:p>
    <w:p w:rsidR="00BD409A" w:rsidRPr="00384DB5" w:rsidRDefault="00BD409A" w:rsidP="00561CA3">
      <w:pPr>
        <w:spacing w:after="0" w:line="240" w:lineRule="auto"/>
        <w:contextualSpacing/>
        <w:jc w:val="both"/>
        <w:rPr>
          <w:rFonts w:ascii="Times New Roman" w:hAnsi="Times New Roman" w:cs="Times New Roman"/>
          <w:b/>
          <w:sz w:val="28"/>
          <w:szCs w:val="28"/>
        </w:rPr>
      </w:pPr>
      <w:r w:rsidRPr="00384DB5">
        <w:rPr>
          <w:rFonts w:ascii="Times New Roman" w:hAnsi="Times New Roman" w:cs="Times New Roman"/>
          <w:sz w:val="28"/>
          <w:szCs w:val="28"/>
        </w:rPr>
        <w:t xml:space="preserve">     (</w:t>
      </w:r>
      <w:r w:rsidRPr="00384DB5">
        <w:rPr>
          <w:rFonts w:ascii="Times New Roman" w:hAnsi="Times New Roman" w:cs="Times New Roman"/>
          <w:b/>
          <w:sz w:val="28"/>
          <w:szCs w:val="28"/>
        </w:rPr>
        <w:t>2015 г. - 6 ед.)</w:t>
      </w:r>
    </w:p>
    <w:p w:rsidR="00BD409A" w:rsidRPr="00384DB5" w:rsidRDefault="00BD409A" w:rsidP="00561CA3">
      <w:pPr>
        <w:spacing w:after="0" w:line="240" w:lineRule="auto"/>
        <w:contextualSpacing/>
        <w:jc w:val="both"/>
        <w:rPr>
          <w:rFonts w:ascii="Times New Roman" w:hAnsi="Times New Roman" w:cs="Times New Roman"/>
          <w:b/>
          <w:sz w:val="28"/>
          <w:szCs w:val="28"/>
        </w:rPr>
      </w:pPr>
      <w:r w:rsidRPr="00384DB5">
        <w:rPr>
          <w:rFonts w:ascii="Times New Roman" w:hAnsi="Times New Roman" w:cs="Times New Roman"/>
          <w:b/>
          <w:sz w:val="28"/>
          <w:szCs w:val="28"/>
        </w:rPr>
        <w:t>Помимо 3 Народных коллективов</w:t>
      </w:r>
    </w:p>
    <w:p w:rsidR="00BD409A" w:rsidRPr="00384DB5" w:rsidRDefault="00BD409A" w:rsidP="00561CA3">
      <w:pPr>
        <w:spacing w:after="0" w:line="240" w:lineRule="auto"/>
        <w:contextualSpacing/>
        <w:jc w:val="both"/>
        <w:rPr>
          <w:rFonts w:ascii="Times New Roman" w:hAnsi="Times New Roman" w:cs="Times New Roman"/>
          <w:sz w:val="28"/>
          <w:szCs w:val="28"/>
        </w:rPr>
      </w:pPr>
      <w:r w:rsidRPr="00384DB5">
        <w:rPr>
          <w:rFonts w:ascii="Times New Roman" w:hAnsi="Times New Roman" w:cs="Times New Roman"/>
          <w:b/>
          <w:sz w:val="28"/>
          <w:szCs w:val="28"/>
        </w:rPr>
        <w:t xml:space="preserve">                                            </w:t>
      </w:r>
      <w:r w:rsidRPr="00384DB5">
        <w:rPr>
          <w:rFonts w:ascii="Times New Roman" w:hAnsi="Times New Roman" w:cs="Times New Roman"/>
          <w:sz w:val="28"/>
          <w:szCs w:val="28"/>
        </w:rPr>
        <w:t xml:space="preserve"> - Клуб гармонистов «Усть-Катавская гармонь»; </w:t>
      </w:r>
    </w:p>
    <w:p w:rsidR="00BD409A" w:rsidRPr="00384DB5" w:rsidRDefault="00BD409A" w:rsidP="00561CA3">
      <w:pPr>
        <w:spacing w:after="0" w:line="240" w:lineRule="auto"/>
        <w:contextualSpacing/>
        <w:jc w:val="both"/>
        <w:rPr>
          <w:rFonts w:ascii="Times New Roman" w:hAnsi="Times New Roman" w:cs="Times New Roman"/>
          <w:sz w:val="28"/>
          <w:szCs w:val="28"/>
        </w:rPr>
      </w:pPr>
      <w:r w:rsidRPr="00384DB5">
        <w:rPr>
          <w:rFonts w:ascii="Times New Roman" w:hAnsi="Times New Roman" w:cs="Times New Roman"/>
          <w:sz w:val="28"/>
          <w:szCs w:val="28"/>
        </w:rPr>
        <w:t xml:space="preserve">                                              - Эстрадный оркестр; </w:t>
      </w:r>
    </w:p>
    <w:p w:rsidR="00BD409A" w:rsidRPr="00384DB5" w:rsidRDefault="00BD409A" w:rsidP="00561CA3">
      <w:pPr>
        <w:spacing w:after="0" w:line="240" w:lineRule="auto"/>
        <w:contextualSpacing/>
        <w:jc w:val="both"/>
        <w:rPr>
          <w:rFonts w:ascii="Times New Roman" w:hAnsi="Times New Roman" w:cs="Times New Roman"/>
          <w:sz w:val="28"/>
          <w:szCs w:val="28"/>
        </w:rPr>
      </w:pPr>
      <w:r w:rsidRPr="00384DB5">
        <w:rPr>
          <w:rFonts w:ascii="Times New Roman" w:hAnsi="Times New Roman" w:cs="Times New Roman"/>
          <w:sz w:val="28"/>
          <w:szCs w:val="28"/>
        </w:rPr>
        <w:t xml:space="preserve">                                              - Народный театр /коллектив является также               </w:t>
      </w:r>
    </w:p>
    <w:p w:rsidR="00BD409A" w:rsidRPr="00384DB5" w:rsidRDefault="00BD409A" w:rsidP="00561CA3">
      <w:pPr>
        <w:spacing w:after="0" w:line="240" w:lineRule="auto"/>
        <w:contextualSpacing/>
        <w:jc w:val="both"/>
        <w:rPr>
          <w:rFonts w:ascii="Times New Roman" w:hAnsi="Times New Roman" w:cs="Times New Roman"/>
          <w:sz w:val="28"/>
          <w:szCs w:val="28"/>
        </w:rPr>
      </w:pPr>
      <w:r w:rsidRPr="00384DB5">
        <w:rPr>
          <w:rFonts w:ascii="Times New Roman" w:hAnsi="Times New Roman" w:cs="Times New Roman"/>
          <w:sz w:val="28"/>
          <w:szCs w:val="28"/>
        </w:rPr>
        <w:t xml:space="preserve">                                                                                             «Заслуженным»/, </w:t>
      </w:r>
    </w:p>
    <w:p w:rsidR="00BD409A" w:rsidRPr="00384DB5" w:rsidRDefault="00BD409A" w:rsidP="00561CA3">
      <w:pPr>
        <w:spacing w:after="0" w:line="240" w:lineRule="auto"/>
        <w:contextualSpacing/>
        <w:jc w:val="both"/>
        <w:rPr>
          <w:rFonts w:ascii="Times New Roman" w:hAnsi="Times New Roman" w:cs="Times New Roman"/>
          <w:sz w:val="28"/>
          <w:szCs w:val="28"/>
        </w:rPr>
      </w:pPr>
      <w:r w:rsidRPr="00384DB5">
        <w:rPr>
          <w:rFonts w:ascii="Times New Roman" w:hAnsi="Times New Roman" w:cs="Times New Roman"/>
          <w:sz w:val="28"/>
          <w:szCs w:val="28"/>
        </w:rPr>
        <w:t xml:space="preserve">               </w:t>
      </w:r>
      <w:r w:rsidRPr="00384DB5">
        <w:rPr>
          <w:rFonts w:ascii="Times New Roman" w:hAnsi="Times New Roman" w:cs="Times New Roman"/>
          <w:b/>
          <w:sz w:val="28"/>
          <w:szCs w:val="28"/>
        </w:rPr>
        <w:t>3 «Образцовых»</w:t>
      </w:r>
      <w:r w:rsidRPr="00384DB5">
        <w:rPr>
          <w:rFonts w:ascii="Times New Roman" w:hAnsi="Times New Roman" w:cs="Times New Roman"/>
          <w:sz w:val="28"/>
          <w:szCs w:val="28"/>
        </w:rPr>
        <w:t xml:space="preserve">              -  «Кукольный театр «Дюймовочка»; </w:t>
      </w:r>
    </w:p>
    <w:p w:rsidR="00BD409A" w:rsidRPr="00384DB5" w:rsidRDefault="00BD409A" w:rsidP="00561CA3">
      <w:pPr>
        <w:spacing w:after="0" w:line="240" w:lineRule="auto"/>
        <w:contextualSpacing/>
        <w:jc w:val="both"/>
        <w:rPr>
          <w:rFonts w:ascii="Times New Roman" w:hAnsi="Times New Roman" w:cs="Times New Roman"/>
          <w:sz w:val="28"/>
          <w:szCs w:val="28"/>
        </w:rPr>
      </w:pPr>
      <w:r w:rsidRPr="00384DB5">
        <w:rPr>
          <w:rFonts w:ascii="Times New Roman" w:hAnsi="Times New Roman" w:cs="Times New Roman"/>
          <w:sz w:val="28"/>
          <w:szCs w:val="28"/>
        </w:rPr>
        <w:t xml:space="preserve">                                                             - ансамбль народной песни «Веретёнышко» </w:t>
      </w:r>
    </w:p>
    <w:p w:rsidR="00561CA3" w:rsidRPr="00384DB5" w:rsidRDefault="00BD409A" w:rsidP="00561CA3">
      <w:pPr>
        <w:spacing w:after="0" w:line="240" w:lineRule="auto"/>
        <w:contextualSpacing/>
        <w:jc w:val="both"/>
        <w:rPr>
          <w:rFonts w:ascii="Times New Roman" w:hAnsi="Times New Roman" w:cs="Times New Roman"/>
          <w:sz w:val="28"/>
          <w:szCs w:val="28"/>
        </w:rPr>
      </w:pPr>
      <w:r w:rsidRPr="00384DB5">
        <w:rPr>
          <w:rFonts w:ascii="Times New Roman" w:hAnsi="Times New Roman" w:cs="Times New Roman"/>
          <w:b/>
          <w:sz w:val="28"/>
          <w:szCs w:val="28"/>
        </w:rPr>
        <w:t xml:space="preserve">                                                           </w:t>
      </w:r>
      <w:r w:rsidRPr="00384DB5">
        <w:rPr>
          <w:rFonts w:ascii="Times New Roman" w:hAnsi="Times New Roman" w:cs="Times New Roman"/>
          <w:sz w:val="28"/>
          <w:szCs w:val="28"/>
        </w:rPr>
        <w:t>- детской изостудии «Акварелька»</w:t>
      </w:r>
    </w:p>
    <w:p w:rsidR="00BD409A" w:rsidRPr="00384DB5" w:rsidRDefault="00BD409A" w:rsidP="00561CA3">
      <w:pPr>
        <w:spacing w:after="0" w:line="240" w:lineRule="auto"/>
        <w:contextualSpacing/>
        <w:jc w:val="both"/>
        <w:rPr>
          <w:rFonts w:ascii="Times New Roman" w:hAnsi="Times New Roman" w:cs="Times New Roman"/>
          <w:sz w:val="28"/>
          <w:szCs w:val="28"/>
        </w:rPr>
      </w:pPr>
      <w:r w:rsidRPr="00384DB5">
        <w:rPr>
          <w:rFonts w:ascii="Times New Roman" w:eastAsia="Calibri" w:hAnsi="Times New Roman" w:cs="Times New Roman"/>
          <w:b/>
          <w:sz w:val="28"/>
          <w:szCs w:val="28"/>
        </w:rPr>
        <w:t>Участие в фестивалях и конкурсах</w:t>
      </w:r>
    </w:p>
    <w:tbl>
      <w:tblPr>
        <w:tblpPr w:leftFromText="180" w:rightFromText="180" w:vertAnchor="text" w:horzAnchor="margin" w:tblpXSpec="center" w:tblpY="207"/>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253"/>
      </w:tblGrid>
      <w:tr w:rsidR="00BD409A" w:rsidRPr="00384DB5" w:rsidTr="006C4D65">
        <w:tc>
          <w:tcPr>
            <w:tcW w:w="3510" w:type="dxa"/>
            <w:tcBorders>
              <w:top w:val="single" w:sz="4" w:space="0" w:color="auto"/>
              <w:left w:val="single" w:sz="4" w:space="0" w:color="auto"/>
              <w:bottom w:val="single" w:sz="4" w:space="0" w:color="auto"/>
              <w:right w:val="single" w:sz="4" w:space="0" w:color="auto"/>
            </w:tcBorders>
            <w:hideMark/>
          </w:tcPr>
          <w:p w:rsidR="00BD409A" w:rsidRPr="00384DB5" w:rsidRDefault="00BD409A" w:rsidP="00561CA3">
            <w:pPr>
              <w:spacing w:after="0" w:line="240" w:lineRule="auto"/>
              <w:contextualSpacing/>
              <w:rPr>
                <w:rFonts w:ascii="Times New Roman" w:eastAsia="Calibri" w:hAnsi="Times New Roman" w:cs="Times New Roman"/>
                <w:sz w:val="28"/>
                <w:szCs w:val="28"/>
              </w:rPr>
            </w:pPr>
            <w:r w:rsidRPr="00384DB5">
              <w:rPr>
                <w:rFonts w:ascii="Times New Roman" w:eastAsia="Calibri" w:hAnsi="Times New Roman" w:cs="Times New Roman"/>
                <w:sz w:val="28"/>
                <w:szCs w:val="28"/>
              </w:rPr>
              <w:t>План  на  2016 год -17 ед.</w:t>
            </w:r>
          </w:p>
        </w:tc>
        <w:tc>
          <w:tcPr>
            <w:tcW w:w="4253" w:type="dxa"/>
            <w:tcBorders>
              <w:top w:val="single" w:sz="4" w:space="0" w:color="auto"/>
              <w:left w:val="single" w:sz="4" w:space="0" w:color="auto"/>
              <w:bottom w:val="single" w:sz="4" w:space="0" w:color="auto"/>
              <w:right w:val="single" w:sz="4" w:space="0" w:color="auto"/>
            </w:tcBorders>
          </w:tcPr>
          <w:p w:rsidR="00BD409A" w:rsidRPr="00384DB5" w:rsidRDefault="00BD409A" w:rsidP="00561CA3">
            <w:pPr>
              <w:spacing w:after="0" w:line="240" w:lineRule="auto"/>
              <w:contextualSpacing/>
              <w:rPr>
                <w:rFonts w:ascii="Times New Roman" w:eastAsia="Calibri" w:hAnsi="Times New Roman" w:cs="Times New Roman"/>
                <w:sz w:val="28"/>
                <w:szCs w:val="28"/>
              </w:rPr>
            </w:pPr>
            <w:r w:rsidRPr="00384DB5">
              <w:rPr>
                <w:rFonts w:ascii="Times New Roman" w:eastAsia="Calibri" w:hAnsi="Times New Roman" w:cs="Times New Roman"/>
                <w:sz w:val="28"/>
                <w:szCs w:val="28"/>
              </w:rPr>
              <w:t>Факт  за  2016-</w:t>
            </w:r>
          </w:p>
        </w:tc>
      </w:tr>
      <w:tr w:rsidR="00BD409A" w:rsidRPr="00384DB5" w:rsidTr="006C4D65">
        <w:trPr>
          <w:trHeight w:val="2281"/>
        </w:trPr>
        <w:tc>
          <w:tcPr>
            <w:tcW w:w="3510" w:type="dxa"/>
            <w:tcBorders>
              <w:top w:val="single" w:sz="4" w:space="0" w:color="auto"/>
              <w:left w:val="single" w:sz="4" w:space="0" w:color="auto"/>
              <w:bottom w:val="single" w:sz="4" w:space="0" w:color="auto"/>
              <w:right w:val="single" w:sz="4" w:space="0" w:color="auto"/>
            </w:tcBorders>
          </w:tcPr>
          <w:p w:rsidR="00BD409A" w:rsidRPr="00384DB5" w:rsidRDefault="00BD409A" w:rsidP="00561CA3">
            <w:pPr>
              <w:spacing w:after="0" w:line="240" w:lineRule="auto"/>
              <w:contextualSpacing/>
              <w:rPr>
                <w:rFonts w:ascii="Times New Roman" w:eastAsia="Calibri" w:hAnsi="Times New Roman" w:cs="Times New Roman"/>
                <w:sz w:val="28"/>
                <w:szCs w:val="28"/>
              </w:rPr>
            </w:pPr>
            <w:r w:rsidRPr="00384DB5">
              <w:rPr>
                <w:rFonts w:ascii="Times New Roman" w:eastAsia="Calibri" w:hAnsi="Times New Roman" w:cs="Times New Roman"/>
                <w:sz w:val="28"/>
                <w:szCs w:val="28"/>
              </w:rPr>
              <w:t>- международных - 0</w:t>
            </w:r>
          </w:p>
          <w:p w:rsidR="00BD409A" w:rsidRPr="00384DB5" w:rsidRDefault="00BD409A" w:rsidP="00561CA3">
            <w:pPr>
              <w:spacing w:after="0" w:line="240" w:lineRule="auto"/>
              <w:contextualSpacing/>
              <w:rPr>
                <w:rFonts w:ascii="Times New Roman" w:eastAsia="Calibri" w:hAnsi="Times New Roman" w:cs="Times New Roman"/>
                <w:sz w:val="28"/>
                <w:szCs w:val="28"/>
              </w:rPr>
            </w:pPr>
            <w:r w:rsidRPr="00384DB5">
              <w:rPr>
                <w:rFonts w:ascii="Times New Roman" w:eastAsia="Calibri" w:hAnsi="Times New Roman" w:cs="Times New Roman"/>
                <w:sz w:val="28"/>
                <w:szCs w:val="28"/>
              </w:rPr>
              <w:t>- всероссийских – 2                                                            - областных –6</w:t>
            </w:r>
          </w:p>
          <w:p w:rsidR="00BD409A" w:rsidRPr="00384DB5" w:rsidRDefault="00BD409A" w:rsidP="00561CA3">
            <w:pPr>
              <w:spacing w:after="0" w:line="240" w:lineRule="auto"/>
              <w:contextualSpacing/>
              <w:rPr>
                <w:rFonts w:ascii="Times New Roman" w:eastAsia="Calibri" w:hAnsi="Times New Roman" w:cs="Times New Roman"/>
                <w:sz w:val="28"/>
                <w:szCs w:val="28"/>
              </w:rPr>
            </w:pPr>
            <w:r w:rsidRPr="00384DB5">
              <w:rPr>
                <w:rFonts w:ascii="Times New Roman" w:eastAsia="Calibri" w:hAnsi="Times New Roman" w:cs="Times New Roman"/>
                <w:sz w:val="28"/>
                <w:szCs w:val="28"/>
              </w:rPr>
              <w:t>- региональных - 1</w:t>
            </w:r>
          </w:p>
          <w:p w:rsidR="00BD409A" w:rsidRPr="00384DB5" w:rsidRDefault="00BD409A" w:rsidP="00561CA3">
            <w:pPr>
              <w:spacing w:after="0" w:line="240" w:lineRule="auto"/>
              <w:contextualSpacing/>
              <w:rPr>
                <w:rFonts w:ascii="Times New Roman" w:eastAsia="Calibri" w:hAnsi="Times New Roman" w:cs="Times New Roman"/>
                <w:sz w:val="28"/>
                <w:szCs w:val="28"/>
              </w:rPr>
            </w:pPr>
            <w:r w:rsidRPr="00384DB5">
              <w:rPr>
                <w:rFonts w:ascii="Times New Roman" w:eastAsia="Calibri" w:hAnsi="Times New Roman" w:cs="Times New Roman"/>
                <w:sz w:val="28"/>
                <w:szCs w:val="28"/>
              </w:rPr>
              <w:t>- городских – 6</w:t>
            </w:r>
          </w:p>
          <w:p w:rsidR="00BD409A" w:rsidRPr="00384DB5" w:rsidRDefault="00BD409A" w:rsidP="00561CA3">
            <w:pPr>
              <w:spacing w:after="0" w:line="240" w:lineRule="auto"/>
              <w:contextualSpacing/>
              <w:rPr>
                <w:rFonts w:ascii="Times New Roman" w:eastAsia="Calibri" w:hAnsi="Times New Roman" w:cs="Times New Roman"/>
                <w:sz w:val="28"/>
                <w:szCs w:val="28"/>
              </w:rPr>
            </w:pPr>
            <w:r w:rsidRPr="00384DB5">
              <w:rPr>
                <w:rFonts w:ascii="Times New Roman" w:eastAsia="Calibri" w:hAnsi="Times New Roman" w:cs="Times New Roman"/>
                <w:sz w:val="28"/>
                <w:szCs w:val="28"/>
              </w:rPr>
              <w:t>- зональных-1</w:t>
            </w:r>
          </w:p>
          <w:p w:rsidR="00BD409A" w:rsidRPr="00384DB5" w:rsidRDefault="00BD409A" w:rsidP="00561CA3">
            <w:pPr>
              <w:spacing w:after="0" w:line="240" w:lineRule="auto"/>
              <w:contextualSpacing/>
              <w:rPr>
                <w:rFonts w:ascii="Times New Roman" w:eastAsia="Calibri" w:hAnsi="Times New Roman" w:cs="Times New Roman"/>
                <w:sz w:val="28"/>
                <w:szCs w:val="28"/>
              </w:rPr>
            </w:pPr>
            <w:r w:rsidRPr="00384DB5">
              <w:rPr>
                <w:rFonts w:ascii="Times New Roman" w:eastAsia="Calibri" w:hAnsi="Times New Roman" w:cs="Times New Roman"/>
                <w:sz w:val="28"/>
                <w:szCs w:val="28"/>
              </w:rPr>
              <w:t>- независимых – 1</w:t>
            </w:r>
          </w:p>
        </w:tc>
        <w:tc>
          <w:tcPr>
            <w:tcW w:w="4253" w:type="dxa"/>
            <w:tcBorders>
              <w:top w:val="single" w:sz="4" w:space="0" w:color="auto"/>
              <w:left w:val="single" w:sz="4" w:space="0" w:color="auto"/>
              <w:bottom w:val="single" w:sz="4" w:space="0" w:color="auto"/>
              <w:right w:val="single" w:sz="4" w:space="0" w:color="auto"/>
            </w:tcBorders>
          </w:tcPr>
          <w:p w:rsidR="00BD409A" w:rsidRPr="00384DB5" w:rsidRDefault="00BD409A" w:rsidP="00561CA3">
            <w:pPr>
              <w:spacing w:after="0" w:line="240" w:lineRule="auto"/>
              <w:ind w:firstLine="33"/>
              <w:contextualSpacing/>
              <w:rPr>
                <w:rFonts w:ascii="Times New Roman" w:eastAsia="Calibri" w:hAnsi="Times New Roman" w:cs="Times New Roman"/>
                <w:sz w:val="28"/>
                <w:szCs w:val="28"/>
              </w:rPr>
            </w:pPr>
            <w:r w:rsidRPr="00384DB5">
              <w:rPr>
                <w:rFonts w:ascii="Times New Roman" w:eastAsia="Calibri" w:hAnsi="Times New Roman" w:cs="Times New Roman"/>
                <w:sz w:val="28"/>
                <w:szCs w:val="28"/>
              </w:rPr>
              <w:t>- международных –4;</w:t>
            </w:r>
          </w:p>
          <w:p w:rsidR="00BD409A" w:rsidRPr="00384DB5" w:rsidRDefault="00BD409A" w:rsidP="00561CA3">
            <w:pPr>
              <w:spacing w:after="0" w:line="240" w:lineRule="auto"/>
              <w:ind w:firstLine="33"/>
              <w:contextualSpacing/>
              <w:rPr>
                <w:rFonts w:ascii="Times New Roman" w:eastAsia="Calibri" w:hAnsi="Times New Roman" w:cs="Times New Roman"/>
                <w:sz w:val="28"/>
                <w:szCs w:val="28"/>
              </w:rPr>
            </w:pPr>
            <w:r w:rsidRPr="00384DB5">
              <w:rPr>
                <w:rFonts w:ascii="Times New Roman" w:eastAsia="Calibri" w:hAnsi="Times New Roman" w:cs="Times New Roman"/>
                <w:sz w:val="28"/>
                <w:szCs w:val="28"/>
              </w:rPr>
              <w:t>- всероссийских - 3; по МП -3</w:t>
            </w:r>
          </w:p>
          <w:p w:rsidR="00BD409A" w:rsidRPr="00384DB5" w:rsidRDefault="00BD409A" w:rsidP="00561CA3">
            <w:pPr>
              <w:spacing w:after="0" w:line="240" w:lineRule="auto"/>
              <w:ind w:firstLine="33"/>
              <w:contextualSpacing/>
              <w:rPr>
                <w:rFonts w:ascii="Times New Roman" w:eastAsia="Calibri" w:hAnsi="Times New Roman" w:cs="Times New Roman"/>
                <w:sz w:val="28"/>
                <w:szCs w:val="28"/>
              </w:rPr>
            </w:pPr>
            <w:r w:rsidRPr="00384DB5">
              <w:rPr>
                <w:rFonts w:ascii="Times New Roman" w:eastAsia="Calibri" w:hAnsi="Times New Roman" w:cs="Times New Roman"/>
                <w:sz w:val="28"/>
                <w:szCs w:val="28"/>
              </w:rPr>
              <w:t>- областных -6 ; по МП -6</w:t>
            </w:r>
          </w:p>
          <w:p w:rsidR="00BD409A" w:rsidRPr="00384DB5" w:rsidRDefault="00BD409A" w:rsidP="00561CA3">
            <w:pPr>
              <w:spacing w:after="0" w:line="240" w:lineRule="auto"/>
              <w:ind w:firstLine="33"/>
              <w:contextualSpacing/>
              <w:rPr>
                <w:rFonts w:ascii="Times New Roman" w:eastAsia="Calibri" w:hAnsi="Times New Roman" w:cs="Times New Roman"/>
                <w:sz w:val="28"/>
                <w:szCs w:val="28"/>
              </w:rPr>
            </w:pPr>
            <w:r w:rsidRPr="00384DB5">
              <w:rPr>
                <w:rFonts w:ascii="Times New Roman" w:eastAsia="Calibri" w:hAnsi="Times New Roman" w:cs="Times New Roman"/>
                <w:sz w:val="28"/>
                <w:szCs w:val="28"/>
              </w:rPr>
              <w:t>- региональных – 2, по МП – 2</w:t>
            </w:r>
          </w:p>
          <w:p w:rsidR="00BD409A" w:rsidRPr="00384DB5" w:rsidRDefault="00BD409A" w:rsidP="00561CA3">
            <w:pPr>
              <w:spacing w:after="0" w:line="240" w:lineRule="auto"/>
              <w:ind w:firstLine="33"/>
              <w:contextualSpacing/>
              <w:rPr>
                <w:rFonts w:ascii="Times New Roman" w:eastAsia="Calibri" w:hAnsi="Times New Roman" w:cs="Times New Roman"/>
                <w:sz w:val="28"/>
                <w:szCs w:val="28"/>
              </w:rPr>
            </w:pPr>
            <w:r w:rsidRPr="00384DB5">
              <w:rPr>
                <w:rFonts w:ascii="Times New Roman" w:eastAsia="Calibri" w:hAnsi="Times New Roman" w:cs="Times New Roman"/>
                <w:sz w:val="28"/>
                <w:szCs w:val="28"/>
              </w:rPr>
              <w:t>- зональных- 2; по МП-2</w:t>
            </w:r>
          </w:p>
          <w:p w:rsidR="00BD409A" w:rsidRPr="00384DB5" w:rsidRDefault="00BD409A" w:rsidP="00561CA3">
            <w:pPr>
              <w:spacing w:after="0" w:line="240" w:lineRule="auto"/>
              <w:ind w:firstLine="33"/>
              <w:contextualSpacing/>
              <w:rPr>
                <w:rFonts w:ascii="Times New Roman" w:eastAsia="Calibri" w:hAnsi="Times New Roman" w:cs="Times New Roman"/>
                <w:sz w:val="28"/>
                <w:szCs w:val="28"/>
              </w:rPr>
            </w:pPr>
            <w:r w:rsidRPr="00384DB5">
              <w:rPr>
                <w:rFonts w:ascii="Times New Roman" w:eastAsia="Calibri" w:hAnsi="Times New Roman" w:cs="Times New Roman"/>
                <w:sz w:val="28"/>
                <w:szCs w:val="28"/>
              </w:rPr>
              <w:t>- городских- 12; из них 3 по МП ;</w:t>
            </w:r>
          </w:p>
          <w:p w:rsidR="00BD409A" w:rsidRPr="00384DB5" w:rsidRDefault="00BD409A" w:rsidP="00561CA3">
            <w:pPr>
              <w:spacing w:after="0" w:line="240" w:lineRule="auto"/>
              <w:ind w:firstLine="175"/>
              <w:contextualSpacing/>
              <w:rPr>
                <w:rFonts w:ascii="Times New Roman" w:eastAsia="Calibri" w:hAnsi="Times New Roman" w:cs="Times New Roman"/>
                <w:sz w:val="28"/>
                <w:szCs w:val="28"/>
              </w:rPr>
            </w:pPr>
            <w:r w:rsidRPr="00384DB5">
              <w:rPr>
                <w:rFonts w:ascii="Times New Roman" w:eastAsia="Calibri" w:hAnsi="Times New Roman" w:cs="Times New Roman"/>
                <w:sz w:val="28"/>
                <w:szCs w:val="28"/>
              </w:rPr>
              <w:t>-независимых – 3; по МП -1</w:t>
            </w:r>
          </w:p>
        </w:tc>
      </w:tr>
    </w:tbl>
    <w:p w:rsidR="00BD409A" w:rsidRPr="00384DB5" w:rsidRDefault="00BD409A" w:rsidP="00561CA3">
      <w:pPr>
        <w:spacing w:after="0" w:line="240" w:lineRule="auto"/>
        <w:ind w:firstLine="567"/>
        <w:contextualSpacing/>
        <w:rPr>
          <w:rFonts w:ascii="Times New Roman" w:eastAsia="Calibri" w:hAnsi="Times New Roman" w:cs="Times New Roman"/>
          <w:b/>
          <w:sz w:val="28"/>
          <w:szCs w:val="28"/>
        </w:rPr>
      </w:pPr>
    </w:p>
    <w:p w:rsidR="00BD409A" w:rsidRPr="00384DB5" w:rsidRDefault="00BD409A" w:rsidP="00561CA3">
      <w:pPr>
        <w:tabs>
          <w:tab w:val="left" w:pos="900"/>
        </w:tabs>
        <w:autoSpaceDE w:val="0"/>
        <w:autoSpaceDN w:val="0"/>
        <w:adjustRightInd w:val="0"/>
        <w:spacing w:after="0" w:line="240" w:lineRule="auto"/>
        <w:rPr>
          <w:rFonts w:ascii="Times New Roman" w:eastAsia="Calibri" w:hAnsi="Times New Roman" w:cs="Times New Roman"/>
          <w:b/>
          <w:sz w:val="28"/>
          <w:szCs w:val="28"/>
          <w:u w:val="single"/>
        </w:rPr>
      </w:pPr>
    </w:p>
    <w:p w:rsidR="00BD409A" w:rsidRPr="00384DB5" w:rsidRDefault="00BD409A" w:rsidP="00561CA3">
      <w:pPr>
        <w:tabs>
          <w:tab w:val="left" w:pos="900"/>
        </w:tabs>
        <w:autoSpaceDE w:val="0"/>
        <w:autoSpaceDN w:val="0"/>
        <w:adjustRightInd w:val="0"/>
        <w:spacing w:after="0" w:line="240" w:lineRule="auto"/>
        <w:rPr>
          <w:rFonts w:ascii="Times New Roman" w:eastAsia="Calibri" w:hAnsi="Times New Roman" w:cs="Times New Roman"/>
          <w:b/>
          <w:sz w:val="28"/>
          <w:szCs w:val="28"/>
          <w:u w:val="single"/>
        </w:rPr>
      </w:pPr>
    </w:p>
    <w:p w:rsidR="00BD409A" w:rsidRPr="00384DB5" w:rsidRDefault="00BD409A" w:rsidP="00561CA3">
      <w:pPr>
        <w:tabs>
          <w:tab w:val="left" w:pos="900"/>
        </w:tabs>
        <w:autoSpaceDE w:val="0"/>
        <w:autoSpaceDN w:val="0"/>
        <w:adjustRightInd w:val="0"/>
        <w:spacing w:after="0" w:line="240" w:lineRule="auto"/>
        <w:rPr>
          <w:rFonts w:ascii="Times New Roman" w:eastAsia="Calibri" w:hAnsi="Times New Roman" w:cs="Times New Roman"/>
          <w:b/>
          <w:sz w:val="28"/>
          <w:szCs w:val="28"/>
          <w:u w:val="single"/>
        </w:rPr>
      </w:pPr>
    </w:p>
    <w:p w:rsidR="00BD409A" w:rsidRPr="00384DB5" w:rsidRDefault="00BD409A" w:rsidP="00561CA3">
      <w:pPr>
        <w:tabs>
          <w:tab w:val="left" w:pos="900"/>
        </w:tabs>
        <w:autoSpaceDE w:val="0"/>
        <w:autoSpaceDN w:val="0"/>
        <w:adjustRightInd w:val="0"/>
        <w:spacing w:after="0" w:line="240" w:lineRule="auto"/>
        <w:rPr>
          <w:rFonts w:ascii="Times New Roman" w:eastAsia="Calibri" w:hAnsi="Times New Roman" w:cs="Times New Roman"/>
          <w:b/>
          <w:sz w:val="28"/>
          <w:szCs w:val="28"/>
          <w:u w:val="single"/>
        </w:rPr>
      </w:pPr>
    </w:p>
    <w:p w:rsidR="00BD409A" w:rsidRPr="00384DB5" w:rsidRDefault="00BD409A" w:rsidP="00561CA3">
      <w:pPr>
        <w:tabs>
          <w:tab w:val="left" w:pos="900"/>
        </w:tabs>
        <w:autoSpaceDE w:val="0"/>
        <w:autoSpaceDN w:val="0"/>
        <w:adjustRightInd w:val="0"/>
        <w:spacing w:after="0" w:line="240" w:lineRule="auto"/>
        <w:rPr>
          <w:rFonts w:ascii="Times New Roman" w:eastAsia="Calibri" w:hAnsi="Times New Roman" w:cs="Times New Roman"/>
          <w:b/>
          <w:sz w:val="28"/>
          <w:szCs w:val="28"/>
          <w:u w:val="single"/>
        </w:rPr>
      </w:pPr>
    </w:p>
    <w:p w:rsidR="00BD409A" w:rsidRPr="00384DB5" w:rsidRDefault="00BD409A" w:rsidP="00561CA3">
      <w:pPr>
        <w:tabs>
          <w:tab w:val="left" w:pos="900"/>
        </w:tabs>
        <w:autoSpaceDE w:val="0"/>
        <w:autoSpaceDN w:val="0"/>
        <w:adjustRightInd w:val="0"/>
        <w:spacing w:after="0" w:line="240" w:lineRule="auto"/>
        <w:rPr>
          <w:rFonts w:ascii="Times New Roman" w:eastAsia="Calibri" w:hAnsi="Times New Roman" w:cs="Times New Roman"/>
          <w:b/>
          <w:sz w:val="28"/>
          <w:szCs w:val="28"/>
          <w:u w:val="single"/>
        </w:rPr>
      </w:pPr>
    </w:p>
    <w:p w:rsidR="00BD409A" w:rsidRPr="00384DB5" w:rsidRDefault="00BD409A" w:rsidP="00561CA3">
      <w:pPr>
        <w:tabs>
          <w:tab w:val="left" w:pos="900"/>
        </w:tabs>
        <w:autoSpaceDE w:val="0"/>
        <w:autoSpaceDN w:val="0"/>
        <w:adjustRightInd w:val="0"/>
        <w:spacing w:after="0" w:line="240" w:lineRule="auto"/>
        <w:rPr>
          <w:rFonts w:ascii="Times New Roman" w:eastAsia="Calibri" w:hAnsi="Times New Roman" w:cs="Times New Roman"/>
          <w:b/>
          <w:sz w:val="28"/>
          <w:szCs w:val="28"/>
          <w:u w:val="single"/>
        </w:rPr>
      </w:pPr>
    </w:p>
    <w:p w:rsidR="00BD409A" w:rsidRPr="00384DB5" w:rsidRDefault="00BD409A" w:rsidP="00561CA3">
      <w:pPr>
        <w:tabs>
          <w:tab w:val="left" w:pos="900"/>
        </w:tabs>
        <w:autoSpaceDE w:val="0"/>
        <w:autoSpaceDN w:val="0"/>
        <w:adjustRightInd w:val="0"/>
        <w:spacing w:after="0" w:line="240" w:lineRule="auto"/>
        <w:rPr>
          <w:rFonts w:ascii="Times New Roman" w:eastAsia="Calibri" w:hAnsi="Times New Roman" w:cs="Times New Roman"/>
          <w:b/>
          <w:sz w:val="28"/>
          <w:szCs w:val="28"/>
          <w:u w:val="single"/>
        </w:rPr>
      </w:pPr>
    </w:p>
    <w:p w:rsidR="00BD409A" w:rsidRPr="00384DB5" w:rsidRDefault="00BD409A" w:rsidP="00561CA3">
      <w:pPr>
        <w:pStyle w:val="ConsPlusCell"/>
        <w:widowControl/>
        <w:tabs>
          <w:tab w:val="left" w:pos="900"/>
        </w:tabs>
        <w:rPr>
          <w:rFonts w:ascii="Times New Roman" w:hAnsi="Times New Roman" w:cs="Times New Roman"/>
          <w:b/>
          <w:sz w:val="28"/>
          <w:szCs w:val="28"/>
          <w:u w:val="single"/>
        </w:rPr>
      </w:pPr>
    </w:p>
    <w:p w:rsidR="00BD409A" w:rsidRPr="00384DB5" w:rsidRDefault="00BD409A" w:rsidP="00561CA3">
      <w:pPr>
        <w:pStyle w:val="ConsPlusCell"/>
        <w:widowControl/>
        <w:tabs>
          <w:tab w:val="left" w:pos="900"/>
        </w:tabs>
        <w:rPr>
          <w:rFonts w:ascii="Times New Roman" w:hAnsi="Times New Roman" w:cs="Times New Roman"/>
          <w:sz w:val="28"/>
          <w:szCs w:val="28"/>
        </w:rPr>
      </w:pPr>
      <w:r w:rsidRPr="00384DB5">
        <w:rPr>
          <w:rFonts w:ascii="Times New Roman" w:hAnsi="Times New Roman" w:cs="Times New Roman"/>
          <w:b/>
          <w:sz w:val="28"/>
          <w:szCs w:val="28"/>
          <w:u w:val="single"/>
        </w:rPr>
        <w:t xml:space="preserve">Всего за  2016 год </w:t>
      </w:r>
      <w:r w:rsidRPr="00384DB5">
        <w:rPr>
          <w:rFonts w:ascii="Times New Roman" w:hAnsi="Times New Roman" w:cs="Times New Roman"/>
          <w:sz w:val="28"/>
          <w:szCs w:val="28"/>
        </w:rPr>
        <w:t xml:space="preserve">коллективы  МКУК ЦКС приняли участие в </w:t>
      </w:r>
      <w:r w:rsidRPr="00384DB5">
        <w:rPr>
          <w:rFonts w:ascii="Times New Roman" w:hAnsi="Times New Roman" w:cs="Times New Roman"/>
          <w:b/>
          <w:sz w:val="28"/>
          <w:szCs w:val="28"/>
        </w:rPr>
        <w:t>32-х</w:t>
      </w:r>
      <w:r w:rsidRPr="00384DB5">
        <w:rPr>
          <w:rFonts w:ascii="Times New Roman" w:hAnsi="Times New Roman" w:cs="Times New Roman"/>
          <w:sz w:val="28"/>
          <w:szCs w:val="28"/>
        </w:rPr>
        <w:t xml:space="preserve"> фестивалях и конкурсах различного уровня. Из них по МП – </w:t>
      </w:r>
      <w:r w:rsidRPr="00384DB5">
        <w:rPr>
          <w:rFonts w:ascii="Times New Roman" w:hAnsi="Times New Roman" w:cs="Times New Roman"/>
          <w:b/>
          <w:sz w:val="28"/>
          <w:szCs w:val="28"/>
        </w:rPr>
        <w:t>16 ед</w:t>
      </w:r>
      <w:r w:rsidRPr="00384DB5">
        <w:rPr>
          <w:rFonts w:ascii="Times New Roman" w:hAnsi="Times New Roman" w:cs="Times New Roman"/>
          <w:sz w:val="28"/>
          <w:szCs w:val="28"/>
        </w:rPr>
        <w:t xml:space="preserve">. </w:t>
      </w:r>
    </w:p>
    <w:p w:rsidR="00BD409A" w:rsidRPr="00384DB5" w:rsidRDefault="00BD409A" w:rsidP="00561CA3">
      <w:pPr>
        <w:pStyle w:val="ConsPlusCell"/>
        <w:widowControl/>
        <w:tabs>
          <w:tab w:val="left" w:pos="900"/>
        </w:tabs>
        <w:rPr>
          <w:rFonts w:ascii="Times New Roman" w:hAnsi="Times New Roman" w:cs="Times New Roman"/>
          <w:sz w:val="28"/>
          <w:szCs w:val="28"/>
        </w:rPr>
      </w:pPr>
      <w:r w:rsidRPr="00384DB5">
        <w:rPr>
          <w:rFonts w:ascii="Times New Roman" w:hAnsi="Times New Roman" w:cs="Times New Roman"/>
          <w:sz w:val="28"/>
          <w:szCs w:val="28"/>
        </w:rPr>
        <w:t xml:space="preserve"> и  в </w:t>
      </w:r>
      <w:r w:rsidRPr="00384DB5">
        <w:rPr>
          <w:rFonts w:ascii="Times New Roman" w:hAnsi="Times New Roman" w:cs="Times New Roman"/>
          <w:b/>
          <w:sz w:val="28"/>
          <w:szCs w:val="28"/>
        </w:rPr>
        <w:t>16-ти</w:t>
      </w:r>
      <w:r w:rsidRPr="00384DB5">
        <w:rPr>
          <w:rFonts w:ascii="Times New Roman" w:hAnsi="Times New Roman" w:cs="Times New Roman"/>
          <w:sz w:val="28"/>
          <w:szCs w:val="28"/>
        </w:rPr>
        <w:t xml:space="preserve"> </w:t>
      </w:r>
      <w:r w:rsidRPr="00384DB5">
        <w:rPr>
          <w:rFonts w:ascii="Times New Roman" w:eastAsia="Calibri" w:hAnsi="Times New Roman" w:cs="Times New Roman"/>
          <w:sz w:val="28"/>
          <w:szCs w:val="28"/>
        </w:rPr>
        <w:t xml:space="preserve"> за счет собственных средств и средств родителей.</w:t>
      </w:r>
      <w:r w:rsidRPr="00384DB5">
        <w:rPr>
          <w:rFonts w:ascii="Times New Roman" w:hAnsi="Times New Roman" w:cs="Times New Roman"/>
          <w:bCs/>
          <w:sz w:val="28"/>
          <w:szCs w:val="28"/>
        </w:rPr>
        <w:t xml:space="preserve">  </w:t>
      </w:r>
    </w:p>
    <w:p w:rsidR="00BD409A" w:rsidRPr="00384DB5" w:rsidRDefault="00BD409A" w:rsidP="00561CA3">
      <w:pPr>
        <w:tabs>
          <w:tab w:val="left" w:pos="900"/>
        </w:tabs>
        <w:autoSpaceDE w:val="0"/>
        <w:autoSpaceDN w:val="0"/>
        <w:adjustRightInd w:val="0"/>
        <w:spacing w:after="0" w:line="240" w:lineRule="auto"/>
        <w:rPr>
          <w:rFonts w:ascii="Times New Roman" w:hAnsi="Times New Roman" w:cs="Times New Roman"/>
          <w:sz w:val="28"/>
          <w:szCs w:val="28"/>
        </w:rPr>
      </w:pPr>
    </w:p>
    <w:p w:rsidR="00BD409A" w:rsidRPr="00384DB5" w:rsidRDefault="00BD409A" w:rsidP="00C838F2">
      <w:pPr>
        <w:spacing w:after="0" w:line="240" w:lineRule="auto"/>
        <w:jc w:val="both"/>
        <w:rPr>
          <w:rFonts w:ascii="Times New Roman" w:hAnsi="Times New Roman" w:cs="Times New Roman"/>
          <w:b/>
          <w:sz w:val="28"/>
          <w:szCs w:val="28"/>
          <w:shd w:val="clear" w:color="auto" w:fill="FFFFFF"/>
        </w:rPr>
      </w:pPr>
      <w:r w:rsidRPr="00384DB5">
        <w:rPr>
          <w:rFonts w:ascii="Times New Roman" w:hAnsi="Times New Roman" w:cs="Times New Roman"/>
          <w:b/>
          <w:sz w:val="28"/>
          <w:szCs w:val="28"/>
          <w:shd w:val="clear" w:color="auto" w:fill="FFFFFF"/>
        </w:rPr>
        <w:t>Мероприятия, проведенные на платной основе</w:t>
      </w:r>
    </w:p>
    <w:p w:rsidR="00BD409A" w:rsidRPr="00384DB5" w:rsidRDefault="00BD409A" w:rsidP="00C838F2">
      <w:pPr>
        <w:spacing w:after="0" w:line="240" w:lineRule="auto"/>
        <w:ind w:firstLine="567"/>
        <w:jc w:val="both"/>
        <w:rPr>
          <w:rFonts w:ascii="Times New Roman" w:hAnsi="Times New Roman" w:cs="Times New Roman"/>
          <w:sz w:val="28"/>
          <w:szCs w:val="28"/>
          <w:shd w:val="clear" w:color="auto" w:fill="FFFFFF"/>
        </w:rPr>
      </w:pPr>
      <w:r w:rsidRPr="00384DB5">
        <w:rPr>
          <w:rFonts w:ascii="Times New Roman" w:hAnsi="Times New Roman" w:cs="Times New Roman"/>
          <w:sz w:val="28"/>
          <w:szCs w:val="28"/>
          <w:shd w:val="clear" w:color="auto" w:fill="FFFFFF"/>
        </w:rPr>
        <w:t xml:space="preserve">За 2016 г. от приносящей доход деятельности  МКУК ЦКС поступило  </w:t>
      </w:r>
      <w:r w:rsidRPr="00384DB5">
        <w:rPr>
          <w:rFonts w:ascii="Times New Roman" w:hAnsi="Times New Roman" w:cs="Times New Roman"/>
          <w:b/>
          <w:sz w:val="28"/>
          <w:szCs w:val="28"/>
          <w:shd w:val="clear" w:color="auto" w:fill="FFFFFF"/>
        </w:rPr>
        <w:t>1062744,0</w:t>
      </w:r>
      <w:r w:rsidRPr="00384DB5">
        <w:rPr>
          <w:rFonts w:ascii="Times New Roman" w:hAnsi="Times New Roman" w:cs="Times New Roman"/>
          <w:sz w:val="28"/>
          <w:szCs w:val="28"/>
          <w:shd w:val="clear" w:color="auto" w:fill="FFFFFF"/>
        </w:rPr>
        <w:t xml:space="preserve">  рубля, (</w:t>
      </w:r>
      <w:r w:rsidRPr="00384DB5">
        <w:rPr>
          <w:rFonts w:ascii="Times New Roman" w:hAnsi="Times New Roman" w:cs="Times New Roman"/>
          <w:b/>
          <w:sz w:val="28"/>
          <w:szCs w:val="28"/>
          <w:shd w:val="clear" w:color="auto" w:fill="FFFFFF"/>
        </w:rPr>
        <w:t>план составлял  1312300,0 руб</w:t>
      </w:r>
      <w:r w:rsidRPr="00384DB5">
        <w:rPr>
          <w:rFonts w:ascii="Times New Roman" w:hAnsi="Times New Roman" w:cs="Times New Roman"/>
          <w:sz w:val="28"/>
          <w:szCs w:val="28"/>
          <w:shd w:val="clear" w:color="auto" w:fill="FFFFFF"/>
        </w:rPr>
        <w:t>.)</w:t>
      </w:r>
    </w:p>
    <w:p w:rsidR="00BD409A" w:rsidRPr="00384DB5" w:rsidRDefault="00BD409A" w:rsidP="00C838F2">
      <w:pPr>
        <w:spacing w:after="0" w:line="240" w:lineRule="auto"/>
        <w:ind w:firstLine="567"/>
        <w:jc w:val="both"/>
        <w:rPr>
          <w:rFonts w:ascii="Times New Roman" w:hAnsi="Times New Roman" w:cs="Times New Roman"/>
          <w:sz w:val="28"/>
          <w:szCs w:val="28"/>
          <w:shd w:val="clear" w:color="auto" w:fill="FFFFFF"/>
        </w:rPr>
      </w:pPr>
      <w:r w:rsidRPr="00384DB5">
        <w:rPr>
          <w:rFonts w:ascii="Times New Roman" w:hAnsi="Times New Roman" w:cs="Times New Roman"/>
          <w:sz w:val="28"/>
          <w:szCs w:val="28"/>
          <w:shd w:val="clear" w:color="auto" w:fill="FFFFFF"/>
        </w:rPr>
        <w:t xml:space="preserve">Клубными учреждениями (7 клубов) , кинотеатром «Родина»  и  ОНОН </w:t>
      </w:r>
      <w:r w:rsidR="00C838F2" w:rsidRPr="00384DB5">
        <w:rPr>
          <w:rFonts w:ascii="Times New Roman" w:hAnsi="Times New Roman" w:cs="Times New Roman"/>
          <w:sz w:val="28"/>
          <w:szCs w:val="28"/>
          <w:shd w:val="clear" w:color="auto" w:fill="FFFFFF"/>
        </w:rPr>
        <w:t xml:space="preserve">                                    </w:t>
      </w:r>
      <w:r w:rsidRPr="00384DB5">
        <w:rPr>
          <w:rFonts w:ascii="Times New Roman" w:hAnsi="Times New Roman" w:cs="Times New Roman"/>
          <w:sz w:val="28"/>
          <w:szCs w:val="28"/>
          <w:shd w:val="clear" w:color="auto" w:fill="FFFFFF"/>
        </w:rPr>
        <w:t>за отчетный период  заработано 117920,0 руб., из них:</w:t>
      </w:r>
    </w:p>
    <w:p w:rsidR="00BD409A" w:rsidRPr="00384DB5" w:rsidRDefault="00BD409A" w:rsidP="00C838F2">
      <w:pPr>
        <w:numPr>
          <w:ilvl w:val="0"/>
          <w:numId w:val="13"/>
        </w:numPr>
        <w:tabs>
          <w:tab w:val="left" w:pos="993"/>
        </w:tabs>
        <w:spacing w:after="0" w:line="240" w:lineRule="auto"/>
        <w:ind w:hanging="11"/>
        <w:contextualSpacing/>
        <w:jc w:val="both"/>
        <w:rPr>
          <w:rFonts w:ascii="Times New Roman" w:hAnsi="Times New Roman" w:cs="Times New Roman"/>
          <w:sz w:val="28"/>
          <w:szCs w:val="28"/>
          <w:shd w:val="clear" w:color="auto" w:fill="FFFFFF"/>
        </w:rPr>
      </w:pPr>
      <w:r w:rsidRPr="00384DB5">
        <w:rPr>
          <w:rFonts w:ascii="Times New Roman" w:hAnsi="Times New Roman" w:cs="Times New Roman"/>
          <w:sz w:val="28"/>
          <w:szCs w:val="28"/>
          <w:shd w:val="clear" w:color="auto" w:fill="FFFFFF"/>
        </w:rPr>
        <w:t>Городской дом культуры п. Шубино – 15900,0 руб.;</w:t>
      </w:r>
    </w:p>
    <w:p w:rsidR="00BD409A" w:rsidRPr="00384DB5" w:rsidRDefault="00BD409A" w:rsidP="00C838F2">
      <w:pPr>
        <w:numPr>
          <w:ilvl w:val="0"/>
          <w:numId w:val="13"/>
        </w:numPr>
        <w:tabs>
          <w:tab w:val="left" w:pos="993"/>
        </w:tabs>
        <w:spacing w:after="0" w:line="240" w:lineRule="auto"/>
        <w:ind w:hanging="11"/>
        <w:contextualSpacing/>
        <w:jc w:val="both"/>
        <w:rPr>
          <w:rFonts w:ascii="Times New Roman" w:hAnsi="Times New Roman" w:cs="Times New Roman"/>
          <w:sz w:val="28"/>
          <w:szCs w:val="28"/>
          <w:shd w:val="clear" w:color="auto" w:fill="FFFFFF"/>
        </w:rPr>
      </w:pPr>
      <w:r w:rsidRPr="00384DB5">
        <w:rPr>
          <w:rFonts w:ascii="Times New Roman" w:hAnsi="Times New Roman" w:cs="Times New Roman"/>
          <w:sz w:val="28"/>
          <w:szCs w:val="28"/>
          <w:shd w:val="clear" w:color="auto" w:fill="FFFFFF"/>
        </w:rPr>
        <w:t>Городской дом культуры п. Паранино – 10170,0 руб.;</w:t>
      </w:r>
    </w:p>
    <w:p w:rsidR="00BD409A" w:rsidRPr="00384DB5" w:rsidRDefault="00BD409A" w:rsidP="00C838F2">
      <w:pPr>
        <w:numPr>
          <w:ilvl w:val="0"/>
          <w:numId w:val="13"/>
        </w:numPr>
        <w:tabs>
          <w:tab w:val="left" w:pos="993"/>
        </w:tabs>
        <w:spacing w:after="0" w:line="240" w:lineRule="auto"/>
        <w:ind w:hanging="11"/>
        <w:contextualSpacing/>
        <w:jc w:val="both"/>
        <w:rPr>
          <w:rFonts w:ascii="Times New Roman" w:hAnsi="Times New Roman" w:cs="Times New Roman"/>
          <w:sz w:val="28"/>
          <w:szCs w:val="28"/>
          <w:shd w:val="clear" w:color="auto" w:fill="FFFFFF"/>
        </w:rPr>
      </w:pPr>
      <w:r w:rsidRPr="00384DB5">
        <w:rPr>
          <w:rFonts w:ascii="Times New Roman" w:hAnsi="Times New Roman" w:cs="Times New Roman"/>
          <w:sz w:val="28"/>
          <w:szCs w:val="28"/>
          <w:shd w:val="clear" w:color="auto" w:fill="FFFFFF"/>
        </w:rPr>
        <w:t>Сельский дом культуры с. Минка – 8160,0 руб.;</w:t>
      </w:r>
    </w:p>
    <w:p w:rsidR="00BD409A" w:rsidRPr="00384DB5" w:rsidRDefault="00BD409A" w:rsidP="00C838F2">
      <w:pPr>
        <w:numPr>
          <w:ilvl w:val="0"/>
          <w:numId w:val="13"/>
        </w:numPr>
        <w:tabs>
          <w:tab w:val="left" w:pos="993"/>
        </w:tabs>
        <w:spacing w:after="0" w:line="240" w:lineRule="auto"/>
        <w:ind w:hanging="11"/>
        <w:contextualSpacing/>
        <w:jc w:val="both"/>
        <w:rPr>
          <w:rFonts w:ascii="Times New Roman" w:hAnsi="Times New Roman" w:cs="Times New Roman"/>
          <w:sz w:val="28"/>
          <w:szCs w:val="28"/>
          <w:shd w:val="clear" w:color="auto" w:fill="FFFFFF"/>
        </w:rPr>
      </w:pPr>
      <w:r w:rsidRPr="00384DB5">
        <w:rPr>
          <w:rFonts w:ascii="Times New Roman" w:hAnsi="Times New Roman" w:cs="Times New Roman"/>
          <w:sz w:val="28"/>
          <w:szCs w:val="28"/>
          <w:shd w:val="clear" w:color="auto" w:fill="FFFFFF"/>
        </w:rPr>
        <w:t>Сельский дом культуры с. Тюбеляс – 14400,0 руб.;</w:t>
      </w:r>
    </w:p>
    <w:p w:rsidR="00BD409A" w:rsidRPr="00384DB5" w:rsidRDefault="00BD409A" w:rsidP="00C838F2">
      <w:pPr>
        <w:numPr>
          <w:ilvl w:val="0"/>
          <w:numId w:val="13"/>
        </w:numPr>
        <w:tabs>
          <w:tab w:val="left" w:pos="993"/>
        </w:tabs>
        <w:spacing w:after="0" w:line="240" w:lineRule="auto"/>
        <w:ind w:hanging="11"/>
        <w:contextualSpacing/>
        <w:jc w:val="both"/>
        <w:rPr>
          <w:rFonts w:ascii="Times New Roman" w:hAnsi="Times New Roman" w:cs="Times New Roman"/>
          <w:sz w:val="28"/>
          <w:szCs w:val="28"/>
          <w:shd w:val="clear" w:color="auto" w:fill="FFFFFF"/>
        </w:rPr>
      </w:pPr>
      <w:r w:rsidRPr="00384DB5">
        <w:rPr>
          <w:rFonts w:ascii="Times New Roman" w:hAnsi="Times New Roman" w:cs="Times New Roman"/>
          <w:sz w:val="28"/>
          <w:szCs w:val="28"/>
          <w:shd w:val="clear" w:color="auto" w:fill="FFFFFF"/>
        </w:rPr>
        <w:t>Сельский дом культуры с. Вергаза – 12600,0 руб.;</w:t>
      </w:r>
    </w:p>
    <w:p w:rsidR="00BD409A" w:rsidRPr="00384DB5" w:rsidRDefault="00BD409A" w:rsidP="00C838F2">
      <w:pPr>
        <w:numPr>
          <w:ilvl w:val="0"/>
          <w:numId w:val="13"/>
        </w:numPr>
        <w:tabs>
          <w:tab w:val="left" w:pos="993"/>
        </w:tabs>
        <w:spacing w:after="0" w:line="240" w:lineRule="auto"/>
        <w:ind w:hanging="11"/>
        <w:contextualSpacing/>
        <w:jc w:val="both"/>
        <w:rPr>
          <w:rFonts w:ascii="Times New Roman" w:hAnsi="Times New Roman" w:cs="Times New Roman"/>
          <w:sz w:val="28"/>
          <w:szCs w:val="28"/>
          <w:shd w:val="clear" w:color="auto" w:fill="FFFFFF"/>
        </w:rPr>
      </w:pPr>
      <w:r w:rsidRPr="00384DB5">
        <w:rPr>
          <w:rFonts w:ascii="Times New Roman" w:hAnsi="Times New Roman" w:cs="Times New Roman"/>
          <w:sz w:val="28"/>
          <w:szCs w:val="28"/>
          <w:shd w:val="clear" w:color="auto" w:fill="FFFFFF"/>
        </w:rPr>
        <w:t xml:space="preserve">Клуб железнодорожников п.Вязовая – 39400,0 руб.; </w:t>
      </w:r>
    </w:p>
    <w:p w:rsidR="00BD409A" w:rsidRPr="00384DB5" w:rsidRDefault="00BD409A" w:rsidP="00C838F2">
      <w:pPr>
        <w:numPr>
          <w:ilvl w:val="0"/>
          <w:numId w:val="13"/>
        </w:numPr>
        <w:tabs>
          <w:tab w:val="left" w:pos="993"/>
        </w:tabs>
        <w:spacing w:after="0" w:line="240" w:lineRule="auto"/>
        <w:ind w:hanging="11"/>
        <w:contextualSpacing/>
        <w:jc w:val="both"/>
        <w:rPr>
          <w:rFonts w:ascii="Times New Roman" w:hAnsi="Times New Roman" w:cs="Times New Roman"/>
          <w:sz w:val="28"/>
          <w:szCs w:val="28"/>
          <w:shd w:val="clear" w:color="auto" w:fill="FFFFFF"/>
        </w:rPr>
      </w:pPr>
      <w:r w:rsidRPr="00384DB5">
        <w:rPr>
          <w:rFonts w:ascii="Times New Roman" w:hAnsi="Times New Roman" w:cs="Times New Roman"/>
          <w:sz w:val="28"/>
          <w:szCs w:val="28"/>
          <w:shd w:val="clear" w:color="auto" w:fill="FFFFFF"/>
        </w:rPr>
        <w:t>Сельский дом культуры п.Минка ж/д станция – 8430,0 руб.;</w:t>
      </w:r>
    </w:p>
    <w:p w:rsidR="00BD409A" w:rsidRPr="00384DB5" w:rsidRDefault="00BD409A" w:rsidP="00C838F2">
      <w:pPr>
        <w:numPr>
          <w:ilvl w:val="0"/>
          <w:numId w:val="13"/>
        </w:numPr>
        <w:tabs>
          <w:tab w:val="left" w:pos="993"/>
        </w:tabs>
        <w:spacing w:after="0" w:line="240" w:lineRule="auto"/>
        <w:ind w:hanging="11"/>
        <w:contextualSpacing/>
        <w:jc w:val="both"/>
        <w:rPr>
          <w:rFonts w:ascii="Times New Roman" w:hAnsi="Times New Roman" w:cs="Times New Roman"/>
          <w:sz w:val="28"/>
          <w:szCs w:val="28"/>
          <w:shd w:val="clear" w:color="auto" w:fill="FFFFFF"/>
        </w:rPr>
      </w:pPr>
      <w:r w:rsidRPr="00384DB5">
        <w:rPr>
          <w:rFonts w:ascii="Times New Roman" w:hAnsi="Times New Roman" w:cs="Times New Roman"/>
          <w:sz w:val="28"/>
          <w:szCs w:val="28"/>
          <w:shd w:val="clear" w:color="auto" w:fill="FFFFFF"/>
        </w:rPr>
        <w:t xml:space="preserve"> </w:t>
      </w:r>
      <w:r w:rsidRPr="00384DB5">
        <w:rPr>
          <w:rFonts w:ascii="Times New Roman" w:hAnsi="Times New Roman" w:cs="Times New Roman"/>
          <w:sz w:val="28"/>
          <w:szCs w:val="28"/>
        </w:rPr>
        <w:t>ОНОН -6100,0  рублей;</w:t>
      </w:r>
    </w:p>
    <w:p w:rsidR="00BD409A" w:rsidRPr="00384DB5" w:rsidRDefault="00BD409A" w:rsidP="00C838F2">
      <w:pPr>
        <w:numPr>
          <w:ilvl w:val="0"/>
          <w:numId w:val="13"/>
        </w:numPr>
        <w:tabs>
          <w:tab w:val="left" w:pos="993"/>
        </w:tabs>
        <w:spacing w:after="0" w:line="240" w:lineRule="auto"/>
        <w:ind w:hanging="11"/>
        <w:contextualSpacing/>
        <w:jc w:val="both"/>
        <w:rPr>
          <w:rFonts w:ascii="Times New Roman" w:hAnsi="Times New Roman" w:cs="Times New Roman"/>
          <w:sz w:val="28"/>
          <w:szCs w:val="28"/>
          <w:shd w:val="clear" w:color="auto" w:fill="FFFFFF"/>
        </w:rPr>
      </w:pPr>
      <w:r w:rsidRPr="00384DB5">
        <w:rPr>
          <w:rFonts w:ascii="Times New Roman" w:hAnsi="Times New Roman" w:cs="Times New Roman"/>
          <w:sz w:val="28"/>
          <w:szCs w:val="28"/>
          <w:shd w:val="clear" w:color="auto" w:fill="FFFFFF"/>
        </w:rPr>
        <w:t xml:space="preserve"> Кинотеатр Родина – 2760,0 руб., в том числе </w:t>
      </w:r>
      <w:r w:rsidRPr="00384DB5">
        <w:rPr>
          <w:rFonts w:ascii="Times New Roman" w:hAnsi="Times New Roman" w:cs="Times New Roman"/>
          <w:sz w:val="28"/>
          <w:szCs w:val="28"/>
        </w:rPr>
        <w:t xml:space="preserve">оказание услуг  </w:t>
      </w:r>
      <w:r w:rsidR="00C838F2" w:rsidRPr="00384DB5">
        <w:rPr>
          <w:rFonts w:ascii="Times New Roman" w:hAnsi="Times New Roman" w:cs="Times New Roman"/>
          <w:sz w:val="28"/>
          <w:szCs w:val="28"/>
        </w:rPr>
        <w:t xml:space="preserve">                                   </w:t>
      </w:r>
      <w:r w:rsidRPr="00384DB5">
        <w:rPr>
          <w:rFonts w:ascii="Times New Roman" w:hAnsi="Times New Roman" w:cs="Times New Roman"/>
          <w:sz w:val="28"/>
          <w:szCs w:val="28"/>
        </w:rPr>
        <w:t>по проведению   мероприятий.</w:t>
      </w:r>
      <w:r w:rsidRPr="00384DB5">
        <w:rPr>
          <w:rFonts w:ascii="Times New Roman" w:hAnsi="Times New Roman" w:cs="Times New Roman"/>
          <w:sz w:val="28"/>
          <w:szCs w:val="28"/>
          <w:shd w:val="clear" w:color="auto" w:fill="FFFFFF"/>
        </w:rPr>
        <w:t xml:space="preserve">        </w:t>
      </w:r>
    </w:p>
    <w:p w:rsidR="00682974" w:rsidRPr="00384DB5" w:rsidRDefault="00682974" w:rsidP="00C838F2">
      <w:pPr>
        <w:spacing w:after="0" w:line="240" w:lineRule="auto"/>
        <w:ind w:firstLine="567"/>
        <w:jc w:val="both"/>
        <w:rPr>
          <w:rFonts w:ascii="Times New Roman" w:hAnsi="Times New Roman" w:cs="Times New Roman"/>
          <w:sz w:val="28"/>
          <w:szCs w:val="28"/>
          <w:shd w:val="clear" w:color="auto" w:fill="FFFFFF"/>
        </w:rPr>
      </w:pPr>
    </w:p>
    <w:p w:rsidR="00BD409A" w:rsidRPr="00384DB5" w:rsidRDefault="00BD409A" w:rsidP="00C838F2">
      <w:pPr>
        <w:spacing w:after="0" w:line="240" w:lineRule="auto"/>
        <w:ind w:firstLine="567"/>
        <w:jc w:val="both"/>
        <w:rPr>
          <w:rFonts w:ascii="Times New Roman" w:hAnsi="Times New Roman" w:cs="Times New Roman"/>
          <w:sz w:val="28"/>
          <w:szCs w:val="28"/>
          <w:shd w:val="clear" w:color="auto" w:fill="FFFFFF"/>
        </w:rPr>
      </w:pPr>
      <w:r w:rsidRPr="00384DB5">
        <w:rPr>
          <w:rFonts w:ascii="Times New Roman" w:hAnsi="Times New Roman" w:cs="Times New Roman"/>
          <w:sz w:val="28"/>
          <w:szCs w:val="28"/>
          <w:shd w:val="clear" w:color="auto" w:fill="FFFFFF"/>
        </w:rPr>
        <w:t>- От совместных мероприятий с другими организациями за 2016 год заработано 74929,00 рублей;</w:t>
      </w:r>
    </w:p>
    <w:p w:rsidR="00BD409A" w:rsidRPr="00384DB5" w:rsidRDefault="00BD409A" w:rsidP="00C838F2">
      <w:pPr>
        <w:spacing w:after="0" w:line="240" w:lineRule="auto"/>
        <w:ind w:firstLine="567"/>
        <w:contextualSpacing/>
        <w:jc w:val="both"/>
        <w:rPr>
          <w:rFonts w:ascii="Times New Roman" w:hAnsi="Times New Roman" w:cs="Times New Roman"/>
          <w:sz w:val="28"/>
          <w:szCs w:val="28"/>
        </w:rPr>
      </w:pPr>
      <w:r w:rsidRPr="00384DB5">
        <w:rPr>
          <w:rFonts w:ascii="Times New Roman" w:hAnsi="Times New Roman" w:cs="Times New Roman"/>
          <w:sz w:val="28"/>
          <w:szCs w:val="28"/>
        </w:rPr>
        <w:t>- оказание услуг  по проведению мероприятий – 491370,00 рублей;</w:t>
      </w:r>
    </w:p>
    <w:p w:rsidR="00BD409A" w:rsidRPr="00384DB5" w:rsidRDefault="00BD409A" w:rsidP="00C838F2">
      <w:pPr>
        <w:spacing w:after="0" w:line="240" w:lineRule="auto"/>
        <w:ind w:firstLine="567"/>
        <w:contextualSpacing/>
        <w:jc w:val="both"/>
        <w:rPr>
          <w:rFonts w:ascii="Times New Roman" w:hAnsi="Times New Roman" w:cs="Times New Roman"/>
          <w:sz w:val="28"/>
          <w:szCs w:val="28"/>
        </w:rPr>
      </w:pPr>
      <w:r w:rsidRPr="00384DB5">
        <w:rPr>
          <w:rFonts w:ascii="Times New Roman" w:hAnsi="Times New Roman" w:cs="Times New Roman"/>
          <w:sz w:val="28"/>
          <w:szCs w:val="28"/>
        </w:rPr>
        <w:t>- оказание услуг ОАО «НБК» -52000,0 рублей;</w:t>
      </w:r>
    </w:p>
    <w:p w:rsidR="00BD409A" w:rsidRPr="00384DB5" w:rsidRDefault="00BD409A" w:rsidP="00C838F2">
      <w:pPr>
        <w:spacing w:after="0" w:line="240" w:lineRule="auto"/>
        <w:ind w:firstLine="567"/>
        <w:contextualSpacing/>
        <w:jc w:val="both"/>
        <w:rPr>
          <w:rFonts w:ascii="Times New Roman" w:hAnsi="Times New Roman" w:cs="Times New Roman"/>
          <w:sz w:val="28"/>
          <w:szCs w:val="28"/>
        </w:rPr>
      </w:pPr>
      <w:r w:rsidRPr="00384DB5">
        <w:rPr>
          <w:rFonts w:ascii="Times New Roman" w:hAnsi="Times New Roman" w:cs="Times New Roman"/>
          <w:sz w:val="28"/>
          <w:szCs w:val="28"/>
        </w:rPr>
        <w:t>- перечислено по безналичному расчету-58575,00 рублей;</w:t>
      </w:r>
    </w:p>
    <w:p w:rsidR="00BD409A" w:rsidRPr="00384DB5" w:rsidRDefault="00BD409A" w:rsidP="00C838F2">
      <w:pPr>
        <w:spacing w:after="0" w:line="240" w:lineRule="auto"/>
        <w:ind w:firstLine="567"/>
        <w:contextualSpacing/>
        <w:jc w:val="both"/>
        <w:rPr>
          <w:rFonts w:ascii="Times New Roman" w:hAnsi="Times New Roman" w:cs="Times New Roman"/>
          <w:sz w:val="28"/>
          <w:szCs w:val="28"/>
        </w:rPr>
      </w:pPr>
      <w:r w:rsidRPr="00384DB5">
        <w:rPr>
          <w:rFonts w:ascii="Times New Roman" w:hAnsi="Times New Roman" w:cs="Times New Roman"/>
          <w:sz w:val="28"/>
          <w:szCs w:val="28"/>
        </w:rPr>
        <w:t>- бильярд – 1850,00 рублей;</w:t>
      </w:r>
    </w:p>
    <w:p w:rsidR="00BD409A" w:rsidRPr="00384DB5" w:rsidRDefault="00BD409A" w:rsidP="00C838F2">
      <w:pPr>
        <w:spacing w:after="0" w:line="240" w:lineRule="auto"/>
        <w:ind w:firstLine="567"/>
        <w:contextualSpacing/>
        <w:jc w:val="both"/>
        <w:rPr>
          <w:rFonts w:ascii="Times New Roman" w:hAnsi="Times New Roman" w:cs="Times New Roman"/>
          <w:sz w:val="28"/>
          <w:szCs w:val="28"/>
        </w:rPr>
      </w:pPr>
      <w:r w:rsidRPr="00384DB5">
        <w:rPr>
          <w:rFonts w:ascii="Times New Roman" w:hAnsi="Times New Roman" w:cs="Times New Roman"/>
          <w:sz w:val="28"/>
          <w:szCs w:val="28"/>
        </w:rPr>
        <w:t>- аккредитация  участников областных конкурсов -29500,0 рублей;</w:t>
      </w:r>
    </w:p>
    <w:p w:rsidR="00BD409A" w:rsidRPr="00384DB5" w:rsidRDefault="00BD409A" w:rsidP="00C838F2">
      <w:pPr>
        <w:spacing w:after="0" w:line="240" w:lineRule="auto"/>
        <w:ind w:firstLine="567"/>
        <w:contextualSpacing/>
        <w:jc w:val="both"/>
        <w:rPr>
          <w:rFonts w:ascii="Times New Roman" w:hAnsi="Times New Roman" w:cs="Times New Roman"/>
          <w:sz w:val="28"/>
          <w:szCs w:val="28"/>
        </w:rPr>
      </w:pPr>
      <w:r w:rsidRPr="00384DB5">
        <w:rPr>
          <w:rFonts w:ascii="Times New Roman" w:hAnsi="Times New Roman" w:cs="Times New Roman"/>
          <w:sz w:val="28"/>
          <w:szCs w:val="28"/>
        </w:rPr>
        <w:t>- обучение в платных кружках – 11450,0 рублей;</w:t>
      </w:r>
    </w:p>
    <w:p w:rsidR="00682974" w:rsidRPr="009B2A59" w:rsidRDefault="00BD409A" w:rsidP="009B2A59">
      <w:pPr>
        <w:spacing w:after="0" w:line="240" w:lineRule="auto"/>
        <w:ind w:firstLine="567"/>
        <w:contextualSpacing/>
        <w:jc w:val="both"/>
        <w:rPr>
          <w:rFonts w:ascii="Times New Roman" w:hAnsi="Times New Roman" w:cs="Times New Roman"/>
          <w:sz w:val="28"/>
          <w:szCs w:val="28"/>
        </w:rPr>
      </w:pPr>
      <w:r w:rsidRPr="00384DB5">
        <w:rPr>
          <w:rFonts w:ascii="Times New Roman" w:hAnsi="Times New Roman" w:cs="Times New Roman"/>
          <w:sz w:val="28"/>
          <w:szCs w:val="28"/>
        </w:rPr>
        <w:t>- выставки-продажи -225150,0 рублей;</w:t>
      </w:r>
    </w:p>
    <w:p w:rsidR="00BD409A" w:rsidRPr="00384DB5" w:rsidRDefault="00BD409A" w:rsidP="00C838F2">
      <w:pPr>
        <w:spacing w:after="0" w:line="240" w:lineRule="auto"/>
        <w:ind w:firstLine="567"/>
        <w:contextualSpacing/>
        <w:jc w:val="both"/>
        <w:rPr>
          <w:rFonts w:ascii="Times New Roman" w:hAnsi="Times New Roman" w:cs="Times New Roman"/>
          <w:sz w:val="28"/>
          <w:szCs w:val="28"/>
        </w:rPr>
      </w:pPr>
      <w:r w:rsidRPr="00384DB5">
        <w:rPr>
          <w:rFonts w:ascii="Times New Roman" w:hAnsi="Times New Roman" w:cs="Times New Roman"/>
          <w:b/>
          <w:sz w:val="28"/>
          <w:szCs w:val="28"/>
        </w:rPr>
        <w:t>Неисполнение</w:t>
      </w:r>
      <w:r w:rsidRPr="00384DB5">
        <w:rPr>
          <w:rFonts w:ascii="Times New Roman" w:hAnsi="Times New Roman" w:cs="Times New Roman"/>
          <w:sz w:val="28"/>
          <w:szCs w:val="28"/>
        </w:rPr>
        <w:t xml:space="preserve"> по ГДК и клубам  составило – </w:t>
      </w:r>
      <w:r w:rsidRPr="00384DB5">
        <w:rPr>
          <w:rFonts w:ascii="Times New Roman" w:hAnsi="Times New Roman" w:cs="Times New Roman"/>
          <w:b/>
          <w:sz w:val="28"/>
          <w:szCs w:val="28"/>
        </w:rPr>
        <w:t>205266,0 руб</w:t>
      </w:r>
      <w:r w:rsidRPr="00384DB5">
        <w:rPr>
          <w:rFonts w:ascii="Times New Roman" w:hAnsi="Times New Roman" w:cs="Times New Roman"/>
          <w:sz w:val="28"/>
          <w:szCs w:val="28"/>
        </w:rPr>
        <w:t>.,</w:t>
      </w:r>
    </w:p>
    <w:p w:rsidR="00682974" w:rsidRPr="00384DB5" w:rsidRDefault="00BD409A" w:rsidP="009B2A59">
      <w:pPr>
        <w:spacing w:after="0" w:line="240" w:lineRule="auto"/>
        <w:ind w:firstLine="567"/>
        <w:contextualSpacing/>
        <w:jc w:val="both"/>
        <w:rPr>
          <w:rFonts w:ascii="Times New Roman" w:hAnsi="Times New Roman" w:cs="Times New Roman"/>
          <w:sz w:val="28"/>
          <w:szCs w:val="28"/>
        </w:rPr>
      </w:pPr>
      <w:r w:rsidRPr="00384DB5">
        <w:rPr>
          <w:rFonts w:ascii="Times New Roman" w:hAnsi="Times New Roman" w:cs="Times New Roman"/>
          <w:sz w:val="28"/>
          <w:szCs w:val="28"/>
        </w:rPr>
        <w:t>В связи с ремонтными работами во 2-м полугодии  ГДК им.Т.Я.Белоконева , многие запланированные мероприятия не состоялись, в том числе и выставки- продажи)</w:t>
      </w:r>
    </w:p>
    <w:p w:rsidR="00BD409A" w:rsidRPr="00384DB5" w:rsidRDefault="00BD409A" w:rsidP="00561CA3">
      <w:pPr>
        <w:spacing w:after="0" w:line="240" w:lineRule="auto"/>
        <w:ind w:firstLine="567"/>
        <w:contextualSpacing/>
        <w:rPr>
          <w:rFonts w:ascii="Times New Roman" w:hAnsi="Times New Roman" w:cs="Times New Roman"/>
          <w:sz w:val="28"/>
          <w:szCs w:val="28"/>
        </w:rPr>
      </w:pPr>
      <w:r w:rsidRPr="00384DB5">
        <w:rPr>
          <w:rFonts w:ascii="Times New Roman" w:hAnsi="Times New Roman" w:cs="Times New Roman"/>
          <w:sz w:val="28"/>
          <w:szCs w:val="28"/>
        </w:rPr>
        <w:t xml:space="preserve"> </w:t>
      </w:r>
      <w:r w:rsidRPr="00384DB5">
        <w:rPr>
          <w:rFonts w:ascii="Times New Roman" w:hAnsi="Times New Roman" w:cs="Times New Roman"/>
          <w:b/>
          <w:sz w:val="28"/>
          <w:szCs w:val="28"/>
        </w:rPr>
        <w:t>Неисполнение</w:t>
      </w:r>
      <w:r w:rsidRPr="00384DB5">
        <w:rPr>
          <w:rFonts w:ascii="Times New Roman" w:hAnsi="Times New Roman" w:cs="Times New Roman"/>
          <w:sz w:val="28"/>
          <w:szCs w:val="28"/>
        </w:rPr>
        <w:t xml:space="preserve"> плана по  кинотеатру "РОДИНА»- </w:t>
      </w:r>
      <w:r w:rsidRPr="00384DB5">
        <w:rPr>
          <w:rFonts w:ascii="Times New Roman" w:hAnsi="Times New Roman" w:cs="Times New Roman"/>
          <w:b/>
          <w:sz w:val="28"/>
          <w:szCs w:val="28"/>
        </w:rPr>
        <w:t>32240,0  руб</w:t>
      </w:r>
      <w:r w:rsidRPr="00384DB5">
        <w:rPr>
          <w:rFonts w:ascii="Times New Roman" w:hAnsi="Times New Roman" w:cs="Times New Roman"/>
          <w:sz w:val="28"/>
          <w:szCs w:val="28"/>
        </w:rPr>
        <w:t>.</w:t>
      </w:r>
    </w:p>
    <w:p w:rsidR="00BD409A" w:rsidRPr="00384DB5" w:rsidRDefault="00BD409A" w:rsidP="00561CA3">
      <w:pPr>
        <w:spacing w:after="0" w:line="240" w:lineRule="auto"/>
        <w:ind w:firstLine="567"/>
        <w:contextualSpacing/>
        <w:rPr>
          <w:rFonts w:ascii="Times New Roman" w:hAnsi="Times New Roman" w:cs="Times New Roman"/>
          <w:sz w:val="28"/>
          <w:szCs w:val="28"/>
        </w:rPr>
      </w:pPr>
      <w:r w:rsidRPr="00384DB5">
        <w:rPr>
          <w:rFonts w:ascii="Times New Roman" w:hAnsi="Times New Roman" w:cs="Times New Roman"/>
          <w:sz w:val="28"/>
          <w:szCs w:val="28"/>
        </w:rPr>
        <w:t xml:space="preserve"> ( постановление  Администрации Усть-Катавского городского округа Челябинской области от 31.12.2015 г. № 1569 о закрытии кинотеатра  в связи с неэффективность работы и аварийным состоянием здания)</w:t>
      </w:r>
    </w:p>
    <w:p w:rsidR="00BD409A" w:rsidRPr="00384DB5" w:rsidRDefault="00BD409A" w:rsidP="00561CA3">
      <w:pPr>
        <w:spacing w:after="0" w:line="240" w:lineRule="auto"/>
        <w:contextualSpacing/>
        <w:rPr>
          <w:rFonts w:ascii="Times New Roman" w:hAnsi="Times New Roman" w:cs="Times New Roman"/>
          <w:b/>
          <w:sz w:val="28"/>
          <w:szCs w:val="28"/>
        </w:rPr>
      </w:pPr>
      <w:r w:rsidRPr="00384DB5">
        <w:rPr>
          <w:rFonts w:ascii="Times New Roman" w:hAnsi="Times New Roman" w:cs="Times New Roman"/>
          <w:sz w:val="28"/>
          <w:szCs w:val="28"/>
        </w:rPr>
        <w:t xml:space="preserve">       </w:t>
      </w:r>
      <w:r w:rsidRPr="00384DB5">
        <w:rPr>
          <w:rFonts w:ascii="Times New Roman" w:hAnsi="Times New Roman" w:cs="Times New Roman"/>
          <w:b/>
          <w:sz w:val="28"/>
          <w:szCs w:val="28"/>
          <w:u w:val="single"/>
          <w:shd w:val="clear" w:color="auto" w:fill="FFFFFF"/>
        </w:rPr>
        <w:t xml:space="preserve">Всего за </w:t>
      </w:r>
      <w:r w:rsidRPr="00384DB5">
        <w:rPr>
          <w:rFonts w:ascii="Times New Roman" w:hAnsi="Times New Roman" w:cs="Times New Roman"/>
          <w:b/>
          <w:sz w:val="28"/>
          <w:szCs w:val="28"/>
          <w:shd w:val="clear" w:color="auto" w:fill="FFFFFF"/>
        </w:rPr>
        <w:t xml:space="preserve"> 2016 год  МКУК ЦКС заработано 1062744,0</w:t>
      </w:r>
      <w:r w:rsidRPr="00384DB5">
        <w:rPr>
          <w:rFonts w:ascii="Times New Roman" w:hAnsi="Times New Roman" w:cs="Times New Roman"/>
          <w:sz w:val="28"/>
          <w:szCs w:val="28"/>
          <w:shd w:val="clear" w:color="auto" w:fill="FFFFFF"/>
        </w:rPr>
        <w:t xml:space="preserve">  </w:t>
      </w:r>
      <w:r w:rsidRPr="00384DB5">
        <w:rPr>
          <w:rFonts w:ascii="Times New Roman" w:hAnsi="Times New Roman" w:cs="Times New Roman"/>
          <w:b/>
          <w:sz w:val="28"/>
          <w:szCs w:val="28"/>
          <w:shd w:val="clear" w:color="auto" w:fill="FFFFFF"/>
        </w:rPr>
        <w:t xml:space="preserve">руб.,  </w:t>
      </w:r>
      <w:r w:rsidRPr="00384DB5">
        <w:rPr>
          <w:rFonts w:ascii="Times New Roman" w:hAnsi="Times New Roman" w:cs="Times New Roman"/>
          <w:sz w:val="28"/>
          <w:szCs w:val="28"/>
          <w:shd w:val="clear" w:color="auto" w:fill="FFFFFF"/>
        </w:rPr>
        <w:t>(</w:t>
      </w:r>
      <w:r w:rsidRPr="00384DB5">
        <w:rPr>
          <w:rFonts w:ascii="Times New Roman" w:hAnsi="Times New Roman" w:cs="Times New Roman"/>
          <w:b/>
          <w:sz w:val="28"/>
          <w:szCs w:val="28"/>
          <w:shd w:val="clear" w:color="auto" w:fill="FFFFFF"/>
        </w:rPr>
        <w:t>план</w:t>
      </w:r>
      <w:r w:rsidRPr="00384DB5">
        <w:rPr>
          <w:rFonts w:ascii="Times New Roman" w:hAnsi="Times New Roman" w:cs="Times New Roman"/>
          <w:sz w:val="28"/>
          <w:szCs w:val="28"/>
          <w:shd w:val="clear" w:color="auto" w:fill="FFFFFF"/>
        </w:rPr>
        <w:t xml:space="preserve"> составлял </w:t>
      </w:r>
      <w:r w:rsidRPr="00384DB5">
        <w:rPr>
          <w:rFonts w:ascii="Times New Roman" w:hAnsi="Times New Roman" w:cs="Times New Roman"/>
          <w:b/>
          <w:sz w:val="28"/>
          <w:szCs w:val="28"/>
        </w:rPr>
        <w:t>1312300,0 рублей</w:t>
      </w:r>
      <w:r w:rsidRPr="00384DB5">
        <w:rPr>
          <w:rFonts w:ascii="Times New Roman" w:hAnsi="Times New Roman" w:cs="Times New Roman"/>
          <w:sz w:val="28"/>
          <w:szCs w:val="28"/>
        </w:rPr>
        <w:t xml:space="preserve">), что составляет  </w:t>
      </w:r>
      <w:r w:rsidRPr="00384DB5">
        <w:rPr>
          <w:rFonts w:ascii="Times New Roman" w:hAnsi="Times New Roman" w:cs="Times New Roman"/>
          <w:b/>
          <w:sz w:val="28"/>
          <w:szCs w:val="28"/>
        </w:rPr>
        <w:t xml:space="preserve">  80,98 % от запланированного показателя.</w:t>
      </w:r>
    </w:p>
    <w:p w:rsidR="00BD409A" w:rsidRPr="00384DB5" w:rsidRDefault="00BD409A" w:rsidP="00561CA3">
      <w:pPr>
        <w:spacing w:after="0" w:line="240" w:lineRule="auto"/>
        <w:ind w:firstLine="567"/>
        <w:contextualSpacing/>
        <w:rPr>
          <w:rFonts w:ascii="Times New Roman" w:hAnsi="Times New Roman" w:cs="Times New Roman"/>
          <w:b/>
          <w:sz w:val="28"/>
          <w:szCs w:val="28"/>
        </w:rPr>
      </w:pPr>
      <w:r w:rsidRPr="00384DB5">
        <w:rPr>
          <w:rFonts w:ascii="Times New Roman" w:hAnsi="Times New Roman" w:cs="Times New Roman"/>
          <w:b/>
          <w:sz w:val="28"/>
          <w:szCs w:val="28"/>
        </w:rPr>
        <w:t xml:space="preserve">Кинотеатром  «Родина»  за  год  заработано 2760,00рублей,     ( план составлял 35000,00 руб)  </w:t>
      </w:r>
      <w:r w:rsidRPr="00384DB5">
        <w:rPr>
          <w:rFonts w:ascii="Times New Roman" w:hAnsi="Times New Roman" w:cs="Times New Roman"/>
          <w:sz w:val="28"/>
          <w:szCs w:val="28"/>
        </w:rPr>
        <w:t xml:space="preserve">что составляет </w:t>
      </w:r>
      <w:r w:rsidRPr="00384DB5">
        <w:rPr>
          <w:rFonts w:ascii="Times New Roman" w:hAnsi="Times New Roman" w:cs="Times New Roman"/>
          <w:b/>
          <w:sz w:val="28"/>
          <w:szCs w:val="28"/>
        </w:rPr>
        <w:t xml:space="preserve">  7,9% от запланированного показателя.</w:t>
      </w:r>
    </w:p>
    <w:p w:rsidR="00BD409A" w:rsidRPr="00384DB5" w:rsidRDefault="00BD409A" w:rsidP="00561CA3">
      <w:pPr>
        <w:spacing w:after="0" w:line="240" w:lineRule="auto"/>
        <w:ind w:firstLine="567"/>
        <w:contextualSpacing/>
        <w:rPr>
          <w:rFonts w:ascii="Times New Roman" w:hAnsi="Times New Roman" w:cs="Times New Roman"/>
          <w:b/>
          <w:sz w:val="28"/>
          <w:szCs w:val="28"/>
        </w:rPr>
      </w:pPr>
    </w:p>
    <w:p w:rsidR="00BD409A" w:rsidRPr="00384DB5" w:rsidRDefault="00BD409A" w:rsidP="00561CA3">
      <w:pPr>
        <w:spacing w:after="0" w:line="240" w:lineRule="auto"/>
        <w:rPr>
          <w:rFonts w:ascii="Times New Roman" w:hAnsi="Times New Roman" w:cs="Times New Roman"/>
          <w:b/>
          <w:sz w:val="28"/>
          <w:szCs w:val="28"/>
        </w:rPr>
      </w:pPr>
      <w:r w:rsidRPr="00384DB5">
        <w:rPr>
          <w:rFonts w:ascii="Times New Roman" w:hAnsi="Times New Roman" w:cs="Times New Roman"/>
          <w:b/>
          <w:sz w:val="28"/>
          <w:szCs w:val="28"/>
        </w:rPr>
        <w:t>Отдел нестационарного обслуживания населения</w:t>
      </w:r>
    </w:p>
    <w:p w:rsidR="00BD409A" w:rsidRPr="00384DB5" w:rsidRDefault="00BD409A" w:rsidP="00561CA3">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Отдел нестационарного обслуживания населения </w:t>
      </w:r>
      <w:r w:rsidRPr="00384DB5">
        <w:rPr>
          <w:rFonts w:ascii="Times New Roman" w:hAnsi="Times New Roman" w:cs="Times New Roman"/>
          <w:b/>
          <w:sz w:val="28"/>
          <w:szCs w:val="28"/>
        </w:rPr>
        <w:t>(далее ОНОН /Автоклуб/)</w:t>
      </w:r>
      <w:r w:rsidRPr="00384DB5">
        <w:rPr>
          <w:rFonts w:ascii="Times New Roman" w:hAnsi="Times New Roman" w:cs="Times New Roman"/>
          <w:sz w:val="28"/>
          <w:szCs w:val="28"/>
        </w:rPr>
        <w:t xml:space="preserve"> – </w:t>
      </w:r>
      <w:r w:rsidR="00360753" w:rsidRPr="00384DB5">
        <w:rPr>
          <w:rFonts w:ascii="Times New Roman" w:hAnsi="Times New Roman" w:cs="Times New Roman"/>
          <w:sz w:val="28"/>
          <w:szCs w:val="28"/>
        </w:rPr>
        <w:t xml:space="preserve">                        </w:t>
      </w:r>
      <w:r w:rsidRPr="00384DB5">
        <w:rPr>
          <w:rFonts w:ascii="Times New Roman" w:hAnsi="Times New Roman" w:cs="Times New Roman"/>
          <w:sz w:val="28"/>
          <w:szCs w:val="28"/>
        </w:rPr>
        <w:t xml:space="preserve">с 2016 года является специализированной транспортной единицей в сети структуры  МКУК ЦКС, основной деятельностью которой  является предоставление населению разнообразных услуг, (социально-культурного, просветительного, оздоровительного и развлекательного характера), проведение комплексной организации досуга </w:t>
      </w:r>
      <w:r w:rsidRPr="00384DB5">
        <w:rPr>
          <w:rFonts w:ascii="Times New Roman" w:hAnsi="Times New Roman" w:cs="Times New Roman"/>
          <w:sz w:val="28"/>
          <w:szCs w:val="28"/>
        </w:rPr>
        <w:lastRenderedPageBreak/>
        <w:t xml:space="preserve">населения на открытых площадках, проведение культурно-массовых, агитационных, зрелищных мероприятий,  с демонстрацией видеофильмов различных форматов. </w:t>
      </w:r>
    </w:p>
    <w:p w:rsidR="00BD409A" w:rsidRPr="00384DB5" w:rsidRDefault="00BD409A" w:rsidP="00561CA3">
      <w:pPr>
        <w:tabs>
          <w:tab w:val="left" w:pos="567"/>
        </w:tabs>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ОНОН в 2016  году  было организовано и проведено 27 мероприятий.  Общее количество мероприятий,   в которых был задействован автоклуб – 55, из них платных - 5, для детей и молодёжи -36.</w:t>
      </w:r>
    </w:p>
    <w:p w:rsidR="00BD409A" w:rsidRPr="00384DB5" w:rsidRDefault="00BD409A" w:rsidP="00561CA3">
      <w:pPr>
        <w:spacing w:after="0" w:line="240" w:lineRule="auto"/>
        <w:ind w:right="-1"/>
        <w:jc w:val="both"/>
        <w:rPr>
          <w:rFonts w:ascii="Times New Roman" w:hAnsi="Times New Roman" w:cs="Times New Roman"/>
          <w:sz w:val="28"/>
          <w:szCs w:val="28"/>
        </w:rPr>
      </w:pPr>
      <w:r w:rsidRPr="00384DB5">
        <w:rPr>
          <w:rFonts w:ascii="Times New Roman" w:hAnsi="Times New Roman" w:cs="Times New Roman"/>
          <w:sz w:val="28"/>
          <w:szCs w:val="28"/>
        </w:rPr>
        <w:t xml:space="preserve">         Одним из первых мероприятий ОНОН в 2016 г. стала мини игровая программа «Новый год встречаем у ворот», которая прошла на 8 площадках городского округа, в течение года осуществлялись выездные мероприятия в населенные пункты: с.Минка, д.Вергаза, п.Паранино, с.Тюбеляс, р.-д Минка, п.Шубино, п.Малый Бердяш. Это ставшие уже традиционными Дни сел, проведенные в рамках Дня города, организованные совместно                       с сотрудниками сельских учреждений культуры и администрациями сельских поселений, детские игровые программы, концертные программы, посвященные Дню России.  </w:t>
      </w:r>
    </w:p>
    <w:p w:rsidR="00BD409A" w:rsidRPr="00384DB5" w:rsidRDefault="00BD409A" w:rsidP="00561CA3">
      <w:pPr>
        <w:spacing w:after="0" w:line="240" w:lineRule="auto"/>
        <w:ind w:right="-1"/>
        <w:jc w:val="both"/>
        <w:rPr>
          <w:rFonts w:ascii="Times New Roman" w:hAnsi="Times New Roman" w:cs="Times New Roman"/>
          <w:sz w:val="28"/>
          <w:szCs w:val="28"/>
        </w:rPr>
      </w:pPr>
      <w:r w:rsidRPr="00384DB5">
        <w:rPr>
          <w:rFonts w:ascii="Times New Roman" w:hAnsi="Times New Roman" w:cs="Times New Roman"/>
          <w:sz w:val="28"/>
          <w:szCs w:val="28"/>
        </w:rPr>
        <w:t xml:space="preserve">          Так же ОНОН  принимал участие в организации и проведении массовых праздничных мероприятий, посвященных Дню Победы в Великой Отечественной войне, патриотической акции «Свеча памяти». Совместно с  коллективом  Дворца культуры  им.Т.Я.Белоконева  ОНОН работал на Губернаторской ёлке, </w:t>
      </w:r>
      <w:r w:rsidR="00561CA3" w:rsidRPr="00384DB5">
        <w:rPr>
          <w:rFonts w:ascii="Times New Roman" w:hAnsi="Times New Roman" w:cs="Times New Roman"/>
          <w:sz w:val="28"/>
          <w:szCs w:val="28"/>
        </w:rPr>
        <w:t xml:space="preserve">                                 </w:t>
      </w:r>
      <w:r w:rsidRPr="00384DB5">
        <w:rPr>
          <w:rFonts w:ascii="Times New Roman" w:hAnsi="Times New Roman" w:cs="Times New Roman"/>
          <w:sz w:val="28"/>
          <w:szCs w:val="28"/>
        </w:rPr>
        <w:t xml:space="preserve">на национальном празднике «Сабантуй», Масленице, Три стрелы, Дне города.                 </w:t>
      </w:r>
    </w:p>
    <w:p w:rsidR="00BD409A" w:rsidRPr="00384DB5" w:rsidRDefault="00BD409A" w:rsidP="00561CA3">
      <w:pPr>
        <w:spacing w:after="0" w:line="240" w:lineRule="auto"/>
        <w:ind w:right="-1"/>
        <w:jc w:val="both"/>
        <w:rPr>
          <w:rFonts w:ascii="Times New Roman" w:hAnsi="Times New Roman" w:cs="Times New Roman"/>
          <w:sz w:val="28"/>
          <w:szCs w:val="28"/>
        </w:rPr>
      </w:pPr>
      <w:r w:rsidRPr="00384DB5">
        <w:rPr>
          <w:rFonts w:ascii="Times New Roman" w:hAnsi="Times New Roman" w:cs="Times New Roman"/>
          <w:sz w:val="28"/>
          <w:szCs w:val="28"/>
        </w:rPr>
        <w:t xml:space="preserve">          Совместно со специалистом по молодёжной политике автоклуб прини</w:t>
      </w:r>
      <w:r w:rsidR="00561CA3" w:rsidRPr="00384DB5">
        <w:rPr>
          <w:rFonts w:ascii="Times New Roman" w:hAnsi="Times New Roman" w:cs="Times New Roman"/>
          <w:sz w:val="28"/>
          <w:szCs w:val="28"/>
        </w:rPr>
        <w:t xml:space="preserve">мал участие </w:t>
      </w:r>
      <w:r w:rsidRPr="00384DB5">
        <w:rPr>
          <w:rFonts w:ascii="Times New Roman" w:hAnsi="Times New Roman" w:cs="Times New Roman"/>
          <w:sz w:val="28"/>
          <w:szCs w:val="28"/>
        </w:rPr>
        <w:t xml:space="preserve">в проведении мероприятий: зимнего военно-спортивного многоборья </w:t>
      </w:r>
      <w:r w:rsidR="00561CA3" w:rsidRPr="00384DB5">
        <w:rPr>
          <w:rFonts w:ascii="Times New Roman" w:hAnsi="Times New Roman" w:cs="Times New Roman"/>
          <w:sz w:val="28"/>
          <w:szCs w:val="28"/>
        </w:rPr>
        <w:t xml:space="preserve">                      </w:t>
      </w:r>
      <w:r w:rsidRPr="00384DB5">
        <w:rPr>
          <w:rFonts w:ascii="Times New Roman" w:hAnsi="Times New Roman" w:cs="Times New Roman"/>
          <w:sz w:val="28"/>
          <w:szCs w:val="28"/>
        </w:rPr>
        <w:t xml:space="preserve">на приз Героя России Артура Курбангалеева, вечер встречи воинов интернационалистов, «Вечер призывника», «Блеск поколения», День молодёжи.   </w:t>
      </w:r>
    </w:p>
    <w:p w:rsidR="00BD409A" w:rsidRPr="00384DB5" w:rsidRDefault="00BD409A" w:rsidP="00561CA3">
      <w:pPr>
        <w:spacing w:after="0" w:line="240" w:lineRule="auto"/>
        <w:ind w:right="-1"/>
        <w:jc w:val="both"/>
        <w:rPr>
          <w:rFonts w:ascii="Times New Roman" w:hAnsi="Times New Roman" w:cs="Times New Roman"/>
          <w:sz w:val="28"/>
          <w:szCs w:val="28"/>
        </w:rPr>
      </w:pPr>
      <w:r w:rsidRPr="00384DB5">
        <w:rPr>
          <w:rFonts w:ascii="Times New Roman" w:hAnsi="Times New Roman" w:cs="Times New Roman"/>
          <w:sz w:val="28"/>
          <w:szCs w:val="28"/>
        </w:rPr>
        <w:t xml:space="preserve">          Совместно с комитетом по физической культуре и  спорту автоклуб принимал участие в проведении спортивных мероприятий, таких как  первенство округа по лыжным гонкам, городской лыжный праздник «Усть-Катавский веер – 2016», городская легкоатлетическая эстафета,  спартакиада трудовых коллективов.  </w:t>
      </w:r>
    </w:p>
    <w:p w:rsidR="00BD409A" w:rsidRPr="00384DB5" w:rsidRDefault="00BD409A" w:rsidP="00561CA3">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Общее количество мероприятий, в которых был задействован автоклуб – 55.  Количество мероприятий, организованных и проведенных, непосредственно, специалистами автоклуба – 27.</w:t>
      </w:r>
    </w:p>
    <w:p w:rsidR="00BD409A" w:rsidRPr="00384DB5" w:rsidRDefault="00BD409A" w:rsidP="00682974">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Зоны обслуживания (полевой стан, предприятие, выездные мероприятия </w:t>
      </w:r>
      <w:r w:rsidR="00561CA3" w:rsidRPr="00384DB5">
        <w:rPr>
          <w:rFonts w:ascii="Times New Roman" w:hAnsi="Times New Roman" w:cs="Times New Roman"/>
          <w:sz w:val="28"/>
          <w:szCs w:val="28"/>
        </w:rPr>
        <w:t xml:space="preserve">                            </w:t>
      </w:r>
      <w:r w:rsidRPr="00384DB5">
        <w:rPr>
          <w:rFonts w:ascii="Times New Roman" w:hAnsi="Times New Roman" w:cs="Times New Roman"/>
          <w:sz w:val="28"/>
          <w:szCs w:val="28"/>
        </w:rPr>
        <w:t>в населенные пункты, не имеющие стационарных клубов) – п.Малый Бердяш,   р-д Минка, п.Новостройка, п.Первомайский, п.Лука, парк Победы, Лыжный стадион, Летний стадион, площадка городского Дворца культуры им. Т.Я.Белоконева, площадка спортивно-оздоровительного комплекса. Количество выездных мероприятий в населенные пункты, не имеющие стационарных клубов–3 (2015г.–2).</w:t>
      </w:r>
    </w:p>
    <w:p w:rsidR="00BD409A" w:rsidRPr="00384DB5" w:rsidRDefault="00BD409A" w:rsidP="00682974">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Формы работы, используемые в работе автоклубов  - День села, детские игровые программы, концертные программы, дискотеки, праздничные программы и мероприятия.</w:t>
      </w:r>
    </w:p>
    <w:p w:rsidR="00BD409A" w:rsidRPr="00384DB5" w:rsidRDefault="00BD409A" w:rsidP="00682974">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Наличие клубных формирований на базе автоклуба – 1 (2 чел.).</w:t>
      </w:r>
    </w:p>
    <w:p w:rsidR="00682974" w:rsidRPr="00384DB5" w:rsidRDefault="00BD409A" w:rsidP="00682974">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w:t>
      </w:r>
    </w:p>
    <w:p w:rsidR="00561CA3" w:rsidRPr="00384DB5" w:rsidRDefault="00561CA3" w:rsidP="00682974">
      <w:pPr>
        <w:spacing w:after="0" w:line="240" w:lineRule="auto"/>
        <w:jc w:val="both"/>
        <w:rPr>
          <w:rFonts w:ascii="Times New Roman" w:hAnsi="Times New Roman" w:cs="Times New Roman"/>
          <w:b/>
          <w:sz w:val="28"/>
          <w:szCs w:val="28"/>
        </w:rPr>
      </w:pPr>
      <w:r w:rsidRPr="00384DB5">
        <w:rPr>
          <w:rFonts w:ascii="Times New Roman" w:hAnsi="Times New Roman" w:cs="Times New Roman"/>
          <w:b/>
          <w:sz w:val="28"/>
          <w:szCs w:val="28"/>
        </w:rPr>
        <w:t xml:space="preserve">Основные мероприятия ГДК им.Т.Я.Белоконева в 2016 году </w:t>
      </w:r>
    </w:p>
    <w:p w:rsidR="00561CA3" w:rsidRPr="00384DB5" w:rsidRDefault="00561CA3" w:rsidP="00682974">
      <w:pPr>
        <w:shd w:val="clear" w:color="auto" w:fill="FFFFFF"/>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 В новогодние каникулы Городской Дворец культуры порадовал маленьких жителей своими праздничными мероприятиями. Для них была организована городская елка с </w:t>
      </w:r>
      <w:r w:rsidRPr="00384DB5">
        <w:rPr>
          <w:rFonts w:ascii="Times New Roman" w:hAnsi="Times New Roman" w:cs="Times New Roman"/>
          <w:b/>
          <w:sz w:val="28"/>
          <w:szCs w:val="28"/>
        </w:rPr>
        <w:t>театрализованным представлением</w:t>
      </w:r>
      <w:r w:rsidRPr="00384DB5">
        <w:rPr>
          <w:rFonts w:ascii="Times New Roman" w:hAnsi="Times New Roman" w:cs="Times New Roman"/>
          <w:sz w:val="28"/>
          <w:szCs w:val="28"/>
        </w:rPr>
        <w:t xml:space="preserve">  </w:t>
      </w:r>
      <w:r w:rsidRPr="00384DB5">
        <w:rPr>
          <w:rFonts w:ascii="Times New Roman" w:hAnsi="Times New Roman" w:cs="Times New Roman"/>
          <w:b/>
          <w:sz w:val="28"/>
          <w:szCs w:val="28"/>
        </w:rPr>
        <w:t>«Новый год и чих-сюрприз» (режиссёр Е. А. Пакина)</w:t>
      </w:r>
      <w:r w:rsidRPr="00384DB5">
        <w:rPr>
          <w:rFonts w:ascii="Times New Roman" w:hAnsi="Times New Roman" w:cs="Times New Roman"/>
          <w:sz w:val="28"/>
          <w:szCs w:val="28"/>
        </w:rPr>
        <w:t xml:space="preserve"> и игровой программой для самых маленьких детей   возле елочки.  В представлении принимали участие </w:t>
      </w:r>
      <w:r w:rsidRPr="00384DB5">
        <w:rPr>
          <w:rFonts w:ascii="Times New Roman" w:hAnsi="Times New Roman" w:cs="Times New Roman"/>
          <w:b/>
          <w:sz w:val="28"/>
          <w:szCs w:val="28"/>
        </w:rPr>
        <w:t xml:space="preserve">танцевальный  </w:t>
      </w:r>
      <w:r w:rsidRPr="00384DB5">
        <w:rPr>
          <w:rFonts w:ascii="Times New Roman" w:hAnsi="Times New Roman" w:cs="Times New Roman"/>
          <w:b/>
          <w:sz w:val="28"/>
          <w:szCs w:val="28"/>
        </w:rPr>
        <w:lastRenderedPageBreak/>
        <w:t>коллектив «Голливуд-денс» (руководитель Д.В. Куликов) и участники Молодёжной театральной студии</w:t>
      </w:r>
      <w:r w:rsidRPr="00384DB5">
        <w:rPr>
          <w:rFonts w:ascii="Times New Roman" w:hAnsi="Times New Roman" w:cs="Times New Roman"/>
          <w:sz w:val="28"/>
          <w:szCs w:val="28"/>
        </w:rPr>
        <w:t xml:space="preserve">.  Образцовый кукольный театр «Дюймовочка» (руководитель Мохначёва Т.С.) показал премьеру спектакля </w:t>
      </w:r>
      <w:r w:rsidRPr="00384DB5">
        <w:rPr>
          <w:rFonts w:ascii="Times New Roman" w:hAnsi="Times New Roman" w:cs="Times New Roman"/>
          <w:b/>
          <w:sz w:val="28"/>
          <w:szCs w:val="28"/>
        </w:rPr>
        <w:t>«Кот наоборот»</w:t>
      </w:r>
      <w:r w:rsidRPr="00384DB5">
        <w:rPr>
          <w:rFonts w:ascii="Times New Roman" w:hAnsi="Times New Roman" w:cs="Times New Roman"/>
          <w:sz w:val="28"/>
          <w:szCs w:val="28"/>
        </w:rPr>
        <w:t xml:space="preserve">. </w:t>
      </w:r>
    </w:p>
    <w:p w:rsidR="00561CA3" w:rsidRPr="00384DB5" w:rsidRDefault="00561CA3" w:rsidP="00682974">
      <w:pPr>
        <w:shd w:val="clear" w:color="auto" w:fill="FFFFFF"/>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 </w:t>
      </w:r>
      <w:r w:rsidRPr="00384DB5">
        <w:rPr>
          <w:rFonts w:ascii="Times New Roman" w:hAnsi="Times New Roman" w:cs="Times New Roman"/>
          <w:b/>
          <w:sz w:val="28"/>
          <w:szCs w:val="28"/>
        </w:rPr>
        <w:t xml:space="preserve">9 января  </w:t>
      </w:r>
      <w:r w:rsidRPr="00384DB5">
        <w:rPr>
          <w:rFonts w:ascii="Times New Roman" w:hAnsi="Times New Roman" w:cs="Times New Roman"/>
          <w:sz w:val="28"/>
          <w:szCs w:val="28"/>
        </w:rPr>
        <w:t>во Дворце культуры  прошёл конкурс на звание самой талантливой внучки Деда Мороза. Испытать себя в этом творческом состязании решились пять школьниц.</w:t>
      </w:r>
    </w:p>
    <w:p w:rsidR="00561CA3" w:rsidRPr="00384DB5" w:rsidRDefault="00561CA3" w:rsidP="00682974">
      <w:pPr>
        <w:shd w:val="clear" w:color="auto" w:fill="FFFFFF"/>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Пока жюри совещалось, зрителям не давали скучать ведущая конкурса Екатерина Алексеенко (Снегурочка-2015), а также юные, но уже достигшие больших успехов артисты нашего города: вокалисты Света Никонорова, Аня Мамонтова, Вика Воробьёва, Карина Неваленова и образцовый хореографический коллектив «Радуга».</w:t>
      </w:r>
    </w:p>
    <w:p w:rsidR="00561CA3" w:rsidRPr="00384DB5" w:rsidRDefault="00561CA3" w:rsidP="00682974">
      <w:pPr>
        <w:shd w:val="clear" w:color="auto" w:fill="FFFFFF"/>
        <w:spacing w:after="0" w:line="240" w:lineRule="auto"/>
        <w:jc w:val="both"/>
        <w:rPr>
          <w:rFonts w:ascii="Times New Roman" w:hAnsi="Times New Roman" w:cs="Times New Roman"/>
          <w:sz w:val="28"/>
          <w:szCs w:val="28"/>
        </w:rPr>
      </w:pPr>
      <w:r w:rsidRPr="00384DB5">
        <w:rPr>
          <w:rFonts w:ascii="Times New Roman" w:hAnsi="Times New Roman" w:cs="Times New Roman"/>
          <w:b/>
          <w:sz w:val="28"/>
          <w:szCs w:val="28"/>
        </w:rPr>
        <w:t xml:space="preserve"> - 13 января -</w:t>
      </w:r>
      <w:r w:rsidRPr="00384DB5">
        <w:rPr>
          <w:rFonts w:ascii="Times New Roman" w:hAnsi="Times New Roman" w:cs="Times New Roman"/>
          <w:sz w:val="28"/>
          <w:szCs w:val="28"/>
        </w:rPr>
        <w:t xml:space="preserve"> Наш город стал одним из десяти городов, где прошли Рождественские ёлки губернатора Челябинской области. 13 января во Дворец культуры на представление, посвящённое Рождеству Христову, съехались ребята из Ашинского, Катав-Ивановского районов и Усть-Катавского городского округа, в общей сложности 350 человек.</w:t>
      </w:r>
    </w:p>
    <w:p w:rsidR="00561CA3" w:rsidRPr="00384DB5" w:rsidRDefault="00561CA3" w:rsidP="00682974">
      <w:pPr>
        <w:shd w:val="clear" w:color="auto" w:fill="FFFFFF"/>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Едва гости праздника переступили порог ДК, их закружила рождественская атмосфера. Прямо в фойе ребята услышали перезвон настоящих церковных колоколов. Отец Андрей Курбатов, известный челябинский звонарь, не только привёз с собой мини-колокольню, но и преподал всем желающим азы искусства звонаря. Потом всех детей пригласили проследовать в сказку. Одно представление развернулось на первом этаже. Оно было не только очень красивым, но и познавательным для многих. Ребята увидели воссозданную историю появления Иисуса Христа. Пещера, ясли с младенцем, Дева Мария, Святой Иосиф, волхвы и пастухи были настолько реальными, что вызывали волнительную дрожь. Рождественские песни, танцующие ангелы и колядки в исполнении маленьких артистов тоже не давали отвлечься от темы. А ещё гости праздника зажгли ёлку, узнали о некоторых христианских обычаях и поиграли в «Воротца» - детскую игру наших предков.</w:t>
      </w:r>
    </w:p>
    <w:p w:rsidR="00561CA3" w:rsidRPr="00384DB5" w:rsidRDefault="00561CA3" w:rsidP="00682974">
      <w:pPr>
        <w:shd w:val="clear" w:color="auto" w:fill="FFFFFF"/>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Затем праздник продолжился в зрительном зале на втором этаже. Перед началом музыкального спектакля к зрителям с большого экрана обратился с поздравлением губернатор Челябинской области Борис Дубровский. Продолжили небольшую «официальную» часть уже со сцены глава округа Сергей Семков и благочинный протоиерей, настоятель Катав-Ивановского храма Александр Симора. Потом они вместе со всеми ребятами посмотрели спектакль, подготовленный коллективом Дворца культуры. «Новый год и Чих-сюрприз» пришёлся юным зрителям по душе. </w:t>
      </w:r>
    </w:p>
    <w:p w:rsidR="00561CA3" w:rsidRPr="00384DB5" w:rsidRDefault="00561CA3" w:rsidP="00682974">
      <w:pPr>
        <w:shd w:val="clear" w:color="auto" w:fill="FFFFFF"/>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Подготовили губернаторскую рождественскую ёлку в Усть-Катаве сотрудники и коллективы ДК «Веретёнышко», «Радуга», «Подсолнух», «Hollywood-Dance», Народный театр, молодёжная студия Народного театра, детский театр «Апельсин», Молодёжная палата при Собрании депутатов округа, а также учащиеся и преподаватели Детской музыкальной школы.Режиссёры -Ольга Цируль, Елена Пакина, хореографы Денис Куликов, Ольга Боталова, Оксана Смирнова.</w:t>
      </w:r>
    </w:p>
    <w:p w:rsidR="00561CA3" w:rsidRPr="00384DB5" w:rsidRDefault="00561CA3" w:rsidP="00682974">
      <w:pPr>
        <w:shd w:val="clear" w:color="auto" w:fill="FFFFFF"/>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 </w:t>
      </w:r>
      <w:r w:rsidRPr="00384DB5">
        <w:rPr>
          <w:rFonts w:ascii="Times New Roman" w:hAnsi="Times New Roman" w:cs="Times New Roman"/>
          <w:b/>
          <w:sz w:val="28"/>
          <w:szCs w:val="28"/>
        </w:rPr>
        <w:t>17 января</w:t>
      </w:r>
      <w:r w:rsidRPr="00384DB5">
        <w:rPr>
          <w:rFonts w:ascii="Times New Roman" w:hAnsi="Times New Roman" w:cs="Times New Roman"/>
          <w:sz w:val="28"/>
          <w:szCs w:val="28"/>
        </w:rPr>
        <w:t xml:space="preserve">  в Усть-Катаве состоялась премьера  концерта Народного коллектива Эстрадный оркестр (руководитель Евгений Чепуров) под названием «Рождественские встречи». Первая трудовая неделя года для устькатавцев закончилась приятной встречей с любимым творческим коллективом. Новая </w:t>
      </w:r>
      <w:r w:rsidRPr="00384DB5">
        <w:rPr>
          <w:rFonts w:ascii="Times New Roman" w:hAnsi="Times New Roman" w:cs="Times New Roman"/>
          <w:sz w:val="28"/>
          <w:szCs w:val="28"/>
        </w:rPr>
        <w:lastRenderedPageBreak/>
        <w:t xml:space="preserve">программа Эстрадного оркестра собрала полный зрительный зал. Много в этот вечер было песен о любви. Красивой точкой вечера стала песня «Богиня» </w:t>
      </w:r>
      <w:r w:rsidR="00682974" w:rsidRPr="00384DB5">
        <w:rPr>
          <w:rFonts w:ascii="Times New Roman" w:hAnsi="Times New Roman" w:cs="Times New Roman"/>
          <w:sz w:val="28"/>
          <w:szCs w:val="28"/>
        </w:rPr>
        <w:t xml:space="preserve">                              </w:t>
      </w:r>
      <w:r w:rsidRPr="00384DB5">
        <w:rPr>
          <w:rFonts w:ascii="Times New Roman" w:hAnsi="Times New Roman" w:cs="Times New Roman"/>
          <w:sz w:val="28"/>
          <w:szCs w:val="28"/>
        </w:rPr>
        <w:t>в исполнении трио  Чепуровых, которую зал слушал стоя.</w:t>
      </w:r>
    </w:p>
    <w:p w:rsidR="00561CA3" w:rsidRPr="00384DB5" w:rsidRDefault="00561CA3" w:rsidP="00682974">
      <w:pPr>
        <w:shd w:val="clear" w:color="auto" w:fill="FFFFFF"/>
        <w:spacing w:after="0" w:line="240" w:lineRule="auto"/>
        <w:jc w:val="both"/>
        <w:rPr>
          <w:rFonts w:ascii="Times New Roman" w:hAnsi="Times New Roman" w:cs="Times New Roman"/>
          <w:sz w:val="28"/>
          <w:szCs w:val="28"/>
        </w:rPr>
      </w:pPr>
      <w:r w:rsidRPr="00384DB5">
        <w:rPr>
          <w:rFonts w:ascii="Times New Roman" w:hAnsi="Times New Roman" w:cs="Times New Roman"/>
          <w:b/>
          <w:sz w:val="28"/>
          <w:szCs w:val="28"/>
        </w:rPr>
        <w:t xml:space="preserve"> - 3 марта</w:t>
      </w:r>
      <w:r w:rsidRPr="00384DB5">
        <w:rPr>
          <w:rFonts w:ascii="Times New Roman" w:hAnsi="Times New Roman" w:cs="Times New Roman"/>
          <w:sz w:val="28"/>
          <w:szCs w:val="28"/>
        </w:rPr>
        <w:t xml:space="preserve"> Творческие коллективы Дворца культуры подарили устькатавцам накануне 8 марта праздничный концерт. Особенностью концерта «Весна </w:t>
      </w:r>
      <w:r w:rsidR="00682974" w:rsidRPr="00384DB5">
        <w:rPr>
          <w:rFonts w:ascii="Times New Roman" w:hAnsi="Times New Roman" w:cs="Times New Roman"/>
          <w:sz w:val="28"/>
          <w:szCs w:val="28"/>
        </w:rPr>
        <w:t xml:space="preserve">                                     </w:t>
      </w:r>
      <w:r w:rsidRPr="00384DB5">
        <w:rPr>
          <w:rFonts w:ascii="Times New Roman" w:hAnsi="Times New Roman" w:cs="Times New Roman"/>
          <w:sz w:val="28"/>
          <w:szCs w:val="28"/>
        </w:rPr>
        <w:t>с привкусом гламура» стало то, что составлен он был в основном из новых номеров, ранее нигде не исполнявшихся. И, конечно, все они были посвящены любви и наступающей весне. Выступали в этот вечер как известные устькатавцам коллективы и солисты, так и новые исполнители. Хорошо зрители встретили семейный дуэт Юлии и Андрея Ивановых, исполнивших песню «Мы вместе». Необычно прозвучал дуэт Саида Джумабаева и Натана Сибагатуллина – авторская песня под аккомпанемент гитары и саксофона. На высоте был мужской хор «Поющие сердца». Песни в исполнении Ирины Чепуровой, Игоря и Ивана Замостьяниных, Виктории Лопаковой, Елены Пакиной и Елены Холиной, Ирины Зиновьевой и Екатерины Бухмастовой сменялись танцевальными композициями любимых всеми коллективов «Радуга» и «Подсолнух». И очень органично вписались в программу праздничного вечера юмористические номера от артистов Народного театра Дмитрия Долганова и великолепного дуэта Ольги Боталовой и Алексея Алфёрова.</w:t>
      </w:r>
    </w:p>
    <w:p w:rsidR="00561CA3" w:rsidRPr="00384DB5" w:rsidRDefault="00561CA3" w:rsidP="00561CA3">
      <w:pPr>
        <w:shd w:val="clear" w:color="auto" w:fill="FFFFFF"/>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Вели это праздничное шоу и развлекали зрителей весёлыми скетч-историями две гламурные дивы с Рублёвки Энжи и Крис (Ирина Калиниченко и Елена Пакина).</w:t>
      </w:r>
    </w:p>
    <w:p w:rsidR="00561CA3" w:rsidRPr="00384DB5" w:rsidRDefault="00561CA3" w:rsidP="00682974">
      <w:pPr>
        <w:shd w:val="clear" w:color="auto" w:fill="FFFFFF"/>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w:t>
      </w:r>
      <w:r w:rsidRPr="00384DB5">
        <w:rPr>
          <w:rFonts w:ascii="Times New Roman" w:hAnsi="Times New Roman" w:cs="Times New Roman"/>
          <w:bCs/>
          <w:sz w:val="28"/>
          <w:szCs w:val="28"/>
        </w:rPr>
        <w:t xml:space="preserve"> </w:t>
      </w:r>
      <w:r w:rsidRPr="00384DB5">
        <w:rPr>
          <w:rFonts w:ascii="Times New Roman" w:hAnsi="Times New Roman" w:cs="Times New Roman"/>
          <w:b/>
          <w:bCs/>
          <w:sz w:val="28"/>
          <w:szCs w:val="28"/>
        </w:rPr>
        <w:t xml:space="preserve">- </w:t>
      </w:r>
      <w:r w:rsidRPr="00384DB5">
        <w:rPr>
          <w:rFonts w:ascii="Times New Roman" w:hAnsi="Times New Roman" w:cs="Times New Roman"/>
          <w:b/>
          <w:sz w:val="28"/>
          <w:szCs w:val="28"/>
        </w:rPr>
        <w:t>13 марта</w:t>
      </w:r>
      <w:r w:rsidRPr="00384DB5">
        <w:rPr>
          <w:rFonts w:ascii="Times New Roman" w:hAnsi="Times New Roman" w:cs="Times New Roman"/>
          <w:sz w:val="28"/>
          <w:szCs w:val="28"/>
        </w:rPr>
        <w:t xml:space="preserve"> Накануне городской Масленицы во Дворце культуры г. Усть-Катава прошло отдельное праздничное представление для воспитанников детских садов и школьников начальных классов. Красочность русских костюмов, народная музыка, народные игры, и, самое главное, всё это в исполнении юных артистов! Актёры детского театрального коллектива «Апельсин»  (рук. К.Мокроусов)  играли с полной отдачей, показали своё умение общаться с ребятами и выступили как настоящие артисты. Совсем ещё юные участницы образцового ансамбля народной песни «Веретёнышко» (рук. Г. Миндрюкова) исполнили песни про Масленицу да Весну красную и показали, как девицы-красавицы в старину хороводы водили. Вот так с забавами, песнями да хороводами встретили Весну-красну. Праздник был наполнен русским фольклором, традиционными играми и забавами. Детям очень понравилось играть в народные игры, подпевать песни про Масленицу и водить хороводы.</w:t>
      </w:r>
    </w:p>
    <w:p w:rsidR="00561CA3" w:rsidRPr="00384DB5" w:rsidRDefault="00561CA3" w:rsidP="00682974">
      <w:pPr>
        <w:spacing w:after="0" w:line="240" w:lineRule="auto"/>
        <w:ind w:firstLine="567"/>
        <w:contextualSpacing/>
        <w:jc w:val="both"/>
        <w:rPr>
          <w:rFonts w:ascii="Times New Roman" w:hAnsi="Times New Roman" w:cs="Times New Roman"/>
          <w:sz w:val="28"/>
          <w:szCs w:val="28"/>
        </w:rPr>
      </w:pPr>
      <w:r w:rsidRPr="00384DB5">
        <w:rPr>
          <w:rFonts w:ascii="Times New Roman" w:hAnsi="Times New Roman" w:cs="Times New Roman"/>
          <w:sz w:val="28"/>
          <w:szCs w:val="28"/>
        </w:rPr>
        <w:t>На площади Городского Дворца культуры имени Т. Я. Белоконева горожане от души гуляли и веселились – Масленицу праздновали.</w:t>
      </w:r>
    </w:p>
    <w:p w:rsidR="00561CA3" w:rsidRPr="00384DB5" w:rsidRDefault="00561CA3" w:rsidP="00682974">
      <w:pPr>
        <w:spacing w:after="0" w:line="240" w:lineRule="auto"/>
        <w:ind w:firstLine="567"/>
        <w:contextualSpacing/>
        <w:jc w:val="both"/>
        <w:rPr>
          <w:rFonts w:ascii="Times New Roman" w:hAnsi="Times New Roman" w:cs="Times New Roman"/>
          <w:sz w:val="28"/>
          <w:szCs w:val="28"/>
        </w:rPr>
      </w:pPr>
      <w:r w:rsidRPr="00384DB5">
        <w:rPr>
          <w:rFonts w:ascii="Times New Roman" w:hAnsi="Times New Roman" w:cs="Times New Roman"/>
          <w:sz w:val="28"/>
          <w:szCs w:val="28"/>
        </w:rPr>
        <w:t xml:space="preserve">С самого утра к месту проведения старорусского праздника начали подтягиваться жители и гости Усть-Катава. А вскоре началось шуточное представление, которое разбавляли песни усть-катавских гармонистов. Кстати, </w:t>
      </w:r>
      <w:r w:rsidR="00682974" w:rsidRPr="00384DB5">
        <w:rPr>
          <w:rFonts w:ascii="Times New Roman" w:hAnsi="Times New Roman" w:cs="Times New Roman"/>
          <w:sz w:val="28"/>
          <w:szCs w:val="28"/>
        </w:rPr>
        <w:t xml:space="preserve">                               </w:t>
      </w:r>
      <w:r w:rsidRPr="00384DB5">
        <w:rPr>
          <w:rFonts w:ascii="Times New Roman" w:hAnsi="Times New Roman" w:cs="Times New Roman"/>
          <w:sz w:val="28"/>
          <w:szCs w:val="28"/>
        </w:rPr>
        <w:t>в этом году было установлено две сцены. Получилось удобно как для артистов, так и для зрителей.</w:t>
      </w:r>
    </w:p>
    <w:p w:rsidR="00561CA3" w:rsidRPr="00384DB5" w:rsidRDefault="00561CA3" w:rsidP="00682974">
      <w:pPr>
        <w:spacing w:after="0" w:line="240" w:lineRule="auto"/>
        <w:ind w:firstLine="567"/>
        <w:contextualSpacing/>
        <w:jc w:val="both"/>
        <w:rPr>
          <w:rFonts w:ascii="Times New Roman" w:hAnsi="Times New Roman" w:cs="Times New Roman"/>
          <w:sz w:val="28"/>
          <w:szCs w:val="28"/>
        </w:rPr>
      </w:pPr>
      <w:r w:rsidRPr="00384DB5">
        <w:rPr>
          <w:rFonts w:ascii="Times New Roman" w:hAnsi="Times New Roman" w:cs="Times New Roman"/>
          <w:sz w:val="28"/>
          <w:szCs w:val="28"/>
        </w:rPr>
        <w:t xml:space="preserve">Пик веселья – конечно же, разные состязания. Самое интересное– покорение столба. В этом году он был немалой высоты.  Закончились проводы зимы сжиганием чучела. </w:t>
      </w:r>
    </w:p>
    <w:p w:rsidR="00561CA3" w:rsidRPr="00384DB5" w:rsidRDefault="00561CA3" w:rsidP="00682974">
      <w:pPr>
        <w:spacing w:after="0" w:line="240" w:lineRule="auto"/>
        <w:jc w:val="both"/>
        <w:rPr>
          <w:rFonts w:ascii="Times New Roman" w:hAnsi="Times New Roman" w:cs="Times New Roman"/>
          <w:sz w:val="28"/>
          <w:szCs w:val="28"/>
        </w:rPr>
      </w:pPr>
      <w:r w:rsidRPr="00384DB5">
        <w:rPr>
          <w:rFonts w:ascii="Times New Roman" w:hAnsi="Times New Roman" w:cs="Times New Roman"/>
          <w:b/>
          <w:sz w:val="28"/>
          <w:szCs w:val="28"/>
        </w:rPr>
        <w:t xml:space="preserve">    -3 апреля - </w:t>
      </w:r>
      <w:r w:rsidRPr="00384DB5">
        <w:rPr>
          <w:rFonts w:ascii="Times New Roman" w:hAnsi="Times New Roman" w:cs="Times New Roman"/>
          <w:sz w:val="28"/>
          <w:szCs w:val="28"/>
        </w:rPr>
        <w:t xml:space="preserve"> В первое воскресенье апреля в музыкальной школе города Усть-Катава прошёл XIV областной конкурс исполнителей академического и народного пения «Серебряные голоса». К нам приехали воспитанники музыкальных школ </w:t>
      </w:r>
      <w:r w:rsidRPr="00384DB5">
        <w:rPr>
          <w:rFonts w:ascii="Times New Roman" w:hAnsi="Times New Roman" w:cs="Times New Roman"/>
          <w:sz w:val="28"/>
          <w:szCs w:val="28"/>
        </w:rPr>
        <w:lastRenderedPageBreak/>
        <w:t>Трёхгорного, Сатки, Кусы, Катав-Ивановска. Как отметила начальник Управления по культуре и молодёжной политике Елена Бухмастова, Усть-Катав собрал истинных ценителей творчества и обладателей вокальных талантов, и конкурс сродни своему названию – «Серебряные голоса», он подобен сплаву этого драгоценного металла - стойкого, красивого, пластичного.</w:t>
      </w:r>
    </w:p>
    <w:p w:rsidR="00561CA3" w:rsidRPr="00384DB5" w:rsidRDefault="00561CA3" w:rsidP="00682974">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Конкурс состоял из двух отделений - академического вокала и народного пения. Участники были разделены по возрастам на малышей, младшую, среднюю, старшую группы и профессионалов. Чтобы жюри могло лучше оценить выступающего, каждый из них исполнял два произведения. </w:t>
      </w:r>
    </w:p>
    <w:p w:rsidR="00561CA3" w:rsidRPr="00384DB5" w:rsidRDefault="00561CA3" w:rsidP="00682974">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w:t>
      </w:r>
      <w:r w:rsidRPr="00384DB5">
        <w:rPr>
          <w:rFonts w:ascii="Times New Roman" w:hAnsi="Times New Roman" w:cs="Times New Roman"/>
          <w:b/>
          <w:sz w:val="28"/>
          <w:szCs w:val="28"/>
        </w:rPr>
        <w:t>- 9 апреля</w:t>
      </w:r>
      <w:r w:rsidRPr="00384DB5">
        <w:rPr>
          <w:rFonts w:ascii="Times New Roman" w:hAnsi="Times New Roman" w:cs="Times New Roman"/>
          <w:sz w:val="28"/>
          <w:szCs w:val="28"/>
        </w:rPr>
        <w:t xml:space="preserve">  в 5-й раз состоялся </w:t>
      </w:r>
      <w:r w:rsidRPr="00384DB5">
        <w:rPr>
          <w:rFonts w:ascii="Times New Roman" w:hAnsi="Times New Roman" w:cs="Times New Roman"/>
          <w:b/>
          <w:sz w:val="28"/>
          <w:szCs w:val="28"/>
        </w:rPr>
        <w:t>городской театральный фестиваль «Со страниц учебников на сцену»</w:t>
      </w:r>
      <w:r w:rsidRPr="00384DB5">
        <w:rPr>
          <w:rFonts w:ascii="Times New Roman" w:hAnsi="Times New Roman" w:cs="Times New Roman"/>
          <w:sz w:val="28"/>
          <w:szCs w:val="28"/>
        </w:rPr>
        <w:t>.  На участие в фестивале заявки подали  сельские клубы, образовательные учреждения  города и детские театральные коллективы ГДК. Постоянным участником  фестиваля стала Специальная (коррекционная) школа-интернат. Репертуар, представленный ребятами в младшей группе, был очень разнообразен: для зрителей были представлены  яркие, весёлые и озорные  произведения. Ребята из старшей возрастной группы были более серьёзные. Гран-При этого фестиваля завоевали ребята из досуговой студии «Веснушка», клуб п. Шубино. Как отметила председатель жюри и его идейный вдохновитель Заслуженный работник культуры Российской Федерации Валентина Егоровна Михеева, фестиваль год от года растёт и крепнет. На самом деле, очень заметен творческий рост, как школьных коллективов, так и художественной самодеятельности из сельских клубов. </w:t>
      </w:r>
    </w:p>
    <w:p w:rsidR="00561CA3" w:rsidRPr="00384DB5" w:rsidRDefault="00561CA3" w:rsidP="00682974">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 </w:t>
      </w:r>
      <w:r w:rsidRPr="00384DB5">
        <w:rPr>
          <w:rFonts w:ascii="Times New Roman" w:hAnsi="Times New Roman" w:cs="Times New Roman"/>
          <w:b/>
          <w:sz w:val="28"/>
          <w:szCs w:val="28"/>
        </w:rPr>
        <w:t>10 апреля</w:t>
      </w:r>
      <w:r w:rsidRPr="00384DB5">
        <w:rPr>
          <w:rFonts w:ascii="Times New Roman" w:hAnsi="Times New Roman" w:cs="Times New Roman"/>
          <w:sz w:val="28"/>
          <w:szCs w:val="28"/>
        </w:rPr>
        <w:t xml:space="preserve"> «А ну давай, раздольную!» Под таким залихватским названием во Дворце культуры г. Усть-Катава прошёл отчётный концерт коллективов народного творчества. Это был настоящий фейерверк народных талантов от мала до велика, и прошёл он на одном дыхании. Открывался праздник яркой хореографической зарисовкой «Радуга», где были задействованы все участники концерта - более 50 человек. Несмотря на свой возраст и маленький стаж на сцене ансамбли «Казачата», «Веретёнышко» и гость праздника - танцевальный коллектив «Подсолнух» как самые настоящие профессиональные артисты дарили зрителям свои таланты и делились с ними радостью творчества. А ещё выходили на сцену молодцы усть-катавские - мужской ансамбль «Поющие сердца».  Украсил праздник своими номерами танцевальный коллектив «Подсолнух». Профессионализм его руководителя Ольги Боталовой был виден не только в номерах «Подсолнуха», но и на протяжении всего концерта. </w:t>
      </w:r>
    </w:p>
    <w:p w:rsidR="00561CA3" w:rsidRPr="00384DB5" w:rsidRDefault="00561CA3" w:rsidP="00682974">
      <w:pPr>
        <w:spacing w:after="0" w:line="240" w:lineRule="auto"/>
        <w:jc w:val="both"/>
        <w:rPr>
          <w:rFonts w:ascii="Times New Roman" w:hAnsi="Times New Roman" w:cs="Times New Roman"/>
          <w:sz w:val="28"/>
          <w:szCs w:val="28"/>
        </w:rPr>
      </w:pPr>
      <w:r w:rsidRPr="00384DB5">
        <w:rPr>
          <w:rFonts w:ascii="Times New Roman" w:hAnsi="Times New Roman" w:cs="Times New Roman"/>
          <w:b/>
          <w:sz w:val="28"/>
          <w:szCs w:val="28"/>
        </w:rPr>
        <w:t xml:space="preserve">   -15 апреля</w:t>
      </w:r>
      <w:r w:rsidRPr="00384DB5">
        <w:rPr>
          <w:rFonts w:ascii="Times New Roman" w:hAnsi="Times New Roman" w:cs="Times New Roman"/>
          <w:sz w:val="28"/>
          <w:szCs w:val="28"/>
        </w:rPr>
        <w:t>. Усть-Катавский Народный театр показал премьеру по повести Василия Шукшина «Энергичные люди». Любимцы горожан вновь собрали полный зал. На сцене на протяжении полутора часов играли асы, профессионалы своего дела. Целое созвездие актёрских талантов - Алексей Алфёров, Ольга Боталова, Владимир Волков, Александр Жилов, Константин Соколов, Владислав Лазарев, Алексей Кабанов, Елена Щенова.</w:t>
      </w:r>
    </w:p>
    <w:p w:rsidR="00561CA3" w:rsidRPr="00384DB5" w:rsidRDefault="00561CA3" w:rsidP="00682974">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 </w:t>
      </w:r>
      <w:r w:rsidRPr="00384DB5">
        <w:rPr>
          <w:rFonts w:ascii="Times New Roman" w:hAnsi="Times New Roman" w:cs="Times New Roman"/>
          <w:b/>
          <w:sz w:val="28"/>
          <w:szCs w:val="28"/>
        </w:rPr>
        <w:t>23 апреля</w:t>
      </w:r>
      <w:r w:rsidRPr="00384DB5">
        <w:rPr>
          <w:rFonts w:ascii="Times New Roman" w:hAnsi="Times New Roman" w:cs="Times New Roman"/>
          <w:sz w:val="28"/>
          <w:szCs w:val="28"/>
        </w:rPr>
        <w:t xml:space="preserve"> Усть-Катавский городской округ  принимал </w:t>
      </w:r>
      <w:r w:rsidRPr="00384DB5">
        <w:rPr>
          <w:rFonts w:ascii="Times New Roman" w:hAnsi="Times New Roman" w:cs="Times New Roman"/>
          <w:b/>
          <w:sz w:val="28"/>
          <w:szCs w:val="28"/>
        </w:rPr>
        <w:t>Региональный фестиваль традиционного творчества тюркских народов «Уралым</w:t>
      </w:r>
      <w:r w:rsidRPr="00384DB5">
        <w:rPr>
          <w:rFonts w:ascii="Times New Roman" w:hAnsi="Times New Roman" w:cs="Times New Roman"/>
          <w:sz w:val="28"/>
          <w:szCs w:val="28"/>
        </w:rPr>
        <w:t xml:space="preserve">». Почётное право открыть фестиваль было предоставлено участникам центра татарской и башкирской культуры «Дуслык» городского Дворца культуры им.Т.Я.Белоконева г. Усть-Катав.  В нашем городе фестиваль прошёл в третий  раз. Так пусть и </w:t>
      </w:r>
      <w:r w:rsidR="009B2A59">
        <w:rPr>
          <w:rFonts w:ascii="Times New Roman" w:hAnsi="Times New Roman" w:cs="Times New Roman"/>
          <w:sz w:val="28"/>
          <w:szCs w:val="28"/>
        </w:rPr>
        <w:t xml:space="preserve">                                </w:t>
      </w:r>
      <w:r w:rsidRPr="00384DB5">
        <w:rPr>
          <w:rFonts w:ascii="Times New Roman" w:hAnsi="Times New Roman" w:cs="Times New Roman"/>
          <w:sz w:val="28"/>
          <w:szCs w:val="28"/>
        </w:rPr>
        <w:lastRenderedPageBreak/>
        <w:t>в дальнейшем он способствует укреплению творческих связей и взаимному обогащению тюркских и других народов.</w:t>
      </w:r>
    </w:p>
    <w:p w:rsidR="00561CA3" w:rsidRPr="00384DB5" w:rsidRDefault="00561CA3" w:rsidP="00682974">
      <w:pPr>
        <w:shd w:val="clear" w:color="auto" w:fill="FFFFFF"/>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w:t>
      </w:r>
      <w:r w:rsidRPr="00384DB5">
        <w:rPr>
          <w:rFonts w:ascii="Times New Roman" w:hAnsi="Times New Roman" w:cs="Times New Roman"/>
          <w:b/>
          <w:sz w:val="28"/>
          <w:szCs w:val="28"/>
        </w:rPr>
        <w:t>24 апреля</w:t>
      </w:r>
      <w:r w:rsidRPr="00384DB5">
        <w:rPr>
          <w:rFonts w:ascii="Times New Roman" w:hAnsi="Times New Roman" w:cs="Times New Roman"/>
          <w:sz w:val="28"/>
          <w:szCs w:val="28"/>
        </w:rPr>
        <w:t xml:space="preserve">  - В воскресенье во Дворце культуры им. Т. Я. Белоконева состоялся городской праздник танца. Его участниками стали 20 коллективов и сольных исполнителей, а зрительный зал не смог вместить всех желающих увидеть это грандиозное шоу.</w:t>
      </w:r>
    </w:p>
    <w:p w:rsidR="00682974" w:rsidRPr="00384DB5" w:rsidRDefault="00561CA3" w:rsidP="00682974">
      <w:pPr>
        <w:shd w:val="clear" w:color="auto" w:fill="FFFFFF"/>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Праздник грации, ритма и красоты в нашем городе всегда проходит весной, накануне или точно в Международный день танца. С каждым годом устькатавцы его ждут, пожалуй, больше, чем любое другое мероприятие, ведь количество танцевальных коллективов постоянно растёт, так же как и растёт уровень номеров.</w:t>
      </w:r>
    </w:p>
    <w:p w:rsidR="00561CA3" w:rsidRPr="00384DB5" w:rsidRDefault="00561CA3" w:rsidP="00682974">
      <w:pPr>
        <w:shd w:val="clear" w:color="auto" w:fill="FFFFFF"/>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На главную сцену дворца вышли более 400 участников из Усть-Катава и Юрюзани, которые представили 36 номеров. Дебютов в этот день было много, и, надо сказать, все коллективы выступили достойно, порадовали зрителей интересными находками, сюжетами и, конечно же, потрясающими костюмами. Красивые номера показали детские сады №№14 и 15, досуговые студии посёлков Шубино и Паранино, танцевальный коллектив седьмой школы «Конфетти» и коллектив специальной коррекционной школы. Особых слов восхищения и громких аплодисментов заслужили студия танца и фитнеса «Авеню» и студия современного танца «S. Dance» - гости из г. Юрюзань. Бойкой «Игрой в ковбоев» и яркими «Клоунами» на этом празднике был представлен коллектив нашего ДК «Подсолнух». «Юла» и «Радуга» показали свои новые, но уже победные номера: «Горошница» (первое место в г. Уфа, «Юла») и «Старое фото» (второе место в г. Сочи, «Радуга»). Центр татарской и башкирской культуры «Дуслык» добавил в праздник свою национальную нотку двумя лирическими композициями. Загадочные восточные танцы сольно продемонстрировали сразу две участницы – Юлия Исаева и Александра Блинникова. Группы черлидинга «Lucky» и «Style» порадовали своих болельщиков и всех, кто далёк от спорта, танцевальными номерами с помпонами. Очень уверенно заявили о себе коллектив современного танца «Flash Dance» и студия современного танца «Hollywood dance». Изюминкой вечера стал номер Молодёжной студии Народного театра «Муха-Цокотуха», которым актёры доказали, что Корнея Чуковского можно прекрасно не только сыграть, но и станцевать. Эта юмористическая картинка покорила и детей, и взрослых.</w:t>
      </w:r>
    </w:p>
    <w:p w:rsidR="00561CA3" w:rsidRPr="00384DB5" w:rsidRDefault="00561CA3" w:rsidP="00561CA3">
      <w:pPr>
        <w:spacing w:after="0" w:line="240" w:lineRule="auto"/>
        <w:ind w:firstLine="567"/>
        <w:contextualSpacing/>
        <w:jc w:val="both"/>
        <w:rPr>
          <w:rFonts w:ascii="Times New Roman" w:hAnsi="Times New Roman" w:cs="Times New Roman"/>
          <w:sz w:val="28"/>
          <w:szCs w:val="28"/>
        </w:rPr>
      </w:pPr>
    </w:p>
    <w:p w:rsidR="00561CA3" w:rsidRPr="00384DB5" w:rsidRDefault="00561CA3" w:rsidP="00561CA3">
      <w:pPr>
        <w:spacing w:after="0" w:line="240" w:lineRule="auto"/>
        <w:ind w:firstLine="567"/>
        <w:contextualSpacing/>
        <w:jc w:val="both"/>
        <w:rPr>
          <w:rFonts w:ascii="Times New Roman" w:hAnsi="Times New Roman" w:cs="Times New Roman"/>
          <w:b/>
          <w:sz w:val="28"/>
          <w:szCs w:val="28"/>
        </w:rPr>
      </w:pPr>
      <w:r w:rsidRPr="00384DB5">
        <w:rPr>
          <w:rFonts w:ascii="Times New Roman" w:hAnsi="Times New Roman" w:cs="Times New Roman"/>
          <w:b/>
          <w:sz w:val="28"/>
          <w:szCs w:val="28"/>
        </w:rPr>
        <w:t xml:space="preserve">В рамках празднования </w:t>
      </w:r>
      <w:r w:rsidRPr="00384DB5">
        <w:rPr>
          <w:rFonts w:ascii="Times New Roman" w:hAnsi="Times New Roman" w:cs="Times New Roman"/>
          <w:sz w:val="28"/>
          <w:szCs w:val="28"/>
        </w:rPr>
        <w:t>71-ой годовщины со дня окончания Великой Отечественной войны  прошёл  ряд  мероприятий:</w:t>
      </w:r>
    </w:p>
    <w:p w:rsidR="00561CA3" w:rsidRPr="00384DB5" w:rsidRDefault="00561CA3" w:rsidP="00682974">
      <w:pPr>
        <w:shd w:val="clear" w:color="auto" w:fill="FFFFFF"/>
        <w:spacing w:after="0" w:line="240" w:lineRule="auto"/>
        <w:jc w:val="both"/>
        <w:rPr>
          <w:rFonts w:ascii="Times New Roman" w:hAnsi="Times New Roman" w:cs="Times New Roman"/>
          <w:sz w:val="28"/>
          <w:szCs w:val="28"/>
          <w:shd w:val="clear" w:color="auto" w:fill="FFFFFF"/>
        </w:rPr>
      </w:pPr>
      <w:r w:rsidRPr="00384DB5">
        <w:rPr>
          <w:rFonts w:ascii="Times New Roman" w:hAnsi="Times New Roman" w:cs="Times New Roman"/>
          <w:sz w:val="28"/>
          <w:szCs w:val="28"/>
          <w:shd w:val="clear" w:color="auto" w:fill="FFFFFF"/>
        </w:rPr>
        <w:t xml:space="preserve">   </w:t>
      </w:r>
      <w:r w:rsidRPr="00384DB5">
        <w:rPr>
          <w:rFonts w:ascii="Times New Roman" w:hAnsi="Times New Roman" w:cs="Times New Roman"/>
          <w:b/>
          <w:sz w:val="28"/>
          <w:szCs w:val="28"/>
          <w:shd w:val="clear" w:color="auto" w:fill="FFFFFF"/>
        </w:rPr>
        <w:t xml:space="preserve">-6 мая  </w:t>
      </w:r>
      <w:r w:rsidRPr="00384DB5">
        <w:rPr>
          <w:rFonts w:ascii="Times New Roman" w:hAnsi="Times New Roman" w:cs="Times New Roman"/>
          <w:sz w:val="28"/>
          <w:szCs w:val="28"/>
          <w:shd w:val="clear" w:color="auto" w:fill="FFFFFF"/>
        </w:rPr>
        <w:t>в зрительном зале Дворца культуры прошел  торжественный концерт «Во имя жизни на земле». Патриотические, военные и послевоенные песни и танцевальные композиции коллектива «Радуга» (руководитель Оксана Панова) и Молодёжной театральной студии всё это создавало непередаваемую атмосферу, которая перенесла зрителей в то время и помогла понять как сложно и в то же время радостно было встречать нашим дедам и прадедам Великую Победу.</w:t>
      </w:r>
    </w:p>
    <w:p w:rsidR="00561CA3" w:rsidRPr="00384DB5" w:rsidRDefault="00561CA3" w:rsidP="00682974">
      <w:pPr>
        <w:shd w:val="clear" w:color="auto" w:fill="FFFFFF"/>
        <w:spacing w:after="0" w:line="240" w:lineRule="auto"/>
        <w:jc w:val="both"/>
        <w:rPr>
          <w:rFonts w:ascii="Times New Roman" w:hAnsi="Times New Roman" w:cs="Times New Roman"/>
          <w:sz w:val="28"/>
          <w:szCs w:val="28"/>
          <w:shd w:val="clear" w:color="auto" w:fill="FFFFFF"/>
        </w:rPr>
      </w:pPr>
      <w:r w:rsidRPr="00384DB5">
        <w:rPr>
          <w:rFonts w:ascii="Times New Roman" w:hAnsi="Times New Roman" w:cs="Times New Roman"/>
          <w:b/>
          <w:sz w:val="28"/>
          <w:szCs w:val="28"/>
          <w:shd w:val="clear" w:color="auto" w:fill="FFFFFF"/>
        </w:rPr>
        <w:t xml:space="preserve">   -9 мая</w:t>
      </w:r>
      <w:r w:rsidRPr="00384DB5">
        <w:rPr>
          <w:rFonts w:ascii="Times New Roman" w:hAnsi="Times New Roman" w:cs="Times New Roman"/>
          <w:sz w:val="28"/>
          <w:szCs w:val="28"/>
          <w:shd w:val="clear" w:color="auto" w:fill="FFFFFF"/>
        </w:rPr>
        <w:t>-  в парке ГДК вечером для любителей доброй песни состоялась программа «Гармонь фронтовая» а также выставка  городского  конкурса рисунков «У войны не детское лицо» и по окончании мероприятий- подведение итогов конкурса.  Концертная программа духового оркестра «В городском саду…» стала красивым завершением праздничного дня.</w:t>
      </w:r>
    </w:p>
    <w:p w:rsidR="00561CA3" w:rsidRPr="00384DB5" w:rsidRDefault="00561CA3" w:rsidP="00682974">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lastRenderedPageBreak/>
        <w:t xml:space="preserve">      -</w:t>
      </w:r>
      <w:r w:rsidRPr="00384DB5">
        <w:rPr>
          <w:rFonts w:ascii="Times New Roman" w:hAnsi="Times New Roman" w:cs="Times New Roman"/>
          <w:b/>
          <w:sz w:val="28"/>
          <w:szCs w:val="28"/>
        </w:rPr>
        <w:t>1 июня</w:t>
      </w:r>
      <w:r w:rsidRPr="00384DB5">
        <w:rPr>
          <w:rFonts w:ascii="Times New Roman" w:hAnsi="Times New Roman" w:cs="Times New Roman"/>
          <w:sz w:val="28"/>
          <w:szCs w:val="28"/>
        </w:rPr>
        <w:t xml:space="preserve">, в Международный день защиты детей  городской Дворец культуры им. Т.Я.Белоконева пригласил  на </w:t>
      </w:r>
      <w:r w:rsidRPr="00384DB5">
        <w:rPr>
          <w:rFonts w:ascii="Times New Roman" w:hAnsi="Times New Roman" w:cs="Times New Roman"/>
          <w:b/>
          <w:sz w:val="28"/>
          <w:szCs w:val="28"/>
        </w:rPr>
        <w:t>театрализованное представление "По морям, по волнам"</w:t>
      </w:r>
      <w:r w:rsidRPr="00384DB5">
        <w:rPr>
          <w:rFonts w:ascii="Times New Roman" w:hAnsi="Times New Roman" w:cs="Times New Roman"/>
          <w:sz w:val="28"/>
          <w:szCs w:val="28"/>
        </w:rPr>
        <w:t>!   которую подготовили воспитанники детского театрального коллектива «Апельсин» под руководством К.О. Мокроусова.</w:t>
      </w:r>
    </w:p>
    <w:p w:rsidR="00561CA3" w:rsidRPr="00384DB5" w:rsidRDefault="00561CA3" w:rsidP="00682974">
      <w:pPr>
        <w:spacing w:after="0" w:line="240" w:lineRule="auto"/>
        <w:jc w:val="both"/>
        <w:rPr>
          <w:rFonts w:ascii="Times New Roman" w:hAnsi="Times New Roman" w:cs="Times New Roman"/>
          <w:b/>
          <w:sz w:val="28"/>
          <w:szCs w:val="28"/>
          <w:shd w:val="clear" w:color="auto" w:fill="FFFFFF"/>
        </w:rPr>
      </w:pPr>
      <w:r w:rsidRPr="00384DB5">
        <w:rPr>
          <w:rFonts w:ascii="Times New Roman" w:hAnsi="Times New Roman" w:cs="Times New Roman"/>
          <w:b/>
          <w:sz w:val="28"/>
          <w:szCs w:val="28"/>
          <w:shd w:val="clear" w:color="auto" w:fill="FFFFFF"/>
        </w:rPr>
        <w:t xml:space="preserve">    - 5 июня</w:t>
      </w:r>
      <w:r w:rsidRPr="00384DB5">
        <w:rPr>
          <w:rFonts w:ascii="Times New Roman" w:hAnsi="Times New Roman" w:cs="Times New Roman"/>
          <w:sz w:val="28"/>
          <w:szCs w:val="28"/>
          <w:shd w:val="clear" w:color="auto" w:fill="FFFFFF"/>
        </w:rPr>
        <w:t xml:space="preserve"> на берегу реки Юрюзань уже в четвёртый раз прошёл </w:t>
      </w:r>
      <w:r w:rsidRPr="00384DB5">
        <w:rPr>
          <w:rFonts w:ascii="Times New Roman" w:hAnsi="Times New Roman" w:cs="Times New Roman"/>
          <w:b/>
          <w:sz w:val="28"/>
          <w:szCs w:val="28"/>
          <w:shd w:val="clear" w:color="auto" w:fill="FFFFFF"/>
        </w:rPr>
        <w:t>народный обрядовый праздник «Три стрелы» (</w:t>
      </w:r>
      <w:r w:rsidRPr="00384DB5">
        <w:rPr>
          <w:rFonts w:ascii="Times New Roman" w:hAnsi="Times New Roman" w:cs="Times New Roman"/>
          <w:sz w:val="28"/>
          <w:szCs w:val="28"/>
          <w:shd w:val="clear" w:color="auto" w:fill="FFFFFF"/>
        </w:rPr>
        <w:t>режиссёр и вдохновитель праздника заведующая культурно-досуговым отделом</w:t>
      </w:r>
      <w:r w:rsidRPr="00384DB5">
        <w:rPr>
          <w:rFonts w:ascii="Times New Roman" w:hAnsi="Times New Roman" w:cs="Times New Roman"/>
          <w:b/>
          <w:sz w:val="28"/>
          <w:szCs w:val="28"/>
          <w:shd w:val="clear" w:color="auto" w:fill="FFFFFF"/>
        </w:rPr>
        <w:t xml:space="preserve"> О.А.Цируль)</w:t>
      </w:r>
    </w:p>
    <w:p w:rsidR="00561CA3" w:rsidRPr="00384DB5" w:rsidRDefault="00561CA3" w:rsidP="00682974">
      <w:pPr>
        <w:spacing w:after="0" w:line="240" w:lineRule="auto"/>
        <w:jc w:val="both"/>
        <w:rPr>
          <w:rFonts w:ascii="Times New Roman" w:hAnsi="Times New Roman" w:cs="Times New Roman"/>
          <w:sz w:val="28"/>
          <w:szCs w:val="28"/>
          <w:shd w:val="clear" w:color="auto" w:fill="FFFFFF"/>
        </w:rPr>
      </w:pPr>
      <w:r w:rsidRPr="00384DB5">
        <w:rPr>
          <w:rFonts w:ascii="Times New Roman" w:hAnsi="Times New Roman" w:cs="Times New Roman"/>
          <w:sz w:val="28"/>
          <w:szCs w:val="28"/>
          <w:shd w:val="clear" w:color="auto" w:fill="FFFFFF"/>
        </w:rPr>
        <w:t xml:space="preserve">  Яркие народные костюмы, лирические девичьи песни и главное действие – бой Перуна и Велеса- всё это создало какую-то волшебную, нереальную атмосферу сказки. </w:t>
      </w:r>
    </w:p>
    <w:p w:rsidR="00561CA3" w:rsidRPr="00384DB5" w:rsidRDefault="00561CA3" w:rsidP="00682974">
      <w:pPr>
        <w:spacing w:after="0" w:line="240" w:lineRule="auto"/>
        <w:jc w:val="both"/>
        <w:rPr>
          <w:rFonts w:ascii="Times New Roman" w:hAnsi="Times New Roman" w:cs="Times New Roman"/>
          <w:sz w:val="28"/>
          <w:szCs w:val="28"/>
          <w:shd w:val="clear" w:color="auto" w:fill="FFFFFF"/>
        </w:rPr>
      </w:pPr>
      <w:r w:rsidRPr="00384DB5">
        <w:rPr>
          <w:rFonts w:ascii="Times New Roman" w:hAnsi="Times New Roman" w:cs="Times New Roman"/>
          <w:sz w:val="28"/>
          <w:szCs w:val="28"/>
          <w:shd w:val="clear" w:color="auto" w:fill="FFFFFF"/>
        </w:rPr>
        <w:t>После победы добра, все действующие лица и гости праздника прощалась со стрелами , пуская их по воде, дабы не было гроз и наводнений, забивали в землю для урожая и сжигали в огне для мира и добра на земле и радовались приходу лета. Всех гостей угостили вкусной яичницей - символом праздника и у каждого была возможность испробовать свои силы в  народных состязаниях.</w:t>
      </w:r>
    </w:p>
    <w:p w:rsidR="00561CA3" w:rsidRPr="00384DB5" w:rsidRDefault="00561CA3" w:rsidP="00682974">
      <w:pPr>
        <w:spacing w:after="0" w:line="240" w:lineRule="auto"/>
        <w:jc w:val="both"/>
        <w:rPr>
          <w:rFonts w:ascii="Times New Roman" w:hAnsi="Times New Roman" w:cs="Times New Roman"/>
          <w:sz w:val="28"/>
          <w:szCs w:val="28"/>
          <w:shd w:val="clear" w:color="auto" w:fill="FFFFFF"/>
        </w:rPr>
      </w:pPr>
      <w:r w:rsidRPr="00384DB5">
        <w:rPr>
          <w:rFonts w:ascii="Times New Roman" w:hAnsi="Times New Roman" w:cs="Times New Roman"/>
          <w:b/>
          <w:sz w:val="28"/>
          <w:szCs w:val="28"/>
          <w:shd w:val="clear" w:color="auto" w:fill="FFFFFF"/>
        </w:rPr>
        <w:t xml:space="preserve">       - 13 июня</w:t>
      </w:r>
      <w:r w:rsidRPr="00384DB5">
        <w:rPr>
          <w:rFonts w:ascii="Times New Roman" w:hAnsi="Times New Roman" w:cs="Times New Roman"/>
          <w:sz w:val="28"/>
          <w:szCs w:val="28"/>
          <w:shd w:val="clear" w:color="auto" w:fill="FFFFFF"/>
        </w:rPr>
        <w:t xml:space="preserve"> на летнем стадионе в посёлке Первомайский прошёл </w:t>
      </w:r>
      <w:r w:rsidRPr="00384DB5">
        <w:rPr>
          <w:rFonts w:ascii="Times New Roman" w:hAnsi="Times New Roman" w:cs="Times New Roman"/>
          <w:b/>
          <w:sz w:val="28"/>
          <w:szCs w:val="28"/>
          <w:shd w:val="clear" w:color="auto" w:fill="FFFFFF"/>
        </w:rPr>
        <w:t>Сабантуй.</w:t>
      </w:r>
      <w:r w:rsidRPr="00384DB5">
        <w:rPr>
          <w:rFonts w:ascii="Times New Roman" w:hAnsi="Times New Roman" w:cs="Times New Roman"/>
          <w:sz w:val="28"/>
          <w:szCs w:val="28"/>
          <w:shd w:val="clear" w:color="auto" w:fill="FFFFFF"/>
        </w:rPr>
        <w:t xml:space="preserve"> Организаторами праздника стал центр татарской и башкирской культуры «Дуслык» под руководством </w:t>
      </w:r>
      <w:r w:rsidRPr="00384DB5">
        <w:rPr>
          <w:rFonts w:ascii="Times New Roman" w:hAnsi="Times New Roman" w:cs="Times New Roman"/>
          <w:b/>
          <w:sz w:val="28"/>
          <w:szCs w:val="28"/>
          <w:shd w:val="clear" w:color="auto" w:fill="FFFFFF"/>
        </w:rPr>
        <w:t>Х.Р.Фахретдиновой.</w:t>
      </w:r>
    </w:p>
    <w:p w:rsidR="00561CA3" w:rsidRPr="00384DB5" w:rsidRDefault="00561CA3" w:rsidP="00682974">
      <w:pPr>
        <w:shd w:val="clear" w:color="auto" w:fill="FFFFFF"/>
        <w:spacing w:after="0" w:line="240" w:lineRule="auto"/>
        <w:jc w:val="both"/>
        <w:rPr>
          <w:rFonts w:ascii="Times New Roman" w:hAnsi="Times New Roman" w:cs="Times New Roman"/>
          <w:sz w:val="28"/>
          <w:szCs w:val="28"/>
          <w:shd w:val="clear" w:color="auto" w:fill="FFFFFF"/>
        </w:rPr>
      </w:pPr>
      <w:r w:rsidRPr="00384DB5">
        <w:rPr>
          <w:rFonts w:ascii="Times New Roman" w:hAnsi="Times New Roman" w:cs="Times New Roman"/>
          <w:sz w:val="28"/>
          <w:szCs w:val="28"/>
          <w:shd w:val="clear" w:color="auto" w:fill="FFFFFF"/>
        </w:rPr>
        <w:t xml:space="preserve">Отпраздновать его вышли семьями не только башкиры и татары, но и люди разных национальностей. Сабантуй объединяет людей. В этом году и людей больше, и выступающих много. Праздник - это живой организм, и как бы ты ни прописывал сценарные планы, каждый раз он получается по-разному. В этом году был интересный вынос флага сабантуя. Его вывозили на лошадях девушки-наездницы в национальных костюмах. Может быть, кто-то не знает, что флаг сабантуя - это полотенце расшитое узорами. Порадовали нас, конечно, соседи: ансамбль «Юлдаш» из Малояза и артисты из Ишимбаево. Радовали нас и местные артисты: коллектив «Радуга» Оксаны Смирновой, ансамбль «Тамсылар», группа «Друзья», наши солисты Винер Казырбаев и Эмиль Клявлин. Показателен был «куреш», в этот раз мужчины боролись прямо перед сценой, что было удобно для зрителей. Можно было посмотреть танцы, послушать песни, побродить по торговым рядам, угостить детей сладостями, и самому отведать аппетитный бешбармак. </w:t>
      </w:r>
    </w:p>
    <w:p w:rsidR="00561CA3" w:rsidRPr="00384DB5" w:rsidRDefault="00561CA3" w:rsidP="00561CA3">
      <w:pPr>
        <w:shd w:val="clear" w:color="auto" w:fill="FFFFFF"/>
        <w:spacing w:after="0" w:line="240" w:lineRule="auto"/>
        <w:jc w:val="both"/>
        <w:rPr>
          <w:rFonts w:ascii="Times New Roman" w:hAnsi="Times New Roman" w:cs="Times New Roman"/>
          <w:sz w:val="28"/>
          <w:szCs w:val="28"/>
          <w:shd w:val="clear" w:color="auto" w:fill="FFFFFF"/>
        </w:rPr>
      </w:pPr>
      <w:r w:rsidRPr="00384DB5">
        <w:rPr>
          <w:rFonts w:ascii="Times New Roman" w:hAnsi="Times New Roman" w:cs="Times New Roman"/>
          <w:b/>
          <w:sz w:val="28"/>
          <w:szCs w:val="28"/>
          <w:shd w:val="clear" w:color="auto" w:fill="FFFFFF"/>
        </w:rPr>
        <w:t xml:space="preserve">      - 17 июня</w:t>
      </w:r>
      <w:r w:rsidRPr="00384DB5">
        <w:rPr>
          <w:rFonts w:ascii="Times New Roman" w:hAnsi="Times New Roman" w:cs="Times New Roman"/>
          <w:sz w:val="28"/>
          <w:szCs w:val="28"/>
          <w:shd w:val="clear" w:color="auto" w:fill="FFFFFF"/>
        </w:rPr>
        <w:t xml:space="preserve"> делегация ГДК в составе почти 40 человек отправилась покорять </w:t>
      </w:r>
      <w:r w:rsidR="00682974" w:rsidRPr="00384DB5">
        <w:rPr>
          <w:rFonts w:ascii="Times New Roman" w:hAnsi="Times New Roman" w:cs="Times New Roman"/>
          <w:sz w:val="28"/>
          <w:szCs w:val="28"/>
          <w:shd w:val="clear" w:color="auto" w:fill="FFFFFF"/>
        </w:rPr>
        <w:t xml:space="preserve">                   </w:t>
      </w:r>
      <w:r w:rsidRPr="00384DB5">
        <w:rPr>
          <w:rFonts w:ascii="Times New Roman" w:hAnsi="Times New Roman" w:cs="Times New Roman"/>
          <w:sz w:val="28"/>
          <w:szCs w:val="28"/>
          <w:shd w:val="clear" w:color="auto" w:fill="FFFFFF"/>
        </w:rPr>
        <w:t xml:space="preserve">24 Всероссийский Бажовский фестиваль.  Клуб «Усть-катавская гармонь» представляли ансамбль «Поющие сердца» и «Усть-Катавская гармонь», которые стали дипломантами фестиваля. Солистка Г. Миндрюкова стала лауреатом </w:t>
      </w:r>
      <w:r w:rsidR="00682974" w:rsidRPr="00384DB5">
        <w:rPr>
          <w:rFonts w:ascii="Times New Roman" w:hAnsi="Times New Roman" w:cs="Times New Roman"/>
          <w:sz w:val="28"/>
          <w:szCs w:val="28"/>
          <w:shd w:val="clear" w:color="auto" w:fill="FFFFFF"/>
        </w:rPr>
        <w:t xml:space="preserve">                            </w:t>
      </w:r>
      <w:r w:rsidRPr="00384DB5">
        <w:rPr>
          <w:rFonts w:ascii="Times New Roman" w:hAnsi="Times New Roman" w:cs="Times New Roman"/>
          <w:sz w:val="28"/>
          <w:szCs w:val="28"/>
          <w:shd w:val="clear" w:color="auto" w:fill="FFFFFF"/>
        </w:rPr>
        <w:t>3 степени,  Е. Смирнова также стала дипломантом фестиваля.</w:t>
      </w:r>
    </w:p>
    <w:p w:rsidR="00561CA3" w:rsidRPr="00384DB5" w:rsidRDefault="00561CA3" w:rsidP="00561CA3">
      <w:pPr>
        <w:shd w:val="clear" w:color="auto" w:fill="FFFFFF"/>
        <w:spacing w:after="0" w:line="240" w:lineRule="auto"/>
        <w:jc w:val="both"/>
        <w:rPr>
          <w:rFonts w:ascii="Times New Roman" w:hAnsi="Times New Roman" w:cs="Times New Roman"/>
          <w:sz w:val="28"/>
          <w:szCs w:val="28"/>
          <w:shd w:val="clear" w:color="auto" w:fill="FFFFFF"/>
        </w:rPr>
      </w:pPr>
      <w:r w:rsidRPr="00384DB5">
        <w:rPr>
          <w:rFonts w:ascii="Times New Roman" w:hAnsi="Times New Roman" w:cs="Times New Roman"/>
          <w:sz w:val="28"/>
          <w:szCs w:val="28"/>
          <w:shd w:val="clear" w:color="auto" w:fill="FFFFFF"/>
        </w:rPr>
        <w:t xml:space="preserve">      Центр татарской и башкирской культуры «Дуслык» традиционно подготовил красивейший свадебный обряд, который сразил жюри и как результата Гран-при фестиваля. Солист центра В. Казырбаев стал лауреатом 1 степени.</w:t>
      </w:r>
    </w:p>
    <w:p w:rsidR="00561CA3" w:rsidRPr="00384DB5" w:rsidRDefault="00561CA3" w:rsidP="00561CA3">
      <w:pPr>
        <w:shd w:val="clear" w:color="auto" w:fill="FFFFFF"/>
        <w:spacing w:after="0" w:line="240" w:lineRule="auto"/>
        <w:jc w:val="both"/>
        <w:rPr>
          <w:rFonts w:ascii="Times New Roman" w:hAnsi="Times New Roman" w:cs="Times New Roman"/>
          <w:sz w:val="28"/>
          <w:szCs w:val="28"/>
          <w:shd w:val="clear" w:color="auto" w:fill="FFFFFF"/>
        </w:rPr>
      </w:pPr>
      <w:r w:rsidRPr="00384DB5">
        <w:rPr>
          <w:rFonts w:ascii="Times New Roman" w:hAnsi="Times New Roman" w:cs="Times New Roman"/>
          <w:sz w:val="28"/>
          <w:szCs w:val="28"/>
          <w:shd w:val="clear" w:color="auto" w:fill="FFFFFF"/>
        </w:rPr>
        <w:t xml:space="preserve">     Дебютантами на фестивале стали Саид Джумабаев и Натан Сибагатуллин , позитив-дуэт «Бабаетта» (Е. Пакина и Е.Холина). Не смотря на то, что на площадках фестиваля они были впервые, стали лауреатами 2 степени.</w:t>
      </w:r>
    </w:p>
    <w:p w:rsidR="00561CA3" w:rsidRPr="00384DB5" w:rsidRDefault="00561CA3" w:rsidP="00561CA3">
      <w:pPr>
        <w:shd w:val="clear" w:color="auto" w:fill="FFFFFF"/>
        <w:spacing w:after="0" w:line="240" w:lineRule="auto"/>
        <w:jc w:val="both"/>
        <w:rPr>
          <w:rFonts w:ascii="Times New Roman" w:hAnsi="Times New Roman" w:cs="Times New Roman"/>
          <w:sz w:val="28"/>
          <w:szCs w:val="28"/>
          <w:shd w:val="clear" w:color="auto" w:fill="FFFFFF"/>
        </w:rPr>
      </w:pPr>
      <w:r w:rsidRPr="00384DB5">
        <w:rPr>
          <w:rFonts w:ascii="Times New Roman" w:hAnsi="Times New Roman" w:cs="Times New Roman"/>
          <w:sz w:val="28"/>
          <w:szCs w:val="28"/>
          <w:shd w:val="clear" w:color="auto" w:fill="FFFFFF"/>
        </w:rPr>
        <w:t xml:space="preserve"> Этот год стал для коллектива ГДК самым «</w:t>
      </w:r>
      <w:r w:rsidR="00360753" w:rsidRPr="00384DB5">
        <w:rPr>
          <w:rFonts w:ascii="Times New Roman" w:hAnsi="Times New Roman" w:cs="Times New Roman"/>
          <w:sz w:val="28"/>
          <w:szCs w:val="28"/>
          <w:shd w:val="clear" w:color="auto" w:fill="FFFFFF"/>
        </w:rPr>
        <w:t xml:space="preserve">урожайным» на фестивале – </w:t>
      </w:r>
      <w:r w:rsidR="00682974" w:rsidRPr="00384DB5">
        <w:rPr>
          <w:rFonts w:ascii="Times New Roman" w:hAnsi="Times New Roman" w:cs="Times New Roman"/>
          <w:sz w:val="28"/>
          <w:szCs w:val="28"/>
          <w:shd w:val="clear" w:color="auto" w:fill="FFFFFF"/>
        </w:rPr>
        <w:t xml:space="preserve">                      </w:t>
      </w:r>
      <w:r w:rsidRPr="00384DB5">
        <w:rPr>
          <w:rFonts w:ascii="Times New Roman" w:hAnsi="Times New Roman" w:cs="Times New Roman"/>
          <w:sz w:val="28"/>
          <w:szCs w:val="28"/>
          <w:shd w:val="clear" w:color="auto" w:fill="FFFFFF"/>
        </w:rPr>
        <w:t>12 дипломов!</w:t>
      </w:r>
    </w:p>
    <w:p w:rsidR="00561CA3" w:rsidRPr="00384DB5" w:rsidRDefault="00561CA3" w:rsidP="00561CA3">
      <w:pPr>
        <w:shd w:val="clear" w:color="auto" w:fill="FFFFFF"/>
        <w:spacing w:after="0" w:line="240" w:lineRule="auto"/>
        <w:jc w:val="both"/>
        <w:rPr>
          <w:rFonts w:ascii="Times New Roman" w:hAnsi="Times New Roman" w:cs="Times New Roman"/>
          <w:sz w:val="28"/>
          <w:szCs w:val="28"/>
          <w:shd w:val="clear" w:color="auto" w:fill="FFFFFF"/>
        </w:rPr>
      </w:pPr>
      <w:r w:rsidRPr="00384DB5">
        <w:rPr>
          <w:rFonts w:ascii="Times New Roman" w:hAnsi="Times New Roman" w:cs="Times New Roman"/>
          <w:sz w:val="28"/>
          <w:szCs w:val="28"/>
          <w:shd w:val="clear" w:color="auto" w:fill="FFFFFF"/>
        </w:rPr>
        <w:lastRenderedPageBreak/>
        <w:t xml:space="preserve">      </w:t>
      </w:r>
      <w:r w:rsidRPr="00384DB5">
        <w:rPr>
          <w:rFonts w:ascii="Times New Roman" w:hAnsi="Times New Roman" w:cs="Times New Roman"/>
          <w:b/>
          <w:sz w:val="28"/>
          <w:szCs w:val="28"/>
        </w:rPr>
        <w:t>-26 июня</w:t>
      </w:r>
      <w:r w:rsidRPr="00384DB5">
        <w:rPr>
          <w:rFonts w:ascii="Times New Roman" w:hAnsi="Times New Roman" w:cs="Times New Roman"/>
          <w:sz w:val="28"/>
          <w:szCs w:val="28"/>
          <w:shd w:val="clear" w:color="auto" w:fill="FFFFFF"/>
        </w:rPr>
        <w:t xml:space="preserve"> - В связи с тем, что 2016 год объявлен </w:t>
      </w:r>
      <w:r w:rsidRPr="00384DB5">
        <w:rPr>
          <w:rFonts w:ascii="Times New Roman" w:hAnsi="Times New Roman" w:cs="Times New Roman"/>
          <w:b/>
          <w:sz w:val="28"/>
          <w:szCs w:val="28"/>
          <w:shd w:val="clear" w:color="auto" w:fill="FFFFFF"/>
        </w:rPr>
        <w:t>Годом кино</w:t>
      </w:r>
      <w:r w:rsidRPr="00384DB5">
        <w:rPr>
          <w:rFonts w:ascii="Times New Roman" w:hAnsi="Times New Roman" w:cs="Times New Roman"/>
          <w:sz w:val="28"/>
          <w:szCs w:val="28"/>
          <w:shd w:val="clear" w:color="auto" w:fill="FFFFFF"/>
        </w:rPr>
        <w:t>, мероприятия посвященные празднованию Дня города были посвящены советским и зарубежным фильмам</w:t>
      </w:r>
    </w:p>
    <w:p w:rsidR="00561CA3" w:rsidRPr="00384DB5" w:rsidRDefault="00561CA3" w:rsidP="00561CA3">
      <w:pPr>
        <w:spacing w:after="0" w:line="240" w:lineRule="auto"/>
        <w:ind w:left="-142"/>
        <w:jc w:val="both"/>
        <w:rPr>
          <w:rFonts w:ascii="Times New Roman" w:hAnsi="Times New Roman" w:cs="Times New Roman"/>
          <w:sz w:val="28"/>
          <w:szCs w:val="28"/>
        </w:rPr>
      </w:pPr>
      <w:r w:rsidRPr="00384DB5">
        <w:rPr>
          <w:rFonts w:ascii="Times New Roman" w:hAnsi="Times New Roman" w:cs="Times New Roman"/>
          <w:sz w:val="28"/>
          <w:szCs w:val="28"/>
        </w:rPr>
        <w:t xml:space="preserve">       Началось все в этот праздничный день с выставки местных умельцев. Расположили они свои изделия и произведения вдоль центральной аллеи парка. Горожане могли полюбоваться на кукол ручной работы, приобрести модные сумочки или бижутерию и книжки про историю родного города  для детей могли купить.</w:t>
      </w:r>
    </w:p>
    <w:p w:rsidR="00561CA3" w:rsidRPr="00384DB5" w:rsidRDefault="00561CA3" w:rsidP="00561CA3">
      <w:pPr>
        <w:spacing w:after="0" w:line="240" w:lineRule="auto"/>
        <w:ind w:left="-142"/>
        <w:jc w:val="both"/>
        <w:rPr>
          <w:rFonts w:ascii="Times New Roman" w:hAnsi="Times New Roman" w:cs="Times New Roman"/>
          <w:sz w:val="28"/>
          <w:szCs w:val="28"/>
        </w:rPr>
      </w:pPr>
      <w:r w:rsidRPr="00384DB5">
        <w:rPr>
          <w:rFonts w:ascii="Times New Roman" w:hAnsi="Times New Roman" w:cs="Times New Roman"/>
          <w:sz w:val="28"/>
          <w:szCs w:val="28"/>
        </w:rPr>
        <w:t xml:space="preserve">     На площади около Дворца культуры целая индустрия развлечений развернулась для детей.  Парк аттракционов предоставил  массу развлечений для детей всех возрастов.  Детский блок включил в себя игровую программу с героями </w:t>
      </w:r>
      <w:r w:rsidR="00682974" w:rsidRPr="00384DB5">
        <w:rPr>
          <w:rFonts w:ascii="Times New Roman" w:hAnsi="Times New Roman" w:cs="Times New Roman"/>
          <w:sz w:val="28"/>
          <w:szCs w:val="28"/>
        </w:rPr>
        <w:t xml:space="preserve">                                  </w:t>
      </w:r>
      <w:r w:rsidRPr="00384DB5">
        <w:rPr>
          <w:rFonts w:ascii="Times New Roman" w:hAnsi="Times New Roman" w:cs="Times New Roman"/>
          <w:sz w:val="28"/>
          <w:szCs w:val="28"/>
        </w:rPr>
        <w:t>из мультфильмов. Организаторы подготовили  очень веселые  танцы  и игры,   ребята активно и с удовольствием потанцевали и поиграли вместе со сказочными персонажами. Далее на главной сцене был концерт «По дороге с облаками», где свое творчество показали вокалисты - воспитанники ДМШ и города.</w:t>
      </w:r>
    </w:p>
    <w:p w:rsidR="00561CA3" w:rsidRPr="00384DB5" w:rsidRDefault="00561CA3" w:rsidP="00561CA3">
      <w:pPr>
        <w:spacing w:after="0" w:line="240" w:lineRule="auto"/>
        <w:ind w:left="-142"/>
        <w:jc w:val="both"/>
        <w:rPr>
          <w:rFonts w:ascii="Times New Roman" w:hAnsi="Times New Roman" w:cs="Times New Roman"/>
          <w:sz w:val="28"/>
          <w:szCs w:val="28"/>
        </w:rPr>
      </w:pPr>
      <w:r w:rsidRPr="00384DB5">
        <w:rPr>
          <w:rFonts w:ascii="Times New Roman" w:hAnsi="Times New Roman" w:cs="Times New Roman"/>
          <w:sz w:val="28"/>
          <w:szCs w:val="28"/>
        </w:rPr>
        <w:t xml:space="preserve">         Не остался в стороне и центр татарской и башкирской культуры «Дуслык», порадовав своих поклонников большой программой. Для жителей города была организована выставка юрты с ее национальным оформлением.</w:t>
      </w:r>
    </w:p>
    <w:p w:rsidR="00561CA3" w:rsidRPr="00384DB5" w:rsidRDefault="00561CA3" w:rsidP="00561CA3">
      <w:pPr>
        <w:spacing w:after="0" w:line="240" w:lineRule="auto"/>
        <w:ind w:left="-142"/>
        <w:jc w:val="both"/>
        <w:rPr>
          <w:rFonts w:ascii="Times New Roman" w:hAnsi="Times New Roman" w:cs="Times New Roman"/>
          <w:sz w:val="28"/>
          <w:szCs w:val="28"/>
        </w:rPr>
      </w:pPr>
      <w:r w:rsidRPr="00384DB5">
        <w:rPr>
          <w:rFonts w:ascii="Times New Roman" w:hAnsi="Times New Roman" w:cs="Times New Roman"/>
          <w:sz w:val="28"/>
          <w:szCs w:val="28"/>
        </w:rPr>
        <w:t xml:space="preserve">        Главная сцена в праздник явила собой море талантов. Коллектив </w:t>
      </w:r>
      <w:r w:rsidR="00682974" w:rsidRPr="00384DB5">
        <w:rPr>
          <w:rFonts w:ascii="Times New Roman" w:hAnsi="Times New Roman" w:cs="Times New Roman"/>
          <w:sz w:val="28"/>
          <w:szCs w:val="28"/>
        </w:rPr>
        <w:t xml:space="preserve">                                </w:t>
      </w:r>
      <w:r w:rsidRPr="00384DB5">
        <w:rPr>
          <w:rFonts w:ascii="Times New Roman" w:hAnsi="Times New Roman" w:cs="Times New Roman"/>
          <w:sz w:val="28"/>
          <w:szCs w:val="28"/>
        </w:rPr>
        <w:t xml:space="preserve">«Усть-Катавская гармонь» под руководством Галины Миндрюковой собрала самодеятельных артистов и тех, кто голос имел, к песням тянулся. На сцене было много шуточных реприз, номера очень хорошо с помощью ведущей перетекали </w:t>
      </w:r>
      <w:r w:rsidR="00682974" w:rsidRPr="00384DB5">
        <w:rPr>
          <w:rFonts w:ascii="Times New Roman" w:hAnsi="Times New Roman" w:cs="Times New Roman"/>
          <w:sz w:val="28"/>
          <w:szCs w:val="28"/>
        </w:rPr>
        <w:t xml:space="preserve">                        </w:t>
      </w:r>
      <w:r w:rsidRPr="00384DB5">
        <w:rPr>
          <w:rFonts w:ascii="Times New Roman" w:hAnsi="Times New Roman" w:cs="Times New Roman"/>
          <w:sz w:val="28"/>
          <w:szCs w:val="28"/>
        </w:rPr>
        <w:t>в один большой концерт. А это – уже профессиональная работа.</w:t>
      </w:r>
    </w:p>
    <w:p w:rsidR="00561CA3" w:rsidRPr="00384DB5" w:rsidRDefault="00561CA3" w:rsidP="00561CA3">
      <w:pPr>
        <w:spacing w:after="0" w:line="240" w:lineRule="auto"/>
        <w:ind w:left="-142"/>
        <w:jc w:val="both"/>
        <w:rPr>
          <w:rFonts w:ascii="Times New Roman" w:hAnsi="Times New Roman" w:cs="Times New Roman"/>
          <w:sz w:val="28"/>
          <w:szCs w:val="28"/>
        </w:rPr>
      </w:pPr>
      <w:r w:rsidRPr="00384DB5">
        <w:rPr>
          <w:rFonts w:ascii="Times New Roman" w:hAnsi="Times New Roman" w:cs="Times New Roman"/>
          <w:sz w:val="28"/>
          <w:szCs w:val="28"/>
        </w:rPr>
        <w:t>Гости праздника  артисты из  с. Серпиевки и Катав-Ивановского района, порадовали горожан  голосами и яркими костюмами  а покорил своим талантом , задором и отточенностью движений танцевальный коллектив из Аши «Ашинский неугомон».</w:t>
      </w:r>
    </w:p>
    <w:p w:rsidR="00561CA3" w:rsidRPr="00384DB5" w:rsidRDefault="00561CA3" w:rsidP="00561CA3">
      <w:pPr>
        <w:spacing w:after="0" w:line="240" w:lineRule="auto"/>
        <w:ind w:left="-142"/>
        <w:jc w:val="both"/>
        <w:rPr>
          <w:rFonts w:ascii="Times New Roman" w:hAnsi="Times New Roman" w:cs="Times New Roman"/>
          <w:sz w:val="28"/>
          <w:szCs w:val="28"/>
        </w:rPr>
      </w:pPr>
      <w:r w:rsidRPr="00384DB5">
        <w:rPr>
          <w:rFonts w:ascii="Times New Roman" w:hAnsi="Times New Roman" w:cs="Times New Roman"/>
          <w:sz w:val="28"/>
          <w:szCs w:val="28"/>
        </w:rPr>
        <w:t xml:space="preserve">       Праздничное настроение создавалось не только артистами, выступающими на главной сцене. Прямо в парке расположилась площадка, где микрофон предоставлялся всем желающим. И, надо сказать, уровень исполнительского мастерства и здесь был очень высоким. Обаятельные ведущие подбадривали смельчаков и одновременно проводили аукционы изделий мастеров. Скучать зрителям не приходилось.</w:t>
      </w:r>
    </w:p>
    <w:p w:rsidR="00561CA3" w:rsidRPr="00384DB5" w:rsidRDefault="00561CA3" w:rsidP="00561CA3">
      <w:pPr>
        <w:spacing w:after="0" w:line="240" w:lineRule="auto"/>
        <w:ind w:left="-142"/>
        <w:jc w:val="both"/>
        <w:rPr>
          <w:rFonts w:ascii="Times New Roman" w:hAnsi="Times New Roman" w:cs="Times New Roman"/>
          <w:sz w:val="28"/>
          <w:szCs w:val="28"/>
        </w:rPr>
      </w:pPr>
      <w:r w:rsidRPr="00384DB5">
        <w:rPr>
          <w:rFonts w:ascii="Times New Roman" w:hAnsi="Times New Roman" w:cs="Times New Roman"/>
          <w:sz w:val="28"/>
          <w:szCs w:val="28"/>
        </w:rPr>
        <w:t xml:space="preserve">       Вошли в жизнь и такие чудеса, как флэш-моб. В течение всего дня в разных уголках города  состоялись  6  акций. Горожане с удовольствием наблюдали и даже присоединялись к танцующей молодежи. Все это создавало по-настоящему праздничное настроение, вырывало из обыденности.</w:t>
      </w:r>
    </w:p>
    <w:p w:rsidR="00561CA3" w:rsidRPr="00384DB5" w:rsidRDefault="00561CA3" w:rsidP="00561CA3">
      <w:pPr>
        <w:spacing w:after="0" w:line="240" w:lineRule="auto"/>
        <w:ind w:left="-142"/>
        <w:jc w:val="both"/>
        <w:rPr>
          <w:rFonts w:ascii="Times New Roman" w:hAnsi="Times New Roman" w:cs="Times New Roman"/>
          <w:sz w:val="28"/>
          <w:szCs w:val="28"/>
        </w:rPr>
      </w:pPr>
      <w:r w:rsidRPr="00384DB5">
        <w:rPr>
          <w:rFonts w:ascii="Times New Roman" w:hAnsi="Times New Roman" w:cs="Times New Roman"/>
          <w:sz w:val="28"/>
          <w:szCs w:val="28"/>
        </w:rPr>
        <w:t xml:space="preserve">    К началу выступления артистов из Челябинска заметно прибавилось молодежи </w:t>
      </w:r>
      <w:r w:rsidR="00682974" w:rsidRPr="00384DB5">
        <w:rPr>
          <w:rFonts w:ascii="Times New Roman" w:hAnsi="Times New Roman" w:cs="Times New Roman"/>
          <w:sz w:val="28"/>
          <w:szCs w:val="28"/>
        </w:rPr>
        <w:t xml:space="preserve">                         </w:t>
      </w:r>
      <w:r w:rsidRPr="00384DB5">
        <w:rPr>
          <w:rFonts w:ascii="Times New Roman" w:hAnsi="Times New Roman" w:cs="Times New Roman"/>
          <w:sz w:val="28"/>
          <w:szCs w:val="28"/>
        </w:rPr>
        <w:t xml:space="preserve">на площади. Настроение было по-настоящему праздничным. </w:t>
      </w:r>
    </w:p>
    <w:p w:rsidR="00561CA3" w:rsidRPr="00384DB5" w:rsidRDefault="00561CA3" w:rsidP="00682974">
      <w:pPr>
        <w:shd w:val="clear" w:color="auto" w:fill="FFFFFF"/>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w:t>
      </w:r>
      <w:r w:rsidRPr="00384DB5">
        <w:rPr>
          <w:rFonts w:ascii="Times New Roman" w:hAnsi="Times New Roman" w:cs="Times New Roman"/>
          <w:b/>
          <w:sz w:val="28"/>
          <w:szCs w:val="28"/>
        </w:rPr>
        <w:t>1 сентября</w:t>
      </w:r>
      <w:r w:rsidRPr="00384DB5">
        <w:rPr>
          <w:rFonts w:ascii="Times New Roman" w:hAnsi="Times New Roman" w:cs="Times New Roman"/>
          <w:sz w:val="28"/>
          <w:szCs w:val="28"/>
        </w:rPr>
        <w:t xml:space="preserve"> танцевальные коллективы Усть-Катава открыли новый творческий сезон зажигательным флэш-мобом «В кругу друзей». Придумали и всё организовали наши ведущие хореографы Оксана Смирнова, Анастасия Куркина и Денис Куликов. Кроме своих учеников, участников коллективов «Радуга», «Юла» и «Hollywood dance», они пригласили влиться в танцевальный марафон родителей юных танцоров, а также всех творческих, активных и позитивных усть-катавцев, от мала до велика. Даже совсем не умеющие танцевать вполне сносно освоили отдельные элементы современного танца, а влюблённые в танец разучили целые композиции в стилях джаз-модерн, рок-н-ролл и русской народной стилизации. Но и на этом </w:t>
      </w:r>
      <w:r w:rsidRPr="00384DB5">
        <w:rPr>
          <w:rFonts w:ascii="Times New Roman" w:hAnsi="Times New Roman" w:cs="Times New Roman"/>
          <w:sz w:val="28"/>
          <w:szCs w:val="28"/>
        </w:rPr>
        <w:lastRenderedPageBreak/>
        <w:t>праздничный вечер не закончился. Всех, у кого ещё остались силы, ведущая программы Ольга Цируль пригласила на танцевально-игровую программу с призами и подарками, подготовленную актёрами Детского образцового кукольного театра «Дюймовочка».  </w:t>
      </w:r>
    </w:p>
    <w:p w:rsidR="00561CA3" w:rsidRPr="00384DB5" w:rsidRDefault="00561CA3" w:rsidP="00682974">
      <w:pPr>
        <w:pStyle w:val="a7"/>
        <w:shd w:val="clear" w:color="auto" w:fill="FFFFFF"/>
        <w:spacing w:before="0" w:beforeAutospacing="0" w:after="0" w:afterAutospacing="0"/>
        <w:jc w:val="both"/>
        <w:rPr>
          <w:sz w:val="28"/>
          <w:szCs w:val="28"/>
        </w:rPr>
      </w:pPr>
      <w:r w:rsidRPr="00384DB5">
        <w:rPr>
          <w:sz w:val="28"/>
          <w:szCs w:val="28"/>
        </w:rPr>
        <w:t xml:space="preserve">     -</w:t>
      </w:r>
      <w:r w:rsidRPr="00384DB5">
        <w:rPr>
          <w:b/>
          <w:sz w:val="28"/>
          <w:szCs w:val="28"/>
        </w:rPr>
        <w:t>10 сентября</w:t>
      </w:r>
      <w:r w:rsidRPr="00384DB5">
        <w:rPr>
          <w:sz w:val="28"/>
          <w:szCs w:val="28"/>
        </w:rPr>
        <w:t xml:space="preserve"> участники коллективов «Усть-Катавская гармонь» и «Поющие сердца» под управлением Галины Миндрюковой с большим успехом выступили во Дворце культуры железнодорожников г. Челябинска.</w:t>
      </w:r>
    </w:p>
    <w:p w:rsidR="00561CA3" w:rsidRPr="00384DB5" w:rsidRDefault="00561CA3" w:rsidP="00682974">
      <w:pPr>
        <w:pStyle w:val="a7"/>
        <w:shd w:val="clear" w:color="auto" w:fill="FFFFFF"/>
        <w:spacing w:before="0" w:beforeAutospacing="0" w:after="0" w:afterAutospacing="0"/>
        <w:jc w:val="both"/>
        <w:rPr>
          <w:sz w:val="28"/>
          <w:szCs w:val="28"/>
        </w:rPr>
      </w:pPr>
      <w:r w:rsidRPr="00384DB5">
        <w:rPr>
          <w:sz w:val="28"/>
          <w:szCs w:val="28"/>
        </w:rPr>
        <w:t>Коллективы Усть-Катава были приглашены в областную столицу руководителем центра «Гармонь» Геннадием Зыковым. Концерт был посвящён юбилею основателя нескольких коллективов народного творчества, «мамы» Клуба усть-катавских гармонистов Галины Миндрюковой. Вели программу герои «Крещенского вечерка» - выдумщица и затейница, а по совместительству режиссёр концерта Ольга Цируль в роли Солохи и весёлый и влюблённый чёрт Алексей Журёнков.</w:t>
      </w:r>
    </w:p>
    <w:p w:rsidR="00561CA3" w:rsidRPr="00384DB5" w:rsidRDefault="00561CA3" w:rsidP="00682974">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 </w:t>
      </w:r>
      <w:r w:rsidRPr="00384DB5">
        <w:rPr>
          <w:rFonts w:ascii="Times New Roman" w:hAnsi="Times New Roman" w:cs="Times New Roman"/>
          <w:b/>
          <w:sz w:val="28"/>
          <w:szCs w:val="28"/>
        </w:rPr>
        <w:t>4 ноября</w:t>
      </w:r>
      <w:r w:rsidRPr="00384DB5">
        <w:rPr>
          <w:rFonts w:ascii="Times New Roman" w:hAnsi="Times New Roman" w:cs="Times New Roman"/>
          <w:sz w:val="28"/>
          <w:szCs w:val="28"/>
        </w:rPr>
        <w:t xml:space="preserve"> - мероприятия, посвящённые молодому государственному празднику России,  </w:t>
      </w:r>
      <w:r w:rsidRPr="00384DB5">
        <w:rPr>
          <w:rFonts w:ascii="Times New Roman" w:hAnsi="Times New Roman" w:cs="Times New Roman"/>
          <w:b/>
          <w:sz w:val="28"/>
          <w:szCs w:val="28"/>
        </w:rPr>
        <w:t>Дню народного единства</w:t>
      </w:r>
      <w:r w:rsidRPr="00384DB5">
        <w:rPr>
          <w:rFonts w:ascii="Times New Roman" w:hAnsi="Times New Roman" w:cs="Times New Roman"/>
          <w:sz w:val="28"/>
          <w:szCs w:val="28"/>
        </w:rPr>
        <w:t xml:space="preserve"> прошли на площади перед Дворцом культуры. Сначала активисты Молодёжной палаты округа провели танцевальный флэш-моб. Зарядив зрителей своим положительным зарядом, участники танцевального флэш-моба передали эстафету творческим коллективам и вокалистам города. </w:t>
      </w:r>
      <w:r w:rsidR="00682974" w:rsidRPr="00384DB5">
        <w:rPr>
          <w:rFonts w:ascii="Times New Roman" w:hAnsi="Times New Roman" w:cs="Times New Roman"/>
          <w:sz w:val="28"/>
          <w:szCs w:val="28"/>
        </w:rPr>
        <w:t xml:space="preserve">                                   </w:t>
      </w:r>
      <w:r w:rsidRPr="00384DB5">
        <w:rPr>
          <w:rFonts w:ascii="Times New Roman" w:hAnsi="Times New Roman" w:cs="Times New Roman"/>
          <w:sz w:val="28"/>
          <w:szCs w:val="28"/>
        </w:rPr>
        <w:t xml:space="preserve">Все прозвучавшие песни, так или иначе, касались темы любви к Родине.  </w:t>
      </w:r>
    </w:p>
    <w:p w:rsidR="00561CA3" w:rsidRPr="00384DB5" w:rsidRDefault="00561CA3" w:rsidP="00682974">
      <w:pPr>
        <w:shd w:val="clear" w:color="auto" w:fill="FFFFFF"/>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 </w:t>
      </w:r>
      <w:r w:rsidRPr="00384DB5">
        <w:rPr>
          <w:rFonts w:ascii="Times New Roman" w:hAnsi="Times New Roman" w:cs="Times New Roman"/>
          <w:b/>
          <w:sz w:val="28"/>
          <w:szCs w:val="28"/>
        </w:rPr>
        <w:t>25 ноября</w:t>
      </w:r>
      <w:r w:rsidRPr="00384DB5">
        <w:rPr>
          <w:rFonts w:ascii="Times New Roman" w:hAnsi="Times New Roman" w:cs="Times New Roman"/>
          <w:sz w:val="28"/>
          <w:szCs w:val="28"/>
        </w:rPr>
        <w:t xml:space="preserve"> в историко-краеведческим музее прошло мероприятие, </w:t>
      </w:r>
      <w:r w:rsidRPr="00384DB5">
        <w:rPr>
          <w:rFonts w:ascii="Times New Roman" w:hAnsi="Times New Roman" w:cs="Times New Roman"/>
          <w:b/>
          <w:sz w:val="28"/>
          <w:szCs w:val="28"/>
        </w:rPr>
        <w:t>посвященное Дню матери</w:t>
      </w:r>
      <w:r w:rsidRPr="00384DB5">
        <w:rPr>
          <w:rFonts w:ascii="Times New Roman" w:hAnsi="Times New Roman" w:cs="Times New Roman"/>
          <w:sz w:val="28"/>
          <w:szCs w:val="28"/>
        </w:rPr>
        <w:t>. Для участия в празднике были приглашены мамы, воспитавшие настоящих мужчин, защитников Родины, отдавших за неё жизнь в Афганистане, Северном Кавказе, приглашены дети семейного клуба «Мы вместе», подростки городских школ. А своё творчество дарил заводной детский коллектив «Казачата» городского Дворца культуры им. Т.Я.Белоконева.</w:t>
      </w:r>
    </w:p>
    <w:p w:rsidR="00561CA3" w:rsidRPr="00384DB5" w:rsidRDefault="00561CA3" w:rsidP="00360753">
      <w:pPr>
        <w:pStyle w:val="a7"/>
        <w:shd w:val="clear" w:color="auto" w:fill="FFFFFF"/>
        <w:spacing w:before="0" w:beforeAutospacing="0" w:after="0" w:afterAutospacing="0"/>
        <w:jc w:val="both"/>
        <w:rPr>
          <w:sz w:val="28"/>
          <w:szCs w:val="28"/>
        </w:rPr>
      </w:pPr>
      <w:r w:rsidRPr="00384DB5">
        <w:rPr>
          <w:sz w:val="28"/>
          <w:szCs w:val="28"/>
        </w:rPr>
        <w:t xml:space="preserve">  -</w:t>
      </w:r>
      <w:r w:rsidRPr="00384DB5">
        <w:rPr>
          <w:b/>
          <w:sz w:val="28"/>
          <w:szCs w:val="28"/>
        </w:rPr>
        <w:t>10 декабря</w:t>
      </w:r>
      <w:r w:rsidRPr="00384DB5">
        <w:rPr>
          <w:sz w:val="28"/>
          <w:szCs w:val="28"/>
        </w:rPr>
        <w:t xml:space="preserve"> - </w:t>
      </w:r>
      <w:r w:rsidRPr="00384DB5">
        <w:rPr>
          <w:b/>
          <w:sz w:val="28"/>
          <w:szCs w:val="28"/>
        </w:rPr>
        <w:t>«Спасибо, сердце!»</w:t>
      </w:r>
      <w:r w:rsidRPr="00384DB5">
        <w:rPr>
          <w:sz w:val="28"/>
          <w:szCs w:val="28"/>
        </w:rPr>
        <w:t xml:space="preserve"> - концертной программой с таким названием открыл свои двери после ремонта Городской  Дворец культуры. Сам концерт был полон сюрпризов и ожидаемых приятных встреч. Любимый коллектив горожан – эстрадный оркестр, ведущие Евгения Бахарева и Евгений Юноцкевич с первых аккордов погрузили зрителей в воспоминания о 70-х и 80-х, о виниловых пластинках и музыкальных хитах тех лет. Потрясающий номер показали актёры молодёжной студии Народного театра, они же вожатые загородного лагеря «Ребячья республика». Это был настоящий мини-спектакль из песен, танцев, ещё чего-то загадочного и оригинального. Второе отделение удивило многочисленными сменами привычного амплуа наших артистов. Кто раньше только танцевал – запел, кто пел – затанцевал. Актёры и режиссёры тоже попробовали свои силы на новых поприщах. Многие песни в концерте исполнялись дуэтами, как известными, так и вновь созданными: Иван и Игорь Замостьянины, Ирина и Алексей Чепуровы, Юлия и Андрей Ивановы, Виктория Лопакова и Саид Джумабаев, Ирина Буфетова и Денис Куликов, Ольга Цируль и Дмитрий Тверсков, Альбина Сайтгафарова и Винер Казырбаев... Нельзя не упомянуть прекрасную скрипку юной Златы Исаевой, она аккомпанировала начинающей певице Насте Мохначёвой. Всего в этот вечер на сцену вышли около восьмидесяти артистов, включая танцоров. Хореографическое сопровождение большой части номеров обеспечили коллективы «Подсолнух», «Радуга» и «Hollywood-Dаnсе». Сценаристами и режиссёрами программы «Спасибо, сердце!» выступили Елена Пакина и Евгений Юноцкевич.</w:t>
      </w:r>
    </w:p>
    <w:p w:rsidR="00561CA3" w:rsidRPr="00384DB5" w:rsidRDefault="00561CA3" w:rsidP="00360753">
      <w:pPr>
        <w:shd w:val="clear" w:color="auto" w:fill="FFFFFF"/>
        <w:spacing w:after="0" w:line="240" w:lineRule="auto"/>
        <w:jc w:val="both"/>
        <w:outlineLvl w:val="0"/>
        <w:rPr>
          <w:rFonts w:ascii="Times New Roman" w:hAnsi="Times New Roman" w:cs="Times New Roman"/>
          <w:sz w:val="28"/>
          <w:szCs w:val="28"/>
        </w:rPr>
      </w:pPr>
      <w:r w:rsidRPr="00384DB5">
        <w:rPr>
          <w:rFonts w:ascii="Times New Roman" w:hAnsi="Times New Roman" w:cs="Times New Roman"/>
          <w:b/>
          <w:bCs/>
          <w:kern w:val="36"/>
          <w:sz w:val="28"/>
          <w:szCs w:val="28"/>
        </w:rPr>
        <w:lastRenderedPageBreak/>
        <w:t xml:space="preserve">    - 18 декабря –  в ГДК им. Т.Я.Белоконева состоялся I городской конкурс «Супер бабушка». </w:t>
      </w:r>
      <w:r w:rsidRPr="00384DB5">
        <w:rPr>
          <w:rFonts w:ascii="Times New Roman" w:hAnsi="Times New Roman" w:cs="Times New Roman"/>
          <w:sz w:val="28"/>
          <w:szCs w:val="28"/>
        </w:rPr>
        <w:t xml:space="preserve">В конкурсе было пять этапов: «Визитка», «Колыбельная», «Год кино», «Кулинария» и «Дефиле». В «Визитке» бабушки ещё раскачивались, стеснялись, была некая неуверенность. Хороши были  зажигательные частушки «про себя» Валентины Зубаревой. Но вот конкурс, который полностью покорил весь зал  и создал настрой на весь вечер, это «Колыбельная». То ли в шутку, то ли всерьёз, предваряя его, ведущая Ольга Цируль посоветовала зрителям даже вздремнуть в новеньких мягких креслах.  </w:t>
      </w:r>
    </w:p>
    <w:p w:rsidR="00561CA3" w:rsidRPr="00384DB5" w:rsidRDefault="00561CA3" w:rsidP="00360753">
      <w:pPr>
        <w:shd w:val="clear" w:color="auto" w:fill="FFFFFF"/>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А вот в конкурсе, посвящённом Году кино, был большой выбор. Танцы, песни, сценки, художественное чтение – всё промелькнуло перед недремлющим оком жюри. Громкими аплодисментами зрители оценили литературную композицию из фильма «Девчата», которую показала со своим авторским добавлением Раиса Миронова.</w:t>
      </w:r>
    </w:p>
    <w:p w:rsidR="00561CA3" w:rsidRPr="00384DB5" w:rsidRDefault="00561CA3" w:rsidP="00561CA3">
      <w:pPr>
        <w:shd w:val="clear" w:color="auto" w:fill="FFFFFF"/>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Этап, который должен был выявить сильнейшую участницу в кулинарных изысках, оказался не под силу и жюри. Зрителям-то, понятно, трудно было оценить работы бабушек, но и судьям, как выбрать, например, между шарлоткой, чак-чаком и тортом?</w:t>
      </w:r>
    </w:p>
    <w:p w:rsidR="00561CA3" w:rsidRPr="00384DB5" w:rsidRDefault="00561CA3" w:rsidP="00561CA3">
      <w:pPr>
        <w:shd w:val="clear" w:color="auto" w:fill="FFFFFF"/>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В завершение надо было оценить демонстрацию модных нарядов и стилей конкурсанток. У всех наряды были на особицу, каждой бабушке можно было посвятить оду, но самым  оригинальным показался рыбацкий костюм Надежды Варгановой. Первый конкурс «Супер бабушка» получился не «первым блином», и удовольствие зрители получили. Тем более, что в паузах конкурса выступали танцевальные коллективы Оксаны Смирновой и Ольги Боталовой, пели Екатерина Бухмастова и Виктория Лопакова. Компетентное жюри подсчитало баллы и объявило имя супер бабушки–2016. Ею стала Валентина Петровна Зубарева.</w:t>
      </w:r>
    </w:p>
    <w:p w:rsidR="00561CA3" w:rsidRPr="00384DB5" w:rsidRDefault="00561CA3" w:rsidP="00561CA3">
      <w:pPr>
        <w:shd w:val="clear" w:color="auto" w:fill="FFFFFF"/>
        <w:spacing w:after="0" w:line="240" w:lineRule="auto"/>
        <w:jc w:val="both"/>
        <w:rPr>
          <w:rFonts w:ascii="Times New Roman" w:hAnsi="Times New Roman" w:cs="Times New Roman"/>
          <w:sz w:val="28"/>
          <w:szCs w:val="28"/>
        </w:rPr>
      </w:pPr>
    </w:p>
    <w:p w:rsidR="00561CA3" w:rsidRPr="00384DB5" w:rsidRDefault="00561CA3" w:rsidP="00561CA3">
      <w:pPr>
        <w:shd w:val="clear" w:color="auto" w:fill="FFFFFF"/>
        <w:spacing w:after="0" w:line="240" w:lineRule="auto"/>
        <w:jc w:val="both"/>
        <w:rPr>
          <w:rFonts w:ascii="Times New Roman" w:hAnsi="Times New Roman" w:cs="Times New Roman"/>
          <w:b/>
          <w:sz w:val="28"/>
          <w:szCs w:val="28"/>
        </w:rPr>
      </w:pPr>
      <w:r w:rsidRPr="00384DB5">
        <w:rPr>
          <w:rFonts w:ascii="Times New Roman" w:hAnsi="Times New Roman" w:cs="Times New Roman"/>
          <w:sz w:val="28"/>
          <w:szCs w:val="28"/>
        </w:rPr>
        <w:t xml:space="preserve"> </w:t>
      </w:r>
      <w:r w:rsidRPr="00384DB5">
        <w:rPr>
          <w:rFonts w:ascii="Times New Roman" w:hAnsi="Times New Roman" w:cs="Times New Roman"/>
          <w:b/>
          <w:sz w:val="28"/>
          <w:szCs w:val="28"/>
        </w:rPr>
        <w:t>Во второй половине года коллективы ГДК активно принимали участие в фестивалях и конкурсах  областного и всероссийского уровня:</w:t>
      </w:r>
    </w:p>
    <w:p w:rsidR="00561CA3" w:rsidRPr="00384DB5" w:rsidRDefault="00561CA3" w:rsidP="00561CA3">
      <w:pPr>
        <w:shd w:val="clear" w:color="auto" w:fill="FFFFFF"/>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w:t>
      </w:r>
      <w:r w:rsidRPr="00384DB5">
        <w:rPr>
          <w:rFonts w:ascii="Times New Roman" w:hAnsi="Times New Roman" w:cs="Times New Roman"/>
          <w:b/>
          <w:sz w:val="28"/>
          <w:szCs w:val="28"/>
        </w:rPr>
        <w:t>16 октября</w:t>
      </w:r>
      <w:r w:rsidRPr="00384DB5">
        <w:rPr>
          <w:rFonts w:ascii="Times New Roman" w:hAnsi="Times New Roman" w:cs="Times New Roman"/>
          <w:sz w:val="28"/>
          <w:szCs w:val="28"/>
        </w:rPr>
        <w:t xml:space="preserve"> зал детской музыкальной школы (МКР) встречал конкурсантов и любителей разговорного жанра. В </w:t>
      </w:r>
      <w:r w:rsidRPr="00384DB5">
        <w:rPr>
          <w:rFonts w:ascii="Times New Roman" w:hAnsi="Times New Roman" w:cs="Times New Roman"/>
          <w:b/>
          <w:sz w:val="28"/>
          <w:szCs w:val="28"/>
        </w:rPr>
        <w:t>десятой «Балясине</w:t>
      </w:r>
      <w:r w:rsidRPr="00384DB5">
        <w:rPr>
          <w:rFonts w:ascii="Times New Roman" w:hAnsi="Times New Roman" w:cs="Times New Roman"/>
          <w:sz w:val="28"/>
          <w:szCs w:val="28"/>
        </w:rPr>
        <w:t>» как никогда было много молодых лауреатов и дипломантов, и за каждым стоял талантливый наставник. Ежегодно многие любители словесности в едином творческом порыве создают неповторимый образ «Балясины». Артисты - юные и зрелые мастера слова, отражая авторское и личное видение произведения через эмоции, выразительные движения, стилистические приёмы, стараются создать неповторимую ауру творчества. Кураторы конкурса,  вкладывая профессиональные знания в основу образа участников, формируют целостную картинку выступлений.</w:t>
      </w:r>
    </w:p>
    <w:p w:rsidR="00561CA3" w:rsidRPr="00384DB5" w:rsidRDefault="00561CA3" w:rsidP="00561CA3">
      <w:pPr>
        <w:shd w:val="clear" w:color="auto" w:fill="FFFFFF"/>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Конкурс давно объединил многие территории Челябинской области, образуя творческую летопись мастерства, таланта и профессионализма. Этот артистичный десятилетний блок является своего рода воспеванием художественного слова, грамотной речи, великого, богатого и красивого языка.       В этом году творческое выступление представили близ расположенные территории горно-заводской зоны: г.Миньяр, г.Трёхгорный, г.Сатка, г.Сим, г.Аша, г.Усть-Катав и п.Вязовая. Несколько участников подготовило по 2 произведения, всего в конкурсной программе прозвучало 48 произведений.</w:t>
      </w:r>
    </w:p>
    <w:p w:rsidR="00561CA3" w:rsidRPr="00384DB5" w:rsidRDefault="00561CA3" w:rsidP="00561CA3">
      <w:pPr>
        <w:shd w:val="clear" w:color="auto" w:fill="FFFFFF"/>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lastRenderedPageBreak/>
        <w:t xml:space="preserve">    -</w:t>
      </w:r>
      <w:r w:rsidRPr="00384DB5">
        <w:rPr>
          <w:rFonts w:ascii="Times New Roman" w:hAnsi="Times New Roman" w:cs="Times New Roman"/>
          <w:b/>
          <w:sz w:val="28"/>
          <w:szCs w:val="28"/>
        </w:rPr>
        <w:t>10 октября в г.Златоусте</w:t>
      </w:r>
      <w:r w:rsidRPr="00384DB5">
        <w:rPr>
          <w:rFonts w:ascii="Times New Roman" w:hAnsi="Times New Roman" w:cs="Times New Roman"/>
          <w:sz w:val="28"/>
          <w:szCs w:val="28"/>
        </w:rPr>
        <w:t xml:space="preserve"> состоялся XII Областной ретро-фестиваль "</w:t>
      </w:r>
      <w:r w:rsidRPr="00384DB5">
        <w:rPr>
          <w:rFonts w:ascii="Times New Roman" w:hAnsi="Times New Roman" w:cs="Times New Roman"/>
          <w:b/>
          <w:sz w:val="28"/>
          <w:szCs w:val="28"/>
        </w:rPr>
        <w:t>Песни юности нашей".</w:t>
      </w:r>
      <w:r w:rsidRPr="00384DB5">
        <w:rPr>
          <w:rFonts w:ascii="Times New Roman" w:hAnsi="Times New Roman" w:cs="Times New Roman"/>
          <w:sz w:val="28"/>
          <w:szCs w:val="28"/>
        </w:rPr>
        <w:t xml:space="preserve"> Народный коллектив Эстрадный оркестр на этом фестивале показал высокий уровень, и был удостоен  Дипломом Лауреата 1 степени и тем самым подтвердил звание коллектива «народный».</w:t>
      </w:r>
    </w:p>
    <w:p w:rsidR="00561CA3" w:rsidRPr="00384DB5" w:rsidRDefault="00561CA3" w:rsidP="00561CA3">
      <w:pPr>
        <w:shd w:val="clear" w:color="auto" w:fill="FFFFFF"/>
        <w:spacing w:after="0" w:line="240" w:lineRule="auto"/>
        <w:jc w:val="both"/>
        <w:textAlignment w:val="top"/>
        <w:rPr>
          <w:rFonts w:ascii="Times New Roman" w:hAnsi="Times New Roman" w:cs="Times New Roman"/>
          <w:sz w:val="28"/>
          <w:szCs w:val="28"/>
        </w:rPr>
      </w:pPr>
      <w:r w:rsidRPr="00384DB5">
        <w:rPr>
          <w:rFonts w:ascii="Times New Roman" w:hAnsi="Times New Roman" w:cs="Times New Roman"/>
          <w:sz w:val="28"/>
          <w:szCs w:val="28"/>
        </w:rPr>
        <w:t xml:space="preserve">     - </w:t>
      </w:r>
      <w:r w:rsidRPr="00384DB5">
        <w:rPr>
          <w:rFonts w:ascii="Times New Roman" w:hAnsi="Times New Roman" w:cs="Times New Roman"/>
          <w:b/>
          <w:sz w:val="28"/>
          <w:szCs w:val="28"/>
        </w:rPr>
        <w:t>23 октября</w:t>
      </w:r>
      <w:r w:rsidRPr="00384DB5">
        <w:rPr>
          <w:rFonts w:ascii="Times New Roman" w:hAnsi="Times New Roman" w:cs="Times New Roman"/>
          <w:sz w:val="28"/>
          <w:szCs w:val="28"/>
        </w:rPr>
        <w:t xml:space="preserve"> в РДК с.Октябрьское состоялся IV Областной фестиваль любительских театров кукол </w:t>
      </w:r>
      <w:r w:rsidRPr="00384DB5">
        <w:rPr>
          <w:rFonts w:ascii="Times New Roman" w:hAnsi="Times New Roman" w:cs="Times New Roman"/>
          <w:b/>
          <w:sz w:val="28"/>
          <w:szCs w:val="28"/>
        </w:rPr>
        <w:t>«Уральская кукляндия – 2016</w:t>
      </w:r>
      <w:r w:rsidRPr="00384DB5">
        <w:rPr>
          <w:rFonts w:ascii="Times New Roman" w:hAnsi="Times New Roman" w:cs="Times New Roman"/>
          <w:sz w:val="28"/>
          <w:szCs w:val="28"/>
        </w:rPr>
        <w:t>», который собрал коллективы из г.УстьКатава, г.Магнитогорска, г.Миасса, г.Челябинска, с.Октябрьское и многих других территорий. Зал собрал большое количество зрителей, которые ждали с нетерпением спектаклей. Мероприятие открыл Заместитель главы рай</w:t>
      </w:r>
      <w:r w:rsidR="00360753" w:rsidRPr="00384DB5">
        <w:rPr>
          <w:rFonts w:ascii="Times New Roman" w:hAnsi="Times New Roman" w:cs="Times New Roman"/>
          <w:sz w:val="28"/>
          <w:szCs w:val="28"/>
        </w:rPr>
        <w:t>она Александр Новиков. Усть-Катав</w:t>
      </w:r>
      <w:r w:rsidRPr="00384DB5">
        <w:rPr>
          <w:rFonts w:ascii="Times New Roman" w:hAnsi="Times New Roman" w:cs="Times New Roman"/>
          <w:sz w:val="28"/>
          <w:szCs w:val="28"/>
        </w:rPr>
        <w:t xml:space="preserve"> представлял детский образцовый театр кукол «Дюймовочка» со  спектаклем "Умка". Итог-диплом  </w:t>
      </w:r>
      <w:r w:rsidR="00360753" w:rsidRPr="00384DB5">
        <w:rPr>
          <w:rFonts w:ascii="Times New Roman" w:hAnsi="Times New Roman" w:cs="Times New Roman"/>
          <w:sz w:val="28"/>
          <w:szCs w:val="28"/>
        </w:rPr>
        <w:t xml:space="preserve">                              </w:t>
      </w:r>
      <w:r w:rsidRPr="00384DB5">
        <w:rPr>
          <w:rFonts w:ascii="Times New Roman" w:hAnsi="Times New Roman" w:cs="Times New Roman"/>
          <w:sz w:val="28"/>
          <w:szCs w:val="28"/>
        </w:rPr>
        <w:t>в номинации  «Атмосфера спектакля».</w:t>
      </w:r>
    </w:p>
    <w:p w:rsidR="00561CA3" w:rsidRPr="00384DB5" w:rsidRDefault="00561CA3" w:rsidP="00561CA3">
      <w:pPr>
        <w:shd w:val="clear" w:color="auto" w:fill="FFFFFF"/>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w:t>
      </w:r>
      <w:r w:rsidRPr="00384DB5">
        <w:rPr>
          <w:rFonts w:ascii="Times New Roman" w:hAnsi="Times New Roman" w:cs="Times New Roman"/>
          <w:b/>
          <w:sz w:val="28"/>
          <w:szCs w:val="28"/>
        </w:rPr>
        <w:t>с 3-6 ноября</w:t>
      </w:r>
      <w:r w:rsidRPr="00384DB5">
        <w:rPr>
          <w:rFonts w:ascii="Times New Roman" w:hAnsi="Times New Roman" w:cs="Times New Roman"/>
          <w:sz w:val="28"/>
          <w:szCs w:val="28"/>
        </w:rPr>
        <w:t xml:space="preserve"> Народный театр покорял зрителей на  III Всероссийском фестивале любительских театров «</w:t>
      </w:r>
      <w:r w:rsidRPr="00384DB5">
        <w:rPr>
          <w:rFonts w:ascii="Times New Roman" w:hAnsi="Times New Roman" w:cs="Times New Roman"/>
          <w:b/>
          <w:sz w:val="28"/>
          <w:szCs w:val="28"/>
        </w:rPr>
        <w:t>Театральные встречи в Югре»</w:t>
      </w:r>
      <w:r w:rsidRPr="00384DB5">
        <w:rPr>
          <w:rFonts w:ascii="Times New Roman" w:hAnsi="Times New Roman" w:cs="Times New Roman"/>
          <w:sz w:val="28"/>
          <w:szCs w:val="28"/>
        </w:rPr>
        <w:t>, показав спектакль по пь</w:t>
      </w:r>
      <w:r w:rsidR="00360753" w:rsidRPr="00384DB5">
        <w:rPr>
          <w:rFonts w:ascii="Times New Roman" w:hAnsi="Times New Roman" w:cs="Times New Roman"/>
          <w:sz w:val="28"/>
          <w:szCs w:val="28"/>
        </w:rPr>
        <w:t>есе Л.Духаниной  «Чердак». Т</w:t>
      </w:r>
      <w:r w:rsidRPr="00384DB5">
        <w:rPr>
          <w:rFonts w:ascii="Times New Roman" w:hAnsi="Times New Roman" w:cs="Times New Roman"/>
          <w:sz w:val="28"/>
          <w:szCs w:val="28"/>
        </w:rPr>
        <w:t>еатр получил диплом «За экспериментальную работу над современным репертуаром», также были награждены два наших артиста – Дмитрий Долганов и Артём Калинин.</w:t>
      </w:r>
    </w:p>
    <w:p w:rsidR="00561CA3" w:rsidRPr="00384DB5" w:rsidRDefault="00561CA3" w:rsidP="00561CA3">
      <w:pPr>
        <w:shd w:val="clear" w:color="auto" w:fill="FFFFFF"/>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  </w:t>
      </w:r>
      <w:r w:rsidRPr="00384DB5">
        <w:rPr>
          <w:rFonts w:ascii="Times New Roman" w:hAnsi="Times New Roman" w:cs="Times New Roman"/>
          <w:b/>
          <w:sz w:val="28"/>
          <w:szCs w:val="28"/>
        </w:rPr>
        <w:t>Фестиваль современной хореографии и эстрадного танца «Евразия-Шанс»</w:t>
      </w:r>
      <w:r w:rsidRPr="00384DB5">
        <w:rPr>
          <w:rFonts w:ascii="Times New Roman" w:hAnsi="Times New Roman" w:cs="Times New Roman"/>
          <w:sz w:val="28"/>
          <w:szCs w:val="28"/>
        </w:rPr>
        <w:t xml:space="preserve"> проходил в Златоусте уже в девятнадцатый раз. В трёхдневном марафоне с 1 по 3 ноября приняли участие более пятисот танцоров со всей Челябинской области и соседних регионов. Сольные исполнители, дуэты, малые группы и команды «формэйшн» (более семи человек) показали своё мастерство в свободной пластике, стрит-дансе, эстрадном танце и современной хореографии. Впервые появилась номинация для самых маленьких танцоров «Бэби-группа», ещё четыре остались традиционными: младшая, средняя, юниоры, старшая. Усть-Катавский коллектив «Радуга» выступил в четырёх возрастных группах в номинации «Эстрадный танец» и везде занял первые места, забрав</w:t>
      </w:r>
    </w:p>
    <w:p w:rsidR="00561CA3" w:rsidRPr="00384DB5" w:rsidRDefault="00561CA3" w:rsidP="00682974">
      <w:pPr>
        <w:shd w:val="clear" w:color="auto" w:fill="FFFFFF"/>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домой четыре первых места и самый главный приз – гран-при!</w:t>
      </w:r>
    </w:p>
    <w:p w:rsidR="00561CA3" w:rsidRDefault="00561CA3" w:rsidP="00682974">
      <w:pPr>
        <w:pStyle w:val="a7"/>
        <w:shd w:val="clear" w:color="auto" w:fill="FFFFFF"/>
        <w:spacing w:before="0" w:beforeAutospacing="0" w:after="0" w:afterAutospacing="0"/>
        <w:jc w:val="both"/>
        <w:rPr>
          <w:sz w:val="28"/>
          <w:szCs w:val="28"/>
        </w:rPr>
      </w:pPr>
      <w:r w:rsidRPr="00384DB5">
        <w:rPr>
          <w:sz w:val="28"/>
          <w:szCs w:val="28"/>
        </w:rPr>
        <w:t xml:space="preserve">    -В конце года в регионе   проходил конкурс творческих работ </w:t>
      </w:r>
      <w:r w:rsidRPr="00384DB5">
        <w:rPr>
          <w:b/>
          <w:sz w:val="28"/>
          <w:szCs w:val="28"/>
        </w:rPr>
        <w:t>«Рождественская сказка</w:t>
      </w:r>
      <w:r w:rsidRPr="00384DB5">
        <w:rPr>
          <w:sz w:val="28"/>
          <w:szCs w:val="28"/>
        </w:rPr>
        <w:t>», и детский образцовый коллектив Изо-студия «Акварелька» занял почетное 2 место за коллективную работу  «С Рождеством Христовым».</w:t>
      </w:r>
    </w:p>
    <w:p w:rsidR="00B00F6D" w:rsidRDefault="00B00F6D" w:rsidP="00682974">
      <w:pPr>
        <w:pStyle w:val="a7"/>
        <w:shd w:val="clear" w:color="auto" w:fill="FFFFFF"/>
        <w:spacing w:before="0" w:beforeAutospacing="0" w:after="0" w:afterAutospacing="0"/>
        <w:jc w:val="both"/>
        <w:rPr>
          <w:sz w:val="28"/>
          <w:szCs w:val="28"/>
        </w:rPr>
      </w:pPr>
    </w:p>
    <w:p w:rsidR="00B00F6D" w:rsidRDefault="00B00F6D" w:rsidP="00682974">
      <w:pPr>
        <w:pStyle w:val="a7"/>
        <w:shd w:val="clear" w:color="auto" w:fill="FFFFFF"/>
        <w:spacing w:before="0" w:beforeAutospacing="0" w:after="0" w:afterAutospacing="0"/>
        <w:jc w:val="both"/>
        <w:rPr>
          <w:sz w:val="28"/>
          <w:szCs w:val="28"/>
        </w:rPr>
      </w:pPr>
    </w:p>
    <w:p w:rsidR="00B00F6D" w:rsidRDefault="00B00F6D" w:rsidP="00682974">
      <w:pPr>
        <w:pStyle w:val="a7"/>
        <w:shd w:val="clear" w:color="auto" w:fill="FFFFFF"/>
        <w:spacing w:before="0" w:beforeAutospacing="0" w:after="0" w:afterAutospacing="0"/>
        <w:jc w:val="both"/>
        <w:rPr>
          <w:sz w:val="28"/>
          <w:szCs w:val="28"/>
        </w:rPr>
      </w:pPr>
    </w:p>
    <w:p w:rsidR="00B00F6D" w:rsidRDefault="00B00F6D" w:rsidP="00682974">
      <w:pPr>
        <w:pStyle w:val="a7"/>
        <w:shd w:val="clear" w:color="auto" w:fill="FFFFFF"/>
        <w:spacing w:before="0" w:beforeAutospacing="0" w:after="0" w:afterAutospacing="0"/>
        <w:jc w:val="both"/>
        <w:rPr>
          <w:sz w:val="28"/>
          <w:szCs w:val="28"/>
        </w:rPr>
      </w:pPr>
    </w:p>
    <w:p w:rsidR="00B00F6D" w:rsidRDefault="00B00F6D" w:rsidP="00682974">
      <w:pPr>
        <w:pStyle w:val="a7"/>
        <w:shd w:val="clear" w:color="auto" w:fill="FFFFFF"/>
        <w:spacing w:before="0" w:beforeAutospacing="0" w:after="0" w:afterAutospacing="0"/>
        <w:jc w:val="both"/>
        <w:rPr>
          <w:sz w:val="28"/>
          <w:szCs w:val="28"/>
        </w:rPr>
      </w:pPr>
    </w:p>
    <w:p w:rsidR="00B00F6D" w:rsidRDefault="00B00F6D" w:rsidP="00682974">
      <w:pPr>
        <w:pStyle w:val="a7"/>
        <w:shd w:val="clear" w:color="auto" w:fill="FFFFFF"/>
        <w:spacing w:before="0" w:beforeAutospacing="0" w:after="0" w:afterAutospacing="0"/>
        <w:jc w:val="both"/>
        <w:rPr>
          <w:sz w:val="28"/>
          <w:szCs w:val="28"/>
        </w:rPr>
      </w:pPr>
    </w:p>
    <w:p w:rsidR="00B00F6D" w:rsidRDefault="00B00F6D" w:rsidP="00682974">
      <w:pPr>
        <w:pStyle w:val="a7"/>
        <w:shd w:val="clear" w:color="auto" w:fill="FFFFFF"/>
        <w:spacing w:before="0" w:beforeAutospacing="0" w:after="0" w:afterAutospacing="0"/>
        <w:jc w:val="both"/>
        <w:rPr>
          <w:sz w:val="28"/>
          <w:szCs w:val="28"/>
        </w:rPr>
      </w:pPr>
    </w:p>
    <w:p w:rsidR="00B00F6D" w:rsidRDefault="00B00F6D" w:rsidP="00682974">
      <w:pPr>
        <w:pStyle w:val="a7"/>
        <w:shd w:val="clear" w:color="auto" w:fill="FFFFFF"/>
        <w:spacing w:before="0" w:beforeAutospacing="0" w:after="0" w:afterAutospacing="0"/>
        <w:jc w:val="both"/>
        <w:rPr>
          <w:sz w:val="28"/>
          <w:szCs w:val="28"/>
        </w:rPr>
      </w:pPr>
    </w:p>
    <w:p w:rsidR="00B00F6D" w:rsidRDefault="00B00F6D" w:rsidP="00682974">
      <w:pPr>
        <w:pStyle w:val="a7"/>
        <w:shd w:val="clear" w:color="auto" w:fill="FFFFFF"/>
        <w:spacing w:before="0" w:beforeAutospacing="0" w:after="0" w:afterAutospacing="0"/>
        <w:jc w:val="both"/>
        <w:rPr>
          <w:sz w:val="28"/>
          <w:szCs w:val="28"/>
        </w:rPr>
      </w:pPr>
    </w:p>
    <w:p w:rsidR="00B00F6D" w:rsidRDefault="00B00F6D" w:rsidP="00682974">
      <w:pPr>
        <w:pStyle w:val="a7"/>
        <w:shd w:val="clear" w:color="auto" w:fill="FFFFFF"/>
        <w:spacing w:before="0" w:beforeAutospacing="0" w:after="0" w:afterAutospacing="0"/>
        <w:jc w:val="both"/>
        <w:rPr>
          <w:sz w:val="28"/>
          <w:szCs w:val="28"/>
        </w:rPr>
      </w:pPr>
    </w:p>
    <w:p w:rsidR="00B00F6D" w:rsidRDefault="00B00F6D" w:rsidP="00682974">
      <w:pPr>
        <w:pStyle w:val="a7"/>
        <w:shd w:val="clear" w:color="auto" w:fill="FFFFFF"/>
        <w:spacing w:before="0" w:beforeAutospacing="0" w:after="0" w:afterAutospacing="0"/>
        <w:jc w:val="both"/>
        <w:rPr>
          <w:sz w:val="28"/>
          <w:szCs w:val="28"/>
        </w:rPr>
      </w:pPr>
    </w:p>
    <w:p w:rsidR="00B00F6D" w:rsidRDefault="00B00F6D" w:rsidP="00682974">
      <w:pPr>
        <w:pStyle w:val="a7"/>
        <w:shd w:val="clear" w:color="auto" w:fill="FFFFFF"/>
        <w:spacing w:before="0" w:beforeAutospacing="0" w:after="0" w:afterAutospacing="0"/>
        <w:jc w:val="both"/>
        <w:rPr>
          <w:sz w:val="28"/>
          <w:szCs w:val="28"/>
        </w:rPr>
      </w:pPr>
    </w:p>
    <w:p w:rsidR="00B00F6D" w:rsidRDefault="00B00F6D" w:rsidP="00682974">
      <w:pPr>
        <w:pStyle w:val="a7"/>
        <w:shd w:val="clear" w:color="auto" w:fill="FFFFFF"/>
        <w:spacing w:before="0" w:beforeAutospacing="0" w:after="0" w:afterAutospacing="0"/>
        <w:jc w:val="both"/>
        <w:rPr>
          <w:sz w:val="28"/>
          <w:szCs w:val="28"/>
        </w:rPr>
      </w:pPr>
    </w:p>
    <w:p w:rsidR="009B2A59" w:rsidRPr="00384DB5" w:rsidRDefault="009B2A59" w:rsidP="00682974">
      <w:pPr>
        <w:pStyle w:val="a7"/>
        <w:shd w:val="clear" w:color="auto" w:fill="FFFFFF"/>
        <w:spacing w:before="0" w:beforeAutospacing="0" w:after="0" w:afterAutospacing="0"/>
        <w:jc w:val="both"/>
        <w:rPr>
          <w:sz w:val="28"/>
          <w:szCs w:val="28"/>
        </w:rPr>
      </w:pPr>
    </w:p>
    <w:p w:rsidR="00561CA3" w:rsidRPr="00384DB5" w:rsidRDefault="00561CA3" w:rsidP="00682974">
      <w:pPr>
        <w:spacing w:after="0" w:line="240" w:lineRule="auto"/>
        <w:jc w:val="both"/>
        <w:rPr>
          <w:rFonts w:ascii="Times New Roman" w:hAnsi="Times New Roman" w:cs="Times New Roman"/>
          <w:b/>
          <w:sz w:val="28"/>
          <w:szCs w:val="28"/>
        </w:rPr>
      </w:pPr>
    </w:p>
    <w:p w:rsidR="00BD409A" w:rsidRPr="00384DB5" w:rsidRDefault="00561CA3" w:rsidP="00C838F2">
      <w:pPr>
        <w:spacing w:after="0" w:line="240" w:lineRule="auto"/>
        <w:jc w:val="center"/>
        <w:rPr>
          <w:rFonts w:ascii="Times New Roman" w:hAnsi="Times New Roman" w:cs="Times New Roman"/>
          <w:b/>
          <w:sz w:val="32"/>
          <w:szCs w:val="32"/>
        </w:rPr>
      </w:pPr>
      <w:r w:rsidRPr="00384DB5">
        <w:rPr>
          <w:rFonts w:ascii="Times New Roman" w:hAnsi="Times New Roman" w:cs="Times New Roman"/>
          <w:b/>
          <w:sz w:val="32"/>
          <w:szCs w:val="32"/>
        </w:rPr>
        <w:lastRenderedPageBreak/>
        <w:t>8.2</w:t>
      </w:r>
      <w:r w:rsidR="00BD409A" w:rsidRPr="00384DB5">
        <w:rPr>
          <w:rFonts w:ascii="Times New Roman" w:hAnsi="Times New Roman" w:cs="Times New Roman"/>
          <w:b/>
          <w:sz w:val="32"/>
          <w:szCs w:val="32"/>
        </w:rPr>
        <w:t xml:space="preserve">  Развитие киносети</w:t>
      </w:r>
    </w:p>
    <w:p w:rsidR="00C838F2" w:rsidRPr="00384DB5" w:rsidRDefault="00C838F2" w:rsidP="00C838F2">
      <w:pPr>
        <w:spacing w:after="0" w:line="240" w:lineRule="auto"/>
        <w:jc w:val="center"/>
        <w:rPr>
          <w:rFonts w:ascii="Times New Roman" w:hAnsi="Times New Roman" w:cs="Times New Roman"/>
          <w:b/>
          <w:sz w:val="32"/>
          <w:szCs w:val="32"/>
        </w:rPr>
      </w:pPr>
    </w:p>
    <w:p w:rsidR="00BD409A" w:rsidRPr="00384DB5" w:rsidRDefault="00BD409A" w:rsidP="00E71EDE">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В  2016 году  кинотеатром «Родина» было оказано платных услуг на общую сумму  2760,0 рублей.</w:t>
      </w:r>
    </w:p>
    <w:p w:rsidR="00BD409A" w:rsidRPr="00384DB5" w:rsidRDefault="00BD409A" w:rsidP="00E71EDE">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В  2016 году в  кинотеатре  «Родина» было проведено 12 киносеансов. </w:t>
      </w:r>
      <w:r w:rsidR="00E71EDE">
        <w:rPr>
          <w:rFonts w:ascii="Times New Roman" w:hAnsi="Times New Roman" w:cs="Times New Roman"/>
          <w:sz w:val="28"/>
          <w:szCs w:val="28"/>
        </w:rPr>
        <w:t xml:space="preserve">                            </w:t>
      </w:r>
      <w:r w:rsidRPr="00384DB5">
        <w:rPr>
          <w:rFonts w:ascii="Times New Roman" w:hAnsi="Times New Roman" w:cs="Times New Roman"/>
          <w:sz w:val="28"/>
          <w:szCs w:val="28"/>
        </w:rPr>
        <w:t>Всего посетителей – 51 человек.</w:t>
      </w:r>
    </w:p>
    <w:p w:rsidR="00BD409A" w:rsidRPr="00384DB5" w:rsidRDefault="00BD409A" w:rsidP="00E71EDE">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Кинообслуживание  за   2016 год -0,2%   (51/25721х100)</w:t>
      </w:r>
    </w:p>
    <w:p w:rsidR="00BD409A" w:rsidRPr="00384DB5" w:rsidRDefault="00BD409A" w:rsidP="00E71EDE">
      <w:pPr>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В связи с аварийным  состоянием здания кинотеатра «Родина» и неэффективностью работы, согласно постановлению Администрации Усть-Катавского ГО Челяб. обл. № 1569 от 31.12.2015 г., деятельность кинотеатра «Родина» прекращена  с 14.03.2016 г.</w:t>
      </w:r>
    </w:p>
    <w:p w:rsidR="00BD409A" w:rsidRPr="00384DB5" w:rsidRDefault="00BD409A" w:rsidP="00561CA3">
      <w:pPr>
        <w:spacing w:after="0" w:line="240" w:lineRule="auto"/>
        <w:jc w:val="both"/>
        <w:rPr>
          <w:rFonts w:ascii="Times New Roman" w:hAnsi="Times New Roman" w:cs="Times New Roman"/>
          <w:sz w:val="28"/>
          <w:szCs w:val="28"/>
        </w:rPr>
      </w:pPr>
      <w:r w:rsidRPr="00384DB5">
        <w:rPr>
          <w:rFonts w:ascii="Times New Roman" w:eastAsia="Calibri" w:hAnsi="Times New Roman" w:cs="Times New Roman"/>
          <w:sz w:val="28"/>
          <w:szCs w:val="28"/>
        </w:rPr>
        <w:t xml:space="preserve">      </w:t>
      </w:r>
      <w:r w:rsidRPr="00384DB5">
        <w:rPr>
          <w:rFonts w:ascii="Times New Roman" w:hAnsi="Times New Roman" w:cs="Times New Roman"/>
          <w:sz w:val="28"/>
          <w:szCs w:val="28"/>
        </w:rPr>
        <w:t xml:space="preserve">Для дальнейшего развития кинопоказа в г.Усть-Катаве МКУК ЦКС подготовило заявку  и приняло  участие в программе «Переоснащения кинозалов в населенных пунктах Российской Федерации с численностью до 100 тыс. человек»,  проводимой Фондом кино. По итогам Всероссийского конкурса,  под № 151 МКУК ЦКС получил финансовую поддержку на сумму 4 999 800 рублей, для переоборудования кинозала для цифрового 3Д кинопоказа.  Проведен аукцион  и заключен муниципальный контракт </w:t>
      </w:r>
    </w:p>
    <w:p w:rsidR="00BD409A" w:rsidRPr="00384DB5" w:rsidRDefault="00BD409A" w:rsidP="00561CA3">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0169300007516000144-0159943-01 от 28 октября 2016г., на поставку комплекта оборудования с ООО  «Гармоника»  г.Казань. Планируется начать показ фильмов в ГДК им. Т.Я. Белоконева для жителей  со 2-го  квартала 2017 года.</w:t>
      </w:r>
    </w:p>
    <w:p w:rsidR="00BD409A" w:rsidRPr="00384DB5" w:rsidRDefault="00BD409A" w:rsidP="00561CA3">
      <w:pPr>
        <w:spacing w:after="0" w:line="240" w:lineRule="auto"/>
        <w:jc w:val="center"/>
        <w:rPr>
          <w:rFonts w:ascii="Times New Roman" w:hAnsi="Times New Roman" w:cs="Times New Roman"/>
          <w:b/>
          <w:sz w:val="28"/>
          <w:szCs w:val="28"/>
          <w:u w:val="single"/>
        </w:rPr>
      </w:pPr>
    </w:p>
    <w:p w:rsidR="00C838F2" w:rsidRPr="00384DB5" w:rsidRDefault="00C838F2" w:rsidP="00561CA3">
      <w:pPr>
        <w:spacing w:after="0" w:line="240" w:lineRule="auto"/>
        <w:jc w:val="center"/>
        <w:rPr>
          <w:rFonts w:ascii="Times New Roman" w:hAnsi="Times New Roman" w:cs="Times New Roman"/>
          <w:b/>
          <w:sz w:val="28"/>
          <w:szCs w:val="28"/>
          <w:u w:val="single"/>
        </w:rPr>
      </w:pPr>
    </w:p>
    <w:p w:rsidR="00C838F2" w:rsidRPr="00384DB5" w:rsidRDefault="00C838F2" w:rsidP="00561CA3">
      <w:pPr>
        <w:spacing w:after="0" w:line="240" w:lineRule="auto"/>
        <w:jc w:val="center"/>
        <w:rPr>
          <w:rFonts w:ascii="Times New Roman" w:hAnsi="Times New Roman" w:cs="Times New Roman"/>
          <w:b/>
          <w:sz w:val="28"/>
          <w:szCs w:val="28"/>
          <w:u w:val="single"/>
        </w:rPr>
      </w:pPr>
    </w:p>
    <w:p w:rsidR="00C838F2" w:rsidRPr="00384DB5" w:rsidRDefault="00C838F2" w:rsidP="00561CA3">
      <w:pPr>
        <w:spacing w:after="0" w:line="240" w:lineRule="auto"/>
        <w:jc w:val="center"/>
        <w:rPr>
          <w:rFonts w:ascii="Times New Roman" w:hAnsi="Times New Roman" w:cs="Times New Roman"/>
          <w:b/>
          <w:sz w:val="28"/>
          <w:szCs w:val="28"/>
          <w:u w:val="single"/>
        </w:rPr>
      </w:pPr>
    </w:p>
    <w:p w:rsidR="00C838F2" w:rsidRPr="00384DB5" w:rsidRDefault="00C838F2" w:rsidP="00561CA3">
      <w:pPr>
        <w:spacing w:after="0" w:line="240" w:lineRule="auto"/>
        <w:jc w:val="center"/>
        <w:rPr>
          <w:rFonts w:ascii="Times New Roman" w:hAnsi="Times New Roman" w:cs="Times New Roman"/>
          <w:b/>
          <w:sz w:val="28"/>
          <w:szCs w:val="28"/>
          <w:u w:val="single"/>
        </w:rPr>
      </w:pPr>
    </w:p>
    <w:p w:rsidR="00C838F2" w:rsidRPr="00384DB5" w:rsidRDefault="00C838F2" w:rsidP="00561CA3">
      <w:pPr>
        <w:spacing w:after="0" w:line="240" w:lineRule="auto"/>
        <w:jc w:val="center"/>
        <w:rPr>
          <w:rFonts w:ascii="Times New Roman" w:hAnsi="Times New Roman" w:cs="Times New Roman"/>
          <w:b/>
          <w:sz w:val="28"/>
          <w:szCs w:val="28"/>
          <w:u w:val="single"/>
        </w:rPr>
      </w:pPr>
    </w:p>
    <w:p w:rsidR="00C838F2" w:rsidRPr="00384DB5" w:rsidRDefault="00C838F2" w:rsidP="00561CA3">
      <w:pPr>
        <w:spacing w:after="0" w:line="240" w:lineRule="auto"/>
        <w:jc w:val="center"/>
        <w:rPr>
          <w:rFonts w:ascii="Times New Roman" w:hAnsi="Times New Roman" w:cs="Times New Roman"/>
          <w:b/>
          <w:sz w:val="28"/>
          <w:szCs w:val="28"/>
          <w:u w:val="single"/>
        </w:rPr>
      </w:pPr>
    </w:p>
    <w:p w:rsidR="00C838F2" w:rsidRPr="00384DB5" w:rsidRDefault="00C838F2" w:rsidP="00561CA3">
      <w:pPr>
        <w:spacing w:after="0" w:line="240" w:lineRule="auto"/>
        <w:jc w:val="center"/>
        <w:rPr>
          <w:rFonts w:ascii="Times New Roman" w:hAnsi="Times New Roman" w:cs="Times New Roman"/>
          <w:b/>
          <w:sz w:val="28"/>
          <w:szCs w:val="28"/>
          <w:u w:val="single"/>
        </w:rPr>
      </w:pPr>
    </w:p>
    <w:p w:rsidR="00C838F2" w:rsidRPr="00384DB5" w:rsidRDefault="00C838F2" w:rsidP="00561CA3">
      <w:pPr>
        <w:spacing w:after="0" w:line="240" w:lineRule="auto"/>
        <w:jc w:val="center"/>
        <w:rPr>
          <w:rFonts w:ascii="Times New Roman" w:hAnsi="Times New Roman" w:cs="Times New Roman"/>
          <w:b/>
          <w:sz w:val="28"/>
          <w:szCs w:val="28"/>
          <w:u w:val="single"/>
        </w:rPr>
      </w:pPr>
    </w:p>
    <w:p w:rsidR="00C838F2" w:rsidRPr="00384DB5" w:rsidRDefault="00C838F2" w:rsidP="00561CA3">
      <w:pPr>
        <w:spacing w:after="0" w:line="240" w:lineRule="auto"/>
        <w:jc w:val="center"/>
        <w:rPr>
          <w:rFonts w:ascii="Times New Roman" w:hAnsi="Times New Roman" w:cs="Times New Roman"/>
          <w:b/>
          <w:sz w:val="28"/>
          <w:szCs w:val="28"/>
          <w:u w:val="single"/>
        </w:rPr>
      </w:pPr>
    </w:p>
    <w:p w:rsidR="00C838F2" w:rsidRPr="00384DB5" w:rsidRDefault="00C838F2" w:rsidP="00561CA3">
      <w:pPr>
        <w:spacing w:after="0" w:line="240" w:lineRule="auto"/>
        <w:jc w:val="center"/>
        <w:rPr>
          <w:rFonts w:ascii="Times New Roman" w:hAnsi="Times New Roman" w:cs="Times New Roman"/>
          <w:b/>
          <w:sz w:val="28"/>
          <w:szCs w:val="28"/>
          <w:u w:val="single"/>
        </w:rPr>
      </w:pPr>
    </w:p>
    <w:p w:rsidR="00C838F2" w:rsidRPr="00384DB5" w:rsidRDefault="00C838F2" w:rsidP="00561CA3">
      <w:pPr>
        <w:spacing w:after="0" w:line="240" w:lineRule="auto"/>
        <w:jc w:val="center"/>
        <w:rPr>
          <w:rFonts w:ascii="Times New Roman" w:hAnsi="Times New Roman" w:cs="Times New Roman"/>
          <w:b/>
          <w:sz w:val="28"/>
          <w:szCs w:val="28"/>
          <w:u w:val="single"/>
        </w:rPr>
      </w:pPr>
    </w:p>
    <w:p w:rsidR="00C838F2" w:rsidRPr="00384DB5" w:rsidRDefault="00C838F2" w:rsidP="00561CA3">
      <w:pPr>
        <w:spacing w:after="0" w:line="240" w:lineRule="auto"/>
        <w:jc w:val="center"/>
        <w:rPr>
          <w:rFonts w:ascii="Times New Roman" w:hAnsi="Times New Roman" w:cs="Times New Roman"/>
          <w:b/>
          <w:sz w:val="28"/>
          <w:szCs w:val="28"/>
          <w:u w:val="single"/>
        </w:rPr>
      </w:pPr>
    </w:p>
    <w:p w:rsidR="00C838F2" w:rsidRPr="00384DB5" w:rsidRDefault="00C838F2" w:rsidP="00561CA3">
      <w:pPr>
        <w:spacing w:after="0" w:line="240" w:lineRule="auto"/>
        <w:jc w:val="center"/>
        <w:rPr>
          <w:rFonts w:ascii="Times New Roman" w:hAnsi="Times New Roman" w:cs="Times New Roman"/>
          <w:b/>
          <w:sz w:val="28"/>
          <w:szCs w:val="28"/>
          <w:u w:val="single"/>
        </w:rPr>
      </w:pPr>
    </w:p>
    <w:p w:rsidR="00C838F2" w:rsidRPr="00384DB5" w:rsidRDefault="00C838F2" w:rsidP="00561CA3">
      <w:pPr>
        <w:spacing w:after="0" w:line="240" w:lineRule="auto"/>
        <w:jc w:val="center"/>
        <w:rPr>
          <w:rFonts w:ascii="Times New Roman" w:hAnsi="Times New Roman" w:cs="Times New Roman"/>
          <w:b/>
          <w:sz w:val="28"/>
          <w:szCs w:val="28"/>
          <w:u w:val="single"/>
        </w:rPr>
      </w:pPr>
    </w:p>
    <w:p w:rsidR="00C838F2" w:rsidRPr="00384DB5" w:rsidRDefault="00C838F2" w:rsidP="00561CA3">
      <w:pPr>
        <w:spacing w:after="0" w:line="240" w:lineRule="auto"/>
        <w:jc w:val="center"/>
        <w:rPr>
          <w:rFonts w:ascii="Times New Roman" w:hAnsi="Times New Roman" w:cs="Times New Roman"/>
          <w:b/>
          <w:sz w:val="28"/>
          <w:szCs w:val="28"/>
          <w:u w:val="single"/>
        </w:rPr>
      </w:pPr>
    </w:p>
    <w:p w:rsidR="00C838F2" w:rsidRPr="00384DB5" w:rsidRDefault="00C838F2" w:rsidP="00561CA3">
      <w:pPr>
        <w:spacing w:after="0" w:line="240" w:lineRule="auto"/>
        <w:jc w:val="center"/>
        <w:rPr>
          <w:rFonts w:ascii="Times New Roman" w:hAnsi="Times New Roman" w:cs="Times New Roman"/>
          <w:b/>
          <w:sz w:val="28"/>
          <w:szCs w:val="28"/>
          <w:u w:val="single"/>
        </w:rPr>
      </w:pPr>
    </w:p>
    <w:p w:rsidR="00C838F2" w:rsidRDefault="00C838F2" w:rsidP="00561CA3">
      <w:pPr>
        <w:spacing w:after="0" w:line="240" w:lineRule="auto"/>
        <w:jc w:val="center"/>
        <w:rPr>
          <w:rFonts w:ascii="Times New Roman" w:hAnsi="Times New Roman" w:cs="Times New Roman"/>
          <w:b/>
          <w:sz w:val="28"/>
          <w:szCs w:val="28"/>
          <w:u w:val="single"/>
        </w:rPr>
      </w:pPr>
    </w:p>
    <w:p w:rsidR="009B2A59" w:rsidRPr="00384DB5" w:rsidRDefault="009B2A59" w:rsidP="00561CA3">
      <w:pPr>
        <w:spacing w:after="0" w:line="240" w:lineRule="auto"/>
        <w:jc w:val="center"/>
        <w:rPr>
          <w:rFonts w:ascii="Times New Roman" w:hAnsi="Times New Roman" w:cs="Times New Roman"/>
          <w:b/>
          <w:sz w:val="28"/>
          <w:szCs w:val="28"/>
          <w:u w:val="single"/>
        </w:rPr>
      </w:pPr>
    </w:p>
    <w:p w:rsidR="00C838F2" w:rsidRPr="00384DB5" w:rsidRDefault="00C838F2" w:rsidP="00561CA3">
      <w:pPr>
        <w:spacing w:after="0" w:line="240" w:lineRule="auto"/>
        <w:jc w:val="center"/>
        <w:rPr>
          <w:rFonts w:ascii="Times New Roman" w:hAnsi="Times New Roman" w:cs="Times New Roman"/>
          <w:b/>
          <w:sz w:val="28"/>
          <w:szCs w:val="28"/>
          <w:u w:val="single"/>
        </w:rPr>
      </w:pPr>
    </w:p>
    <w:p w:rsidR="00C838F2" w:rsidRPr="00384DB5" w:rsidRDefault="00C838F2" w:rsidP="00561CA3">
      <w:pPr>
        <w:spacing w:after="0" w:line="240" w:lineRule="auto"/>
        <w:jc w:val="center"/>
        <w:rPr>
          <w:rFonts w:ascii="Times New Roman" w:hAnsi="Times New Roman" w:cs="Times New Roman"/>
          <w:b/>
          <w:sz w:val="28"/>
          <w:szCs w:val="28"/>
          <w:u w:val="single"/>
        </w:rPr>
      </w:pPr>
    </w:p>
    <w:p w:rsidR="00C838F2" w:rsidRPr="00384DB5" w:rsidRDefault="00C838F2" w:rsidP="00561CA3">
      <w:pPr>
        <w:spacing w:after="0" w:line="240" w:lineRule="auto"/>
        <w:jc w:val="center"/>
        <w:rPr>
          <w:rFonts w:ascii="Times New Roman" w:hAnsi="Times New Roman" w:cs="Times New Roman"/>
          <w:b/>
          <w:sz w:val="28"/>
          <w:szCs w:val="28"/>
          <w:u w:val="single"/>
        </w:rPr>
      </w:pPr>
    </w:p>
    <w:p w:rsidR="00C838F2" w:rsidRPr="00384DB5" w:rsidRDefault="00C838F2" w:rsidP="00561CA3">
      <w:pPr>
        <w:spacing w:after="0" w:line="240" w:lineRule="auto"/>
        <w:jc w:val="center"/>
        <w:rPr>
          <w:rFonts w:ascii="Times New Roman" w:hAnsi="Times New Roman" w:cs="Times New Roman"/>
          <w:b/>
          <w:sz w:val="28"/>
          <w:szCs w:val="28"/>
          <w:u w:val="single"/>
        </w:rPr>
      </w:pPr>
    </w:p>
    <w:p w:rsidR="00C838F2" w:rsidRPr="00384DB5" w:rsidRDefault="00C838F2" w:rsidP="00561CA3">
      <w:pPr>
        <w:spacing w:after="0" w:line="240" w:lineRule="auto"/>
        <w:jc w:val="center"/>
        <w:rPr>
          <w:rFonts w:ascii="Times New Roman" w:hAnsi="Times New Roman" w:cs="Times New Roman"/>
          <w:b/>
          <w:sz w:val="28"/>
          <w:szCs w:val="28"/>
          <w:u w:val="single"/>
        </w:rPr>
      </w:pPr>
    </w:p>
    <w:p w:rsidR="00C838F2" w:rsidRPr="00384DB5" w:rsidRDefault="00C838F2" w:rsidP="00561CA3">
      <w:pPr>
        <w:spacing w:after="0" w:line="240" w:lineRule="auto"/>
        <w:jc w:val="center"/>
        <w:rPr>
          <w:rFonts w:ascii="Times New Roman" w:hAnsi="Times New Roman" w:cs="Times New Roman"/>
          <w:b/>
          <w:sz w:val="28"/>
          <w:szCs w:val="28"/>
          <w:u w:val="single"/>
        </w:rPr>
      </w:pPr>
    </w:p>
    <w:p w:rsidR="009B2A59" w:rsidRDefault="009B2A59" w:rsidP="00C838F2">
      <w:pPr>
        <w:spacing w:after="0" w:line="240" w:lineRule="auto"/>
        <w:contextualSpacing/>
        <w:jc w:val="center"/>
        <w:rPr>
          <w:rFonts w:ascii="Times New Roman" w:hAnsi="Times New Roman" w:cs="Times New Roman"/>
          <w:b/>
          <w:sz w:val="32"/>
          <w:szCs w:val="32"/>
        </w:rPr>
      </w:pPr>
    </w:p>
    <w:p w:rsidR="00EA6B44" w:rsidRPr="00384DB5" w:rsidRDefault="00561CA3" w:rsidP="00C838F2">
      <w:pPr>
        <w:spacing w:after="0" w:line="240" w:lineRule="auto"/>
        <w:contextualSpacing/>
        <w:jc w:val="center"/>
        <w:rPr>
          <w:rFonts w:ascii="Times New Roman" w:hAnsi="Times New Roman" w:cs="Times New Roman"/>
          <w:b/>
          <w:sz w:val="32"/>
          <w:szCs w:val="32"/>
        </w:rPr>
      </w:pPr>
      <w:r w:rsidRPr="00384DB5">
        <w:rPr>
          <w:rFonts w:ascii="Times New Roman" w:hAnsi="Times New Roman" w:cs="Times New Roman"/>
          <w:b/>
          <w:sz w:val="32"/>
          <w:szCs w:val="32"/>
        </w:rPr>
        <w:t>8.3. Развитие библиотечного дела</w:t>
      </w:r>
    </w:p>
    <w:p w:rsidR="00C838F2" w:rsidRPr="00384DB5" w:rsidRDefault="00C838F2" w:rsidP="00C838F2">
      <w:pPr>
        <w:spacing w:after="0" w:line="240" w:lineRule="auto"/>
        <w:contextualSpacing/>
        <w:jc w:val="center"/>
        <w:rPr>
          <w:rFonts w:ascii="Times New Roman" w:hAnsi="Times New Roman" w:cs="Times New Roman"/>
          <w:b/>
          <w:sz w:val="32"/>
          <w:szCs w:val="32"/>
        </w:rPr>
      </w:pPr>
    </w:p>
    <w:p w:rsidR="00561CA3" w:rsidRDefault="00561CA3" w:rsidP="00E71EDE">
      <w:pPr>
        <w:spacing w:after="0" w:line="240" w:lineRule="auto"/>
        <w:ind w:firstLine="810"/>
        <w:jc w:val="both"/>
        <w:rPr>
          <w:rFonts w:ascii="Times New Roman" w:hAnsi="Times New Roman" w:cs="Times New Roman"/>
          <w:sz w:val="28"/>
          <w:szCs w:val="28"/>
        </w:rPr>
      </w:pPr>
      <w:r w:rsidRPr="00384DB5">
        <w:rPr>
          <w:rFonts w:ascii="Times New Roman" w:hAnsi="Times New Roman" w:cs="Times New Roman"/>
          <w:sz w:val="28"/>
          <w:szCs w:val="28"/>
        </w:rPr>
        <w:t>Работа библиотечной системы в 2016г. была направлена  на:  совершенствование и развитие информационных ресурсов, обеспечение сохранности библиотечных фондов, на информатизацию и компьютеризацию  библиотек, на совершенствование форм и методов  по удовлетворению разнообразных потребностей читателей  Усть-Катавского городского округа.</w:t>
      </w:r>
    </w:p>
    <w:p w:rsidR="009B2A59" w:rsidRPr="00384DB5" w:rsidRDefault="009B2A59" w:rsidP="00E71EDE">
      <w:pPr>
        <w:spacing w:after="0" w:line="240" w:lineRule="auto"/>
        <w:ind w:firstLine="810"/>
        <w:jc w:val="both"/>
        <w:rPr>
          <w:rFonts w:ascii="Times New Roman" w:hAnsi="Times New Roman" w:cs="Times New Roman"/>
          <w:sz w:val="28"/>
          <w:szCs w:val="28"/>
        </w:rPr>
      </w:pPr>
    </w:p>
    <w:p w:rsidR="00561CA3" w:rsidRPr="00384DB5" w:rsidRDefault="00561CA3" w:rsidP="00E71EDE">
      <w:pPr>
        <w:spacing w:after="0" w:line="240" w:lineRule="auto"/>
        <w:contextualSpacing/>
        <w:jc w:val="both"/>
        <w:rPr>
          <w:rFonts w:ascii="Times New Roman" w:hAnsi="Times New Roman" w:cs="Times New Roman"/>
          <w:sz w:val="28"/>
          <w:szCs w:val="28"/>
        </w:rPr>
      </w:pPr>
      <w:r w:rsidRPr="00384DB5">
        <w:rPr>
          <w:rFonts w:ascii="Times New Roman" w:hAnsi="Times New Roman" w:cs="Times New Roman"/>
          <w:sz w:val="28"/>
          <w:szCs w:val="28"/>
        </w:rPr>
        <w:t xml:space="preserve">               Библиотеки ЦБС  вели сотрудничество с различными учреждениями и организациями города и областными организациями.</w:t>
      </w:r>
    </w:p>
    <w:p w:rsidR="00561CA3" w:rsidRPr="00384DB5" w:rsidRDefault="00561CA3" w:rsidP="00561CA3">
      <w:pPr>
        <w:numPr>
          <w:ilvl w:val="0"/>
          <w:numId w:val="14"/>
        </w:numPr>
        <w:spacing w:after="0" w:line="240" w:lineRule="auto"/>
        <w:contextualSpacing/>
        <w:rPr>
          <w:rFonts w:ascii="Times New Roman" w:hAnsi="Times New Roman" w:cs="Times New Roman"/>
          <w:sz w:val="28"/>
          <w:szCs w:val="28"/>
        </w:rPr>
      </w:pPr>
      <w:r w:rsidRPr="00384DB5">
        <w:rPr>
          <w:rFonts w:ascii="Times New Roman" w:hAnsi="Times New Roman" w:cs="Times New Roman"/>
          <w:sz w:val="28"/>
          <w:szCs w:val="28"/>
        </w:rPr>
        <w:t>Городская и поселковые администрации;</w:t>
      </w:r>
    </w:p>
    <w:p w:rsidR="00561CA3" w:rsidRPr="00384DB5" w:rsidRDefault="00561CA3" w:rsidP="00561CA3">
      <w:pPr>
        <w:numPr>
          <w:ilvl w:val="0"/>
          <w:numId w:val="14"/>
        </w:numPr>
        <w:spacing w:after="0" w:line="240" w:lineRule="auto"/>
        <w:contextualSpacing/>
        <w:rPr>
          <w:rFonts w:ascii="Times New Roman" w:hAnsi="Times New Roman" w:cs="Times New Roman"/>
          <w:sz w:val="28"/>
          <w:szCs w:val="28"/>
        </w:rPr>
      </w:pPr>
      <w:r w:rsidRPr="00384DB5">
        <w:rPr>
          <w:rFonts w:ascii="Times New Roman" w:hAnsi="Times New Roman" w:cs="Times New Roman"/>
          <w:sz w:val="28"/>
          <w:szCs w:val="28"/>
        </w:rPr>
        <w:t>Общеобразовательные учреждения: школы, сады;</w:t>
      </w:r>
    </w:p>
    <w:p w:rsidR="00561CA3" w:rsidRPr="00384DB5" w:rsidRDefault="00561CA3" w:rsidP="00561CA3">
      <w:pPr>
        <w:numPr>
          <w:ilvl w:val="0"/>
          <w:numId w:val="14"/>
        </w:numPr>
        <w:spacing w:after="0" w:line="240" w:lineRule="auto"/>
        <w:contextualSpacing/>
        <w:rPr>
          <w:rFonts w:ascii="Times New Roman" w:hAnsi="Times New Roman" w:cs="Times New Roman"/>
          <w:sz w:val="28"/>
          <w:szCs w:val="28"/>
        </w:rPr>
      </w:pPr>
      <w:r w:rsidRPr="00384DB5">
        <w:rPr>
          <w:rFonts w:ascii="Times New Roman" w:hAnsi="Times New Roman" w:cs="Times New Roman"/>
          <w:sz w:val="28"/>
          <w:szCs w:val="28"/>
        </w:rPr>
        <w:t>Учреждения культуры: клубы, музыкальные школы;</w:t>
      </w:r>
    </w:p>
    <w:p w:rsidR="00561CA3" w:rsidRPr="00384DB5" w:rsidRDefault="00561CA3" w:rsidP="00561CA3">
      <w:pPr>
        <w:numPr>
          <w:ilvl w:val="0"/>
          <w:numId w:val="14"/>
        </w:numPr>
        <w:spacing w:after="0" w:line="240" w:lineRule="auto"/>
        <w:contextualSpacing/>
        <w:rPr>
          <w:rFonts w:ascii="Times New Roman" w:hAnsi="Times New Roman" w:cs="Times New Roman"/>
          <w:sz w:val="28"/>
          <w:szCs w:val="28"/>
        </w:rPr>
      </w:pPr>
      <w:r w:rsidRPr="00384DB5">
        <w:rPr>
          <w:rFonts w:ascii="Times New Roman" w:hAnsi="Times New Roman" w:cs="Times New Roman"/>
          <w:sz w:val="28"/>
          <w:szCs w:val="28"/>
        </w:rPr>
        <w:t>МКУК «Историко-краеведческий музей»;</w:t>
      </w:r>
    </w:p>
    <w:p w:rsidR="00561CA3" w:rsidRPr="00384DB5" w:rsidRDefault="00561CA3" w:rsidP="00561CA3">
      <w:pPr>
        <w:numPr>
          <w:ilvl w:val="0"/>
          <w:numId w:val="14"/>
        </w:numPr>
        <w:spacing w:after="0" w:line="240" w:lineRule="auto"/>
        <w:contextualSpacing/>
        <w:rPr>
          <w:rFonts w:ascii="Times New Roman" w:hAnsi="Times New Roman" w:cs="Times New Roman"/>
          <w:sz w:val="28"/>
          <w:szCs w:val="28"/>
        </w:rPr>
      </w:pPr>
      <w:r w:rsidRPr="00384DB5">
        <w:rPr>
          <w:rFonts w:ascii="Times New Roman" w:hAnsi="Times New Roman" w:cs="Times New Roman"/>
          <w:sz w:val="28"/>
          <w:szCs w:val="28"/>
        </w:rPr>
        <w:t>МКУК «Городской Дворец культуры»;</w:t>
      </w:r>
    </w:p>
    <w:p w:rsidR="00561CA3" w:rsidRPr="00384DB5" w:rsidRDefault="00561CA3" w:rsidP="00561CA3">
      <w:pPr>
        <w:numPr>
          <w:ilvl w:val="0"/>
          <w:numId w:val="14"/>
        </w:numPr>
        <w:spacing w:after="0" w:line="240" w:lineRule="auto"/>
        <w:contextualSpacing/>
        <w:rPr>
          <w:rFonts w:ascii="Times New Roman" w:hAnsi="Times New Roman" w:cs="Times New Roman"/>
          <w:sz w:val="28"/>
          <w:szCs w:val="28"/>
        </w:rPr>
      </w:pPr>
      <w:r w:rsidRPr="00384DB5">
        <w:rPr>
          <w:rFonts w:ascii="Times New Roman" w:hAnsi="Times New Roman" w:cs="Times New Roman"/>
          <w:sz w:val="28"/>
          <w:szCs w:val="28"/>
        </w:rPr>
        <w:t>Высшие и средне специальные учебные заведения;</w:t>
      </w:r>
    </w:p>
    <w:p w:rsidR="00561CA3" w:rsidRPr="00384DB5" w:rsidRDefault="00561CA3" w:rsidP="00561CA3">
      <w:pPr>
        <w:numPr>
          <w:ilvl w:val="0"/>
          <w:numId w:val="14"/>
        </w:numPr>
        <w:spacing w:after="0" w:line="240" w:lineRule="auto"/>
        <w:contextualSpacing/>
        <w:rPr>
          <w:rFonts w:ascii="Times New Roman" w:hAnsi="Times New Roman" w:cs="Times New Roman"/>
          <w:sz w:val="28"/>
          <w:szCs w:val="28"/>
        </w:rPr>
      </w:pPr>
      <w:r w:rsidRPr="00384DB5">
        <w:rPr>
          <w:rFonts w:ascii="Times New Roman" w:hAnsi="Times New Roman" w:cs="Times New Roman"/>
          <w:sz w:val="28"/>
          <w:szCs w:val="28"/>
        </w:rPr>
        <w:t>МУ «Комплексный центр социального обслуживания населения;</w:t>
      </w:r>
    </w:p>
    <w:p w:rsidR="00561CA3" w:rsidRPr="00384DB5" w:rsidRDefault="00561CA3" w:rsidP="00561CA3">
      <w:pPr>
        <w:numPr>
          <w:ilvl w:val="0"/>
          <w:numId w:val="14"/>
        </w:numPr>
        <w:spacing w:after="0" w:line="240" w:lineRule="auto"/>
        <w:contextualSpacing/>
        <w:rPr>
          <w:rFonts w:ascii="Times New Roman" w:hAnsi="Times New Roman" w:cs="Times New Roman"/>
          <w:sz w:val="28"/>
          <w:szCs w:val="28"/>
        </w:rPr>
      </w:pPr>
      <w:r w:rsidRPr="00384DB5">
        <w:rPr>
          <w:rFonts w:ascii="Times New Roman" w:hAnsi="Times New Roman" w:cs="Times New Roman"/>
          <w:sz w:val="28"/>
          <w:szCs w:val="28"/>
        </w:rPr>
        <w:t>Центр Детского творчества;</w:t>
      </w:r>
    </w:p>
    <w:p w:rsidR="00561CA3" w:rsidRPr="00384DB5" w:rsidRDefault="00561CA3" w:rsidP="00561CA3">
      <w:pPr>
        <w:numPr>
          <w:ilvl w:val="0"/>
          <w:numId w:val="14"/>
        </w:numPr>
        <w:spacing w:after="0" w:line="240" w:lineRule="auto"/>
        <w:contextualSpacing/>
        <w:rPr>
          <w:rFonts w:ascii="Times New Roman" w:hAnsi="Times New Roman" w:cs="Times New Roman"/>
          <w:sz w:val="28"/>
          <w:szCs w:val="28"/>
        </w:rPr>
      </w:pPr>
      <w:r w:rsidRPr="00384DB5">
        <w:rPr>
          <w:rFonts w:ascii="Times New Roman" w:hAnsi="Times New Roman" w:cs="Times New Roman"/>
          <w:sz w:val="28"/>
          <w:szCs w:val="28"/>
        </w:rPr>
        <w:t>Детский дом;</w:t>
      </w:r>
    </w:p>
    <w:p w:rsidR="00561CA3" w:rsidRPr="00384DB5" w:rsidRDefault="00561CA3" w:rsidP="00561CA3">
      <w:pPr>
        <w:numPr>
          <w:ilvl w:val="0"/>
          <w:numId w:val="14"/>
        </w:numPr>
        <w:spacing w:after="0" w:line="240" w:lineRule="auto"/>
        <w:contextualSpacing/>
        <w:rPr>
          <w:rFonts w:ascii="Times New Roman" w:hAnsi="Times New Roman" w:cs="Times New Roman"/>
          <w:sz w:val="28"/>
          <w:szCs w:val="28"/>
        </w:rPr>
      </w:pPr>
      <w:r w:rsidRPr="00384DB5">
        <w:rPr>
          <w:rFonts w:ascii="Times New Roman" w:hAnsi="Times New Roman" w:cs="Times New Roman"/>
          <w:sz w:val="28"/>
          <w:szCs w:val="28"/>
        </w:rPr>
        <w:t>Медико-санитарная часть 162;</w:t>
      </w:r>
    </w:p>
    <w:p w:rsidR="00561CA3" w:rsidRPr="00384DB5" w:rsidRDefault="00561CA3" w:rsidP="00561CA3">
      <w:pPr>
        <w:numPr>
          <w:ilvl w:val="0"/>
          <w:numId w:val="14"/>
        </w:numPr>
        <w:spacing w:after="0" w:line="240" w:lineRule="auto"/>
        <w:contextualSpacing/>
        <w:rPr>
          <w:rFonts w:ascii="Times New Roman" w:hAnsi="Times New Roman" w:cs="Times New Roman"/>
          <w:sz w:val="28"/>
          <w:szCs w:val="28"/>
        </w:rPr>
      </w:pPr>
      <w:r w:rsidRPr="00384DB5">
        <w:rPr>
          <w:rFonts w:ascii="Times New Roman" w:hAnsi="Times New Roman" w:cs="Times New Roman"/>
          <w:sz w:val="28"/>
          <w:szCs w:val="28"/>
        </w:rPr>
        <w:t>ФГУП «Почта России»;</w:t>
      </w:r>
    </w:p>
    <w:p w:rsidR="00561CA3" w:rsidRPr="00384DB5" w:rsidRDefault="00561CA3" w:rsidP="00561CA3">
      <w:pPr>
        <w:numPr>
          <w:ilvl w:val="0"/>
          <w:numId w:val="14"/>
        </w:numPr>
        <w:spacing w:after="0" w:line="240" w:lineRule="auto"/>
        <w:contextualSpacing/>
        <w:rPr>
          <w:rFonts w:ascii="Times New Roman" w:hAnsi="Times New Roman" w:cs="Times New Roman"/>
          <w:sz w:val="28"/>
          <w:szCs w:val="28"/>
        </w:rPr>
      </w:pPr>
      <w:r w:rsidRPr="00384DB5">
        <w:rPr>
          <w:rFonts w:ascii="Times New Roman" w:hAnsi="Times New Roman" w:cs="Times New Roman"/>
          <w:sz w:val="28"/>
          <w:szCs w:val="28"/>
        </w:rPr>
        <w:t>СМИ: городская телерадиокомпания, редакции газет «Усть-Катавская неделя», «Среди вершин», «Метро»;</w:t>
      </w:r>
    </w:p>
    <w:p w:rsidR="00561CA3" w:rsidRPr="00384DB5" w:rsidRDefault="00561CA3" w:rsidP="00561CA3">
      <w:pPr>
        <w:numPr>
          <w:ilvl w:val="0"/>
          <w:numId w:val="14"/>
        </w:numPr>
        <w:spacing w:after="0" w:line="240" w:lineRule="auto"/>
        <w:contextualSpacing/>
        <w:rPr>
          <w:rFonts w:ascii="Times New Roman" w:hAnsi="Times New Roman" w:cs="Times New Roman"/>
          <w:sz w:val="28"/>
          <w:szCs w:val="28"/>
        </w:rPr>
      </w:pPr>
      <w:r w:rsidRPr="00384DB5">
        <w:rPr>
          <w:rFonts w:ascii="Times New Roman" w:hAnsi="Times New Roman" w:cs="Times New Roman"/>
          <w:sz w:val="28"/>
          <w:szCs w:val="28"/>
        </w:rPr>
        <w:t>Городское общество инвалидов;</w:t>
      </w:r>
    </w:p>
    <w:p w:rsidR="00561CA3" w:rsidRPr="00384DB5" w:rsidRDefault="00561CA3" w:rsidP="00561CA3">
      <w:pPr>
        <w:numPr>
          <w:ilvl w:val="0"/>
          <w:numId w:val="14"/>
        </w:numPr>
        <w:spacing w:after="0" w:line="240" w:lineRule="auto"/>
        <w:contextualSpacing/>
        <w:rPr>
          <w:rFonts w:ascii="Times New Roman" w:hAnsi="Times New Roman" w:cs="Times New Roman"/>
          <w:sz w:val="28"/>
          <w:szCs w:val="28"/>
        </w:rPr>
      </w:pPr>
      <w:r w:rsidRPr="00384DB5">
        <w:rPr>
          <w:rFonts w:ascii="Times New Roman" w:hAnsi="Times New Roman" w:cs="Times New Roman"/>
          <w:sz w:val="28"/>
          <w:szCs w:val="28"/>
        </w:rPr>
        <w:t>Городская прокуратура;</w:t>
      </w:r>
    </w:p>
    <w:p w:rsidR="00561CA3" w:rsidRPr="00384DB5" w:rsidRDefault="00561CA3" w:rsidP="00561CA3">
      <w:pPr>
        <w:numPr>
          <w:ilvl w:val="0"/>
          <w:numId w:val="14"/>
        </w:numPr>
        <w:spacing w:after="0" w:line="240" w:lineRule="auto"/>
        <w:contextualSpacing/>
        <w:rPr>
          <w:rFonts w:ascii="Times New Roman" w:hAnsi="Times New Roman" w:cs="Times New Roman"/>
          <w:sz w:val="28"/>
          <w:szCs w:val="28"/>
        </w:rPr>
      </w:pPr>
      <w:r w:rsidRPr="00384DB5">
        <w:rPr>
          <w:rFonts w:ascii="Times New Roman" w:hAnsi="Times New Roman" w:cs="Times New Roman"/>
          <w:sz w:val="28"/>
          <w:szCs w:val="28"/>
        </w:rPr>
        <w:t>ГИБДД</w:t>
      </w:r>
    </w:p>
    <w:p w:rsidR="00561CA3" w:rsidRDefault="00561CA3" w:rsidP="00561CA3">
      <w:pPr>
        <w:numPr>
          <w:ilvl w:val="0"/>
          <w:numId w:val="14"/>
        </w:numPr>
        <w:spacing w:after="0" w:line="240" w:lineRule="auto"/>
        <w:contextualSpacing/>
        <w:rPr>
          <w:rFonts w:ascii="Times New Roman" w:hAnsi="Times New Roman" w:cs="Times New Roman"/>
          <w:sz w:val="28"/>
          <w:szCs w:val="28"/>
        </w:rPr>
      </w:pPr>
      <w:r w:rsidRPr="00384DB5">
        <w:rPr>
          <w:rFonts w:ascii="Times New Roman" w:hAnsi="Times New Roman" w:cs="Times New Roman"/>
          <w:sz w:val="28"/>
          <w:szCs w:val="28"/>
        </w:rPr>
        <w:t>Храм «Рождества христова»</w:t>
      </w:r>
    </w:p>
    <w:p w:rsidR="009B2A59" w:rsidRPr="00384DB5" w:rsidRDefault="009B2A59" w:rsidP="009B2A59">
      <w:pPr>
        <w:spacing w:after="0" w:line="240" w:lineRule="auto"/>
        <w:ind w:left="928"/>
        <w:contextualSpacing/>
        <w:rPr>
          <w:rFonts w:ascii="Times New Roman" w:hAnsi="Times New Roman" w:cs="Times New Roman"/>
          <w:sz w:val="28"/>
          <w:szCs w:val="28"/>
        </w:rPr>
      </w:pPr>
    </w:p>
    <w:p w:rsidR="00561CA3" w:rsidRPr="00384DB5" w:rsidRDefault="00561CA3" w:rsidP="00561CA3">
      <w:pPr>
        <w:pStyle w:val="a9"/>
        <w:contextualSpacing/>
        <w:rPr>
          <w:sz w:val="28"/>
          <w:szCs w:val="28"/>
        </w:rPr>
      </w:pPr>
      <w:r w:rsidRPr="00384DB5">
        <w:rPr>
          <w:sz w:val="28"/>
          <w:szCs w:val="28"/>
        </w:rPr>
        <w:t>Развитие партнерских отношений с различными организациями города:</w:t>
      </w:r>
    </w:p>
    <w:p w:rsidR="00561CA3" w:rsidRPr="00384DB5" w:rsidRDefault="00561CA3" w:rsidP="00561CA3">
      <w:pPr>
        <w:pStyle w:val="21"/>
        <w:spacing w:after="0" w:line="240" w:lineRule="auto"/>
        <w:ind w:firstLine="708"/>
        <w:contextualSpacing/>
        <w:jc w:val="both"/>
        <w:rPr>
          <w:sz w:val="28"/>
          <w:szCs w:val="28"/>
        </w:rPr>
      </w:pPr>
      <w:r w:rsidRPr="00384DB5">
        <w:rPr>
          <w:sz w:val="28"/>
          <w:szCs w:val="28"/>
        </w:rPr>
        <w:t xml:space="preserve">В течение года оказывалась информационная поддержка учебных заведений основного и дополнительного образования. Координировалась деятельность всех библиотек ЦБС с высшими и средне-специальными учебными заведениями, со школами и дошкольными учреждениями по вопросам воспитания и проблемам чтения. </w:t>
      </w:r>
    </w:p>
    <w:p w:rsidR="00561CA3" w:rsidRPr="00384DB5" w:rsidRDefault="00561CA3" w:rsidP="00561CA3">
      <w:pPr>
        <w:pStyle w:val="21"/>
        <w:spacing w:after="0" w:line="240" w:lineRule="auto"/>
        <w:ind w:firstLine="708"/>
        <w:contextualSpacing/>
        <w:jc w:val="both"/>
        <w:rPr>
          <w:sz w:val="28"/>
          <w:szCs w:val="28"/>
        </w:rPr>
      </w:pPr>
      <w:r w:rsidRPr="00384DB5">
        <w:rPr>
          <w:sz w:val="28"/>
          <w:szCs w:val="28"/>
        </w:rPr>
        <w:t xml:space="preserve">Тесное сотрудничество велось с Детским Домом. В течение полугодия проводились  массовые мероприятия, кукольные спектакли. Подбиралась тематическая информация для педагогов и воспитателей. </w:t>
      </w:r>
    </w:p>
    <w:p w:rsidR="00561CA3" w:rsidRPr="00384DB5" w:rsidRDefault="00561CA3" w:rsidP="00561CA3">
      <w:pPr>
        <w:pStyle w:val="2"/>
        <w:spacing w:after="0" w:line="240" w:lineRule="auto"/>
        <w:ind w:firstLine="708"/>
        <w:contextualSpacing/>
        <w:jc w:val="both"/>
        <w:rPr>
          <w:sz w:val="28"/>
          <w:szCs w:val="28"/>
        </w:rPr>
      </w:pPr>
      <w:r w:rsidRPr="00384DB5">
        <w:rPr>
          <w:sz w:val="28"/>
          <w:szCs w:val="28"/>
        </w:rPr>
        <w:t>Библиотеки п. Шубино (ф.№1), п. Вязовая (ф. №2)  п. Паранино (ф.№8), с. Минка (ф.№3), п. Минка ж.д станция (ф.№4)  в течение всего полугодия работали в тесном сотрудничестве с домами культуры. Это позволило проводить досуговые мероприятия для более широкого круга читателей и на более высоком уровне.</w:t>
      </w:r>
    </w:p>
    <w:p w:rsidR="00561CA3" w:rsidRPr="00384DB5" w:rsidRDefault="00561CA3" w:rsidP="00561CA3">
      <w:pPr>
        <w:spacing w:after="0" w:line="240" w:lineRule="auto"/>
        <w:ind w:firstLine="708"/>
        <w:contextualSpacing/>
        <w:jc w:val="both"/>
        <w:rPr>
          <w:rFonts w:ascii="Times New Roman" w:hAnsi="Times New Roman" w:cs="Times New Roman"/>
          <w:sz w:val="28"/>
          <w:szCs w:val="28"/>
        </w:rPr>
      </w:pPr>
      <w:r w:rsidRPr="00384DB5">
        <w:rPr>
          <w:rFonts w:ascii="Times New Roman" w:hAnsi="Times New Roman" w:cs="Times New Roman"/>
          <w:sz w:val="28"/>
          <w:szCs w:val="28"/>
        </w:rPr>
        <w:t xml:space="preserve">На протяжении нескольких лет ведется плодотворная работа ЦГБ, детской библиотеки ф.№6, ГДБ и библиотеки ДК Ф.№9  с «Комплексным центром социального обслуживания населения». </w:t>
      </w:r>
    </w:p>
    <w:p w:rsidR="00561CA3" w:rsidRPr="00384DB5" w:rsidRDefault="00561CA3" w:rsidP="00561CA3">
      <w:pPr>
        <w:spacing w:after="0" w:line="240" w:lineRule="auto"/>
        <w:ind w:firstLine="708"/>
        <w:contextualSpacing/>
        <w:jc w:val="both"/>
        <w:rPr>
          <w:rFonts w:ascii="Times New Roman" w:hAnsi="Times New Roman" w:cs="Times New Roman"/>
          <w:sz w:val="28"/>
          <w:szCs w:val="28"/>
        </w:rPr>
      </w:pPr>
      <w:r w:rsidRPr="00384DB5">
        <w:rPr>
          <w:rFonts w:ascii="Times New Roman" w:hAnsi="Times New Roman" w:cs="Times New Roman"/>
          <w:sz w:val="28"/>
          <w:szCs w:val="28"/>
        </w:rPr>
        <w:lastRenderedPageBreak/>
        <w:t xml:space="preserve">Для социально-незащищенных слоев населения  (дети из малообеспеченных семей, дети-инвалиды, пенсионеры и др.),  сотрудниками библиотек проводятся различные беседы, вечера отдыха,  готовятся обзоры и списки литературы по запросам, предоставляется информация правового характера. </w:t>
      </w:r>
    </w:p>
    <w:p w:rsidR="00561CA3" w:rsidRPr="00384DB5" w:rsidRDefault="00561CA3" w:rsidP="00561CA3">
      <w:pPr>
        <w:spacing w:after="0" w:line="240" w:lineRule="auto"/>
        <w:ind w:firstLine="708"/>
        <w:contextualSpacing/>
        <w:jc w:val="both"/>
        <w:rPr>
          <w:rFonts w:ascii="Times New Roman" w:hAnsi="Times New Roman" w:cs="Times New Roman"/>
          <w:sz w:val="28"/>
          <w:szCs w:val="28"/>
        </w:rPr>
      </w:pPr>
      <w:r w:rsidRPr="00384DB5">
        <w:rPr>
          <w:rFonts w:ascii="Times New Roman" w:hAnsi="Times New Roman" w:cs="Times New Roman"/>
          <w:sz w:val="28"/>
          <w:szCs w:val="28"/>
        </w:rPr>
        <w:t>На базе библиотеки ф.№9 ДК ежемесячно  собирается клуб «Ветеран».</w:t>
      </w:r>
    </w:p>
    <w:p w:rsidR="00561CA3" w:rsidRPr="00384DB5" w:rsidRDefault="00561CA3" w:rsidP="00561CA3">
      <w:pPr>
        <w:spacing w:after="0" w:line="240" w:lineRule="auto"/>
        <w:ind w:firstLine="708"/>
        <w:contextualSpacing/>
        <w:jc w:val="both"/>
        <w:rPr>
          <w:rFonts w:ascii="Times New Roman" w:hAnsi="Times New Roman" w:cs="Times New Roman"/>
          <w:sz w:val="28"/>
          <w:szCs w:val="28"/>
          <w:shd w:val="clear" w:color="auto" w:fill="FFFFFF"/>
        </w:rPr>
      </w:pPr>
      <w:r w:rsidRPr="00384DB5">
        <w:rPr>
          <w:rFonts w:ascii="Times New Roman" w:hAnsi="Times New Roman" w:cs="Times New Roman"/>
          <w:sz w:val="28"/>
          <w:szCs w:val="28"/>
          <w:shd w:val="clear" w:color="auto" w:fill="FFFFFF"/>
        </w:rPr>
        <w:t xml:space="preserve">В Центральной Городской библиотеке для учащихся среднего школьного возраста совместно со служителями храма «Рождества Христова» прошли мероприятия, посвященные православной книге и Дню славянской письменности и культуры. </w:t>
      </w:r>
    </w:p>
    <w:p w:rsidR="00561CA3" w:rsidRPr="00384DB5" w:rsidRDefault="00561CA3" w:rsidP="00561CA3">
      <w:pPr>
        <w:spacing w:after="0" w:line="240" w:lineRule="auto"/>
        <w:ind w:firstLine="708"/>
        <w:contextualSpacing/>
        <w:jc w:val="both"/>
        <w:rPr>
          <w:rFonts w:ascii="Times New Roman" w:hAnsi="Times New Roman" w:cs="Times New Roman"/>
          <w:sz w:val="28"/>
          <w:szCs w:val="28"/>
          <w:shd w:val="clear" w:color="auto" w:fill="FFFFFF"/>
        </w:rPr>
      </w:pPr>
      <w:r w:rsidRPr="00384DB5">
        <w:rPr>
          <w:rFonts w:ascii="Times New Roman" w:hAnsi="Times New Roman" w:cs="Times New Roman"/>
          <w:sz w:val="28"/>
          <w:szCs w:val="28"/>
          <w:shd w:val="clear" w:color="auto" w:fill="FFFFFF"/>
        </w:rPr>
        <w:t>Сотрудники ГИБДД стали участниками мероприятий для подрастающего поколения в Центральной городской библиотеке, посвященных правилам дорожного движения.</w:t>
      </w:r>
    </w:p>
    <w:p w:rsidR="00561CA3" w:rsidRPr="00384DB5" w:rsidRDefault="00561CA3" w:rsidP="00561CA3">
      <w:pPr>
        <w:pStyle w:val="23"/>
        <w:shd w:val="clear" w:color="auto" w:fill="auto"/>
        <w:spacing w:after="0" w:line="240" w:lineRule="auto"/>
        <w:ind w:left="20" w:firstLine="688"/>
        <w:contextualSpacing/>
        <w:jc w:val="both"/>
        <w:rPr>
          <w:rFonts w:cs="Times New Roman"/>
          <w:sz w:val="28"/>
          <w:szCs w:val="28"/>
        </w:rPr>
      </w:pPr>
      <w:r w:rsidRPr="00384DB5">
        <w:rPr>
          <w:rFonts w:cs="Times New Roman"/>
          <w:sz w:val="28"/>
          <w:szCs w:val="28"/>
        </w:rPr>
        <w:t xml:space="preserve">О работе ЦБС было напечатано 13 статей в газетах, 24 статьи на сайте УКМП,  на сайте Челябинской Областной Научной Библиотеки - 13, снято и показано 5 репортажей на телевидении. </w:t>
      </w:r>
    </w:p>
    <w:p w:rsidR="00561CA3" w:rsidRPr="00384DB5" w:rsidRDefault="00561CA3" w:rsidP="00561CA3">
      <w:pPr>
        <w:pStyle w:val="21"/>
        <w:spacing w:after="0" w:line="240" w:lineRule="auto"/>
        <w:ind w:firstLine="708"/>
        <w:contextualSpacing/>
        <w:jc w:val="both"/>
        <w:rPr>
          <w:sz w:val="28"/>
          <w:szCs w:val="28"/>
        </w:rPr>
      </w:pPr>
      <w:r w:rsidRPr="00384DB5">
        <w:rPr>
          <w:sz w:val="28"/>
          <w:szCs w:val="28"/>
        </w:rPr>
        <w:t>Продолжалось обслуживание читателей в различных организациях по месту работы на основе передвижек. Количество передвижек  составило 29. Из них два пункта выдачи - в оздоровительном лагере «Ребячья республика» и Медико-санитарной части 162.</w:t>
      </w:r>
    </w:p>
    <w:p w:rsidR="00561CA3" w:rsidRDefault="00561CA3" w:rsidP="00561CA3">
      <w:pPr>
        <w:pStyle w:val="21"/>
        <w:spacing w:after="0" w:line="240" w:lineRule="auto"/>
        <w:contextualSpacing/>
        <w:jc w:val="both"/>
        <w:rPr>
          <w:sz w:val="28"/>
          <w:szCs w:val="28"/>
        </w:rPr>
      </w:pPr>
      <w:r w:rsidRPr="00384DB5">
        <w:rPr>
          <w:sz w:val="28"/>
          <w:szCs w:val="28"/>
        </w:rPr>
        <w:tab/>
        <w:t xml:space="preserve">Работа данных пунктов способствовала расширению охвата библиотечного     обслуживания населения.   </w:t>
      </w:r>
    </w:p>
    <w:p w:rsidR="009B2A59" w:rsidRPr="00384DB5" w:rsidRDefault="009B2A59" w:rsidP="00561CA3">
      <w:pPr>
        <w:pStyle w:val="21"/>
        <w:spacing w:after="0" w:line="240" w:lineRule="auto"/>
        <w:contextualSpacing/>
        <w:jc w:val="both"/>
        <w:rPr>
          <w:sz w:val="28"/>
          <w:szCs w:val="28"/>
        </w:rPr>
      </w:pPr>
    </w:p>
    <w:p w:rsidR="00561CA3" w:rsidRPr="00384DB5" w:rsidRDefault="00561CA3" w:rsidP="00561CA3">
      <w:pPr>
        <w:spacing w:after="0" w:line="240" w:lineRule="auto"/>
        <w:contextualSpacing/>
        <w:jc w:val="center"/>
        <w:rPr>
          <w:rFonts w:ascii="Times New Roman" w:hAnsi="Times New Roman" w:cs="Times New Roman"/>
          <w:b/>
          <w:sz w:val="28"/>
          <w:szCs w:val="28"/>
          <w:shd w:val="clear" w:color="auto" w:fill="FFFFFF"/>
        </w:rPr>
      </w:pPr>
      <w:r w:rsidRPr="00384DB5">
        <w:rPr>
          <w:rFonts w:ascii="Times New Roman" w:hAnsi="Times New Roman" w:cs="Times New Roman"/>
          <w:b/>
          <w:sz w:val="28"/>
          <w:szCs w:val="28"/>
          <w:shd w:val="clear" w:color="auto" w:fill="FFFFFF"/>
        </w:rPr>
        <w:t>Развитие партнерских отношений с областными организациями:</w:t>
      </w:r>
    </w:p>
    <w:p w:rsidR="00561CA3" w:rsidRPr="00384DB5" w:rsidRDefault="00561CA3" w:rsidP="00561CA3">
      <w:pPr>
        <w:tabs>
          <w:tab w:val="left" w:pos="2580"/>
        </w:tabs>
        <w:spacing w:after="0" w:line="240" w:lineRule="auto"/>
        <w:contextualSpacing/>
        <w:rPr>
          <w:rFonts w:ascii="Times New Roman" w:hAnsi="Times New Roman" w:cs="Times New Roman"/>
          <w:sz w:val="28"/>
          <w:szCs w:val="28"/>
        </w:rPr>
      </w:pPr>
      <w:r w:rsidRPr="00384DB5">
        <w:rPr>
          <w:rFonts w:ascii="Times New Roman" w:hAnsi="Times New Roman" w:cs="Times New Roman"/>
          <w:sz w:val="28"/>
          <w:szCs w:val="28"/>
        </w:rPr>
        <w:t xml:space="preserve">          С февраля 2016г. в ЦГБ на базе Центра правовой и значимой информации 1 раз в  месяц проходят  онлайн-консультации с юристами города Челябинска в рамках проекта оказания бесплатной квалифицированной  юридической помощи населению. </w:t>
      </w:r>
    </w:p>
    <w:p w:rsidR="00561CA3" w:rsidRDefault="00561CA3" w:rsidP="00561CA3">
      <w:pPr>
        <w:pStyle w:val="23"/>
        <w:shd w:val="clear" w:color="auto" w:fill="auto"/>
        <w:tabs>
          <w:tab w:val="left" w:pos="159"/>
        </w:tabs>
        <w:spacing w:after="0" w:line="240" w:lineRule="auto"/>
        <w:ind w:left="20"/>
        <w:contextualSpacing/>
        <w:jc w:val="both"/>
        <w:rPr>
          <w:rFonts w:cs="Times New Roman"/>
          <w:sz w:val="28"/>
          <w:szCs w:val="28"/>
        </w:rPr>
      </w:pPr>
      <w:r w:rsidRPr="00384DB5">
        <w:rPr>
          <w:rFonts w:cs="Times New Roman"/>
          <w:sz w:val="28"/>
          <w:szCs w:val="28"/>
        </w:rPr>
        <w:tab/>
        <w:t xml:space="preserve">   Продолжилось сотрудничество с Областной библиотекой для слепых и слабовидящих по</w:t>
      </w:r>
      <w:r w:rsidRPr="00384DB5">
        <w:rPr>
          <w:rFonts w:cs="Times New Roman"/>
          <w:b/>
          <w:sz w:val="28"/>
          <w:szCs w:val="28"/>
        </w:rPr>
        <w:t xml:space="preserve"> </w:t>
      </w:r>
      <w:r w:rsidRPr="00384DB5">
        <w:rPr>
          <w:rFonts w:cs="Times New Roman"/>
          <w:sz w:val="28"/>
          <w:szCs w:val="28"/>
        </w:rPr>
        <w:t>предоставлению литературы на разных видах носителей для данной категории (книги со шрифтом Брайля, с плоскопечатным шрифтом, флэш карты и диски).</w:t>
      </w:r>
    </w:p>
    <w:p w:rsidR="009B2A59" w:rsidRPr="00384DB5" w:rsidRDefault="009B2A59" w:rsidP="00561CA3">
      <w:pPr>
        <w:pStyle w:val="23"/>
        <w:shd w:val="clear" w:color="auto" w:fill="auto"/>
        <w:tabs>
          <w:tab w:val="left" w:pos="159"/>
        </w:tabs>
        <w:spacing w:after="0" w:line="240" w:lineRule="auto"/>
        <w:ind w:left="20"/>
        <w:contextualSpacing/>
        <w:jc w:val="both"/>
        <w:rPr>
          <w:rFonts w:cs="Times New Roman"/>
          <w:sz w:val="28"/>
          <w:szCs w:val="28"/>
        </w:rPr>
      </w:pPr>
    </w:p>
    <w:p w:rsidR="00561CA3" w:rsidRPr="00384DB5" w:rsidRDefault="00561CA3" w:rsidP="00360753">
      <w:pPr>
        <w:shd w:val="clear" w:color="auto" w:fill="FFFFFF"/>
        <w:spacing w:after="0" w:line="240" w:lineRule="auto"/>
        <w:contextualSpacing/>
        <w:jc w:val="center"/>
        <w:rPr>
          <w:rFonts w:ascii="Times New Roman" w:hAnsi="Times New Roman" w:cs="Times New Roman"/>
          <w:sz w:val="28"/>
          <w:szCs w:val="28"/>
        </w:rPr>
      </w:pPr>
      <w:r w:rsidRPr="00384DB5">
        <w:rPr>
          <w:rFonts w:ascii="Times New Roman" w:hAnsi="Times New Roman" w:cs="Times New Roman"/>
          <w:b/>
          <w:sz w:val="28"/>
          <w:szCs w:val="28"/>
        </w:rPr>
        <w:t>Одним из ведущих направлений в работе библиотек ЦБС было внедрение новых информационных технологий:</w:t>
      </w:r>
    </w:p>
    <w:p w:rsidR="00561CA3" w:rsidRPr="00384DB5" w:rsidRDefault="00561CA3" w:rsidP="00561CA3">
      <w:pPr>
        <w:spacing w:after="0" w:line="240" w:lineRule="auto"/>
        <w:contextualSpacing/>
        <w:rPr>
          <w:rFonts w:ascii="Times New Roman" w:hAnsi="Times New Roman" w:cs="Times New Roman"/>
          <w:sz w:val="28"/>
          <w:szCs w:val="28"/>
        </w:rPr>
      </w:pPr>
      <w:r w:rsidRPr="00384DB5">
        <w:rPr>
          <w:rFonts w:ascii="Times New Roman" w:hAnsi="Times New Roman" w:cs="Times New Roman"/>
          <w:sz w:val="28"/>
          <w:szCs w:val="28"/>
        </w:rPr>
        <w:t>- Активное использование полнотекстовых справочно-правовых систем в правовом просвещении, образовательной и социальной работе с читателями;</w:t>
      </w:r>
    </w:p>
    <w:p w:rsidR="00561CA3" w:rsidRPr="00384DB5" w:rsidRDefault="00561CA3" w:rsidP="00561CA3">
      <w:pPr>
        <w:spacing w:after="0" w:line="240" w:lineRule="auto"/>
        <w:contextualSpacing/>
        <w:rPr>
          <w:rFonts w:ascii="Times New Roman" w:hAnsi="Times New Roman" w:cs="Times New Roman"/>
          <w:sz w:val="28"/>
          <w:szCs w:val="28"/>
        </w:rPr>
      </w:pPr>
      <w:r w:rsidRPr="00384DB5">
        <w:rPr>
          <w:rFonts w:ascii="Times New Roman" w:hAnsi="Times New Roman" w:cs="Times New Roman"/>
          <w:sz w:val="28"/>
          <w:szCs w:val="28"/>
        </w:rPr>
        <w:t>- использование  правовой системы «Консультант+», «Законодательство России»;</w:t>
      </w:r>
    </w:p>
    <w:p w:rsidR="00561CA3" w:rsidRPr="00384DB5" w:rsidRDefault="00561CA3" w:rsidP="00561CA3">
      <w:pPr>
        <w:spacing w:after="0" w:line="240" w:lineRule="auto"/>
        <w:contextualSpacing/>
        <w:rPr>
          <w:rFonts w:ascii="Times New Roman" w:hAnsi="Times New Roman" w:cs="Times New Roman"/>
          <w:sz w:val="28"/>
          <w:szCs w:val="28"/>
        </w:rPr>
      </w:pPr>
      <w:r w:rsidRPr="00384DB5">
        <w:rPr>
          <w:rFonts w:ascii="Times New Roman" w:hAnsi="Times New Roman" w:cs="Times New Roman"/>
          <w:sz w:val="28"/>
          <w:szCs w:val="28"/>
        </w:rPr>
        <w:t>- работа Центра правовой и социальной информации при ЦГБ;</w:t>
      </w:r>
    </w:p>
    <w:p w:rsidR="00561CA3" w:rsidRPr="00384DB5" w:rsidRDefault="00561CA3" w:rsidP="00561CA3">
      <w:pPr>
        <w:spacing w:after="0" w:line="240" w:lineRule="auto"/>
        <w:contextualSpacing/>
        <w:rPr>
          <w:rFonts w:ascii="Times New Roman" w:hAnsi="Times New Roman" w:cs="Times New Roman"/>
          <w:sz w:val="28"/>
          <w:szCs w:val="28"/>
        </w:rPr>
      </w:pPr>
      <w:r w:rsidRPr="00384DB5">
        <w:rPr>
          <w:rFonts w:ascii="Times New Roman" w:hAnsi="Times New Roman" w:cs="Times New Roman"/>
          <w:sz w:val="28"/>
          <w:szCs w:val="28"/>
        </w:rPr>
        <w:t>-  использование электронных каталогов, баз данных, мультимедийных дисков в информационно-библиографическом обслуживании читателей;</w:t>
      </w:r>
    </w:p>
    <w:p w:rsidR="00561CA3" w:rsidRPr="00384DB5" w:rsidRDefault="00561CA3" w:rsidP="00561CA3">
      <w:pPr>
        <w:spacing w:after="0" w:line="240" w:lineRule="auto"/>
        <w:contextualSpacing/>
        <w:rPr>
          <w:rFonts w:ascii="Times New Roman" w:hAnsi="Times New Roman" w:cs="Times New Roman"/>
          <w:sz w:val="28"/>
          <w:szCs w:val="28"/>
        </w:rPr>
      </w:pPr>
      <w:r w:rsidRPr="00384DB5">
        <w:rPr>
          <w:rFonts w:ascii="Times New Roman" w:hAnsi="Times New Roman" w:cs="Times New Roman"/>
          <w:sz w:val="28"/>
          <w:szCs w:val="28"/>
        </w:rPr>
        <w:t>- использование компьютерной техники, электронных презентаций при проведении массовых мероприятий;</w:t>
      </w:r>
    </w:p>
    <w:p w:rsidR="00561CA3" w:rsidRPr="00384DB5" w:rsidRDefault="00561CA3" w:rsidP="00561CA3">
      <w:pPr>
        <w:spacing w:after="0" w:line="240" w:lineRule="auto"/>
        <w:contextualSpacing/>
        <w:rPr>
          <w:rFonts w:ascii="Times New Roman" w:hAnsi="Times New Roman" w:cs="Times New Roman"/>
          <w:sz w:val="28"/>
          <w:szCs w:val="28"/>
        </w:rPr>
      </w:pPr>
      <w:r w:rsidRPr="00384DB5">
        <w:rPr>
          <w:rFonts w:ascii="Times New Roman" w:hAnsi="Times New Roman" w:cs="Times New Roman"/>
          <w:sz w:val="28"/>
          <w:szCs w:val="28"/>
        </w:rPr>
        <w:t>- создание электронных информационных продуктов;</w:t>
      </w:r>
    </w:p>
    <w:p w:rsidR="00561CA3" w:rsidRPr="00384DB5" w:rsidRDefault="00561CA3" w:rsidP="00561CA3">
      <w:pPr>
        <w:spacing w:after="0" w:line="240" w:lineRule="auto"/>
        <w:contextualSpacing/>
        <w:rPr>
          <w:rFonts w:ascii="Times New Roman" w:hAnsi="Times New Roman" w:cs="Times New Roman"/>
          <w:sz w:val="28"/>
          <w:szCs w:val="28"/>
        </w:rPr>
      </w:pPr>
      <w:r w:rsidRPr="00384DB5">
        <w:rPr>
          <w:rFonts w:ascii="Times New Roman" w:hAnsi="Times New Roman" w:cs="Times New Roman"/>
          <w:sz w:val="28"/>
          <w:szCs w:val="28"/>
        </w:rPr>
        <w:t xml:space="preserve">-роспись статей из местных периодических изданий в  корпоративную  краеведческую  базу данных «Челябинская область».  </w:t>
      </w:r>
    </w:p>
    <w:p w:rsidR="00561CA3" w:rsidRPr="00384DB5" w:rsidRDefault="00561CA3" w:rsidP="00561CA3">
      <w:pPr>
        <w:spacing w:after="0" w:line="240" w:lineRule="auto"/>
        <w:ind w:firstLine="405"/>
        <w:contextualSpacing/>
        <w:rPr>
          <w:rFonts w:ascii="Times New Roman" w:hAnsi="Times New Roman" w:cs="Times New Roman"/>
          <w:sz w:val="28"/>
          <w:szCs w:val="28"/>
        </w:rPr>
      </w:pPr>
      <w:r w:rsidRPr="00384DB5">
        <w:rPr>
          <w:rFonts w:ascii="Times New Roman" w:hAnsi="Times New Roman" w:cs="Times New Roman"/>
          <w:sz w:val="28"/>
          <w:szCs w:val="28"/>
        </w:rPr>
        <w:t xml:space="preserve">Всего за год   было внесено 182 записи. </w:t>
      </w:r>
    </w:p>
    <w:p w:rsidR="00561CA3" w:rsidRPr="00384DB5" w:rsidRDefault="00561CA3" w:rsidP="00561CA3">
      <w:pPr>
        <w:spacing w:after="0" w:line="240" w:lineRule="auto"/>
        <w:ind w:firstLine="709"/>
        <w:contextualSpacing/>
        <w:jc w:val="both"/>
        <w:rPr>
          <w:rFonts w:ascii="Times New Roman" w:hAnsi="Times New Roman" w:cs="Times New Roman"/>
          <w:sz w:val="28"/>
          <w:szCs w:val="28"/>
        </w:rPr>
      </w:pPr>
      <w:r w:rsidRPr="00384DB5">
        <w:rPr>
          <w:rFonts w:ascii="Times New Roman" w:hAnsi="Times New Roman" w:cs="Times New Roman"/>
          <w:sz w:val="28"/>
          <w:szCs w:val="28"/>
        </w:rPr>
        <w:lastRenderedPageBreak/>
        <w:t xml:space="preserve">     С 2016 года Центральная городская библиотека стала участником Национальной электронной библиотеки (НЭБ). Где любой читатель мог воспользоваться полнотекстовой базой документов.</w:t>
      </w:r>
    </w:p>
    <w:p w:rsidR="00561CA3" w:rsidRPr="00384DB5" w:rsidRDefault="00561CA3" w:rsidP="00561CA3">
      <w:pPr>
        <w:spacing w:after="0" w:line="240" w:lineRule="auto"/>
        <w:ind w:firstLine="709"/>
        <w:contextualSpacing/>
        <w:jc w:val="both"/>
        <w:rPr>
          <w:rFonts w:ascii="Times New Roman" w:hAnsi="Times New Roman" w:cs="Times New Roman"/>
          <w:sz w:val="28"/>
          <w:szCs w:val="28"/>
        </w:rPr>
      </w:pPr>
      <w:r w:rsidRPr="00384DB5">
        <w:rPr>
          <w:rFonts w:ascii="Times New Roman" w:hAnsi="Times New Roman" w:cs="Times New Roman"/>
          <w:sz w:val="28"/>
          <w:szCs w:val="28"/>
        </w:rPr>
        <w:t>Библиотеки открыли свои страницы в социальных сетях «ВКонтакте», «Одноклассники», где размещали информацию о предстоящих событиях и фотоотчёты о проведённых мероприятиях, общались со своими читателями. Это позволило  расширить библиотечное пространство.</w:t>
      </w:r>
    </w:p>
    <w:p w:rsidR="00561CA3" w:rsidRPr="00384DB5" w:rsidRDefault="00561CA3" w:rsidP="00561CA3">
      <w:pPr>
        <w:spacing w:after="0" w:line="240" w:lineRule="auto"/>
        <w:ind w:firstLine="709"/>
        <w:contextualSpacing/>
        <w:jc w:val="both"/>
        <w:rPr>
          <w:rFonts w:ascii="Times New Roman" w:hAnsi="Times New Roman" w:cs="Times New Roman"/>
          <w:sz w:val="28"/>
          <w:szCs w:val="28"/>
        </w:rPr>
      </w:pPr>
      <w:r w:rsidRPr="00384DB5">
        <w:rPr>
          <w:rFonts w:ascii="Times New Roman" w:hAnsi="Times New Roman" w:cs="Times New Roman"/>
          <w:sz w:val="28"/>
          <w:szCs w:val="28"/>
        </w:rPr>
        <w:t>Работал и пополнялся официальный сайт МКУК ЦБС. На сайте библиотеки можно воспользоваться сервисом «Виртуальная справка».</w:t>
      </w:r>
    </w:p>
    <w:p w:rsidR="00561CA3" w:rsidRPr="00384DB5" w:rsidRDefault="00561CA3" w:rsidP="00561CA3">
      <w:pPr>
        <w:spacing w:after="0" w:line="240" w:lineRule="auto"/>
        <w:ind w:firstLine="709"/>
        <w:contextualSpacing/>
        <w:jc w:val="both"/>
        <w:rPr>
          <w:rFonts w:ascii="Times New Roman" w:hAnsi="Times New Roman" w:cs="Times New Roman"/>
          <w:sz w:val="28"/>
          <w:szCs w:val="28"/>
        </w:rPr>
      </w:pPr>
    </w:p>
    <w:p w:rsidR="00561CA3" w:rsidRPr="00384DB5" w:rsidRDefault="00561CA3" w:rsidP="00561CA3">
      <w:pPr>
        <w:pStyle w:val="a3"/>
        <w:spacing w:after="0" w:line="240" w:lineRule="auto"/>
        <w:ind w:left="-142" w:firstLine="862"/>
        <w:jc w:val="center"/>
        <w:rPr>
          <w:rFonts w:ascii="Times New Roman" w:hAnsi="Times New Roman" w:cs="Times New Roman"/>
          <w:sz w:val="28"/>
          <w:szCs w:val="28"/>
        </w:rPr>
      </w:pPr>
      <w:r w:rsidRPr="00384DB5">
        <w:rPr>
          <w:rFonts w:ascii="Times New Roman" w:hAnsi="Times New Roman" w:cs="Times New Roman"/>
          <w:b/>
          <w:sz w:val="28"/>
          <w:szCs w:val="28"/>
        </w:rPr>
        <w:t>Культурно – просветительская и досуговая деятельность в библиотеках ЦБС велась по следующим программам:</w:t>
      </w:r>
    </w:p>
    <w:p w:rsidR="00561CA3" w:rsidRPr="00384DB5" w:rsidRDefault="00561CA3" w:rsidP="00561CA3">
      <w:pPr>
        <w:tabs>
          <w:tab w:val="left" w:pos="0"/>
        </w:tabs>
        <w:spacing w:after="0" w:line="240" w:lineRule="auto"/>
        <w:contextualSpacing/>
        <w:jc w:val="both"/>
        <w:rPr>
          <w:rFonts w:ascii="Times New Roman" w:hAnsi="Times New Roman" w:cs="Times New Roman"/>
          <w:b/>
          <w:sz w:val="28"/>
          <w:szCs w:val="28"/>
        </w:rPr>
      </w:pPr>
      <w:r w:rsidRPr="00384DB5">
        <w:rPr>
          <w:rFonts w:ascii="Times New Roman" w:hAnsi="Times New Roman" w:cs="Times New Roman"/>
          <w:sz w:val="28"/>
          <w:szCs w:val="28"/>
        </w:rPr>
        <w:t>«Гордись, славным именем, россиянин!»» (ЦГБ)</w:t>
      </w:r>
    </w:p>
    <w:p w:rsidR="00561CA3" w:rsidRPr="00384DB5" w:rsidRDefault="00561CA3" w:rsidP="00561CA3">
      <w:pPr>
        <w:tabs>
          <w:tab w:val="left" w:pos="8640"/>
        </w:tabs>
        <w:spacing w:after="0" w:line="240" w:lineRule="auto"/>
        <w:contextualSpacing/>
        <w:rPr>
          <w:rFonts w:ascii="Times New Roman" w:hAnsi="Times New Roman" w:cs="Times New Roman"/>
          <w:sz w:val="28"/>
          <w:szCs w:val="28"/>
        </w:rPr>
      </w:pPr>
      <w:r w:rsidRPr="00384DB5">
        <w:rPr>
          <w:rFonts w:ascii="Times New Roman" w:hAnsi="Times New Roman" w:cs="Times New Roman"/>
          <w:sz w:val="28"/>
          <w:szCs w:val="28"/>
        </w:rPr>
        <w:t>«Даешь молодежь» (ЦГБ)</w:t>
      </w:r>
    </w:p>
    <w:p w:rsidR="00561CA3" w:rsidRPr="00384DB5" w:rsidRDefault="00561CA3" w:rsidP="00561CA3">
      <w:pPr>
        <w:tabs>
          <w:tab w:val="left" w:pos="8640"/>
        </w:tabs>
        <w:spacing w:after="0" w:line="240" w:lineRule="auto"/>
        <w:contextualSpacing/>
        <w:rPr>
          <w:rFonts w:ascii="Times New Roman" w:hAnsi="Times New Roman" w:cs="Times New Roman"/>
          <w:sz w:val="28"/>
          <w:szCs w:val="28"/>
        </w:rPr>
      </w:pPr>
      <w:r w:rsidRPr="00384DB5">
        <w:rPr>
          <w:rFonts w:ascii="Times New Roman" w:hAnsi="Times New Roman" w:cs="Times New Roman"/>
          <w:sz w:val="28"/>
          <w:szCs w:val="28"/>
        </w:rPr>
        <w:t>«Забота» (ЦГБ)</w:t>
      </w:r>
    </w:p>
    <w:p w:rsidR="00561CA3" w:rsidRPr="00384DB5" w:rsidRDefault="00561CA3" w:rsidP="00561CA3">
      <w:pPr>
        <w:tabs>
          <w:tab w:val="left" w:pos="8640"/>
        </w:tabs>
        <w:spacing w:after="0" w:line="240" w:lineRule="auto"/>
        <w:contextualSpacing/>
        <w:rPr>
          <w:rFonts w:ascii="Times New Roman" w:hAnsi="Times New Roman" w:cs="Times New Roman"/>
          <w:sz w:val="28"/>
          <w:szCs w:val="28"/>
        </w:rPr>
      </w:pPr>
      <w:r w:rsidRPr="00384DB5">
        <w:rPr>
          <w:rFonts w:ascii="Times New Roman" w:hAnsi="Times New Roman" w:cs="Times New Roman"/>
          <w:sz w:val="28"/>
          <w:szCs w:val="28"/>
        </w:rPr>
        <w:t>«Путешествие по стране Литературии» (ГДБ и Ф.№6)</w:t>
      </w:r>
    </w:p>
    <w:p w:rsidR="00561CA3" w:rsidRPr="00384DB5" w:rsidRDefault="00561CA3" w:rsidP="00E71EDE">
      <w:pPr>
        <w:tabs>
          <w:tab w:val="left" w:pos="8640"/>
        </w:tabs>
        <w:spacing w:after="0" w:line="240" w:lineRule="auto"/>
        <w:contextualSpacing/>
        <w:jc w:val="both"/>
        <w:rPr>
          <w:rFonts w:ascii="Times New Roman" w:hAnsi="Times New Roman" w:cs="Times New Roman"/>
          <w:sz w:val="28"/>
          <w:szCs w:val="28"/>
        </w:rPr>
      </w:pPr>
      <w:r w:rsidRPr="00384DB5">
        <w:rPr>
          <w:rFonts w:ascii="Times New Roman" w:hAnsi="Times New Roman" w:cs="Times New Roman"/>
          <w:sz w:val="28"/>
          <w:szCs w:val="28"/>
        </w:rPr>
        <w:t>«Край мой – гордость моя» (ГДБ)</w:t>
      </w:r>
    </w:p>
    <w:p w:rsidR="00561CA3" w:rsidRPr="00384DB5" w:rsidRDefault="00561CA3" w:rsidP="00E71EDE">
      <w:pPr>
        <w:widowControl w:val="0"/>
        <w:tabs>
          <w:tab w:val="left" w:pos="8640"/>
        </w:tabs>
        <w:adjustRightInd w:val="0"/>
        <w:spacing w:after="0" w:line="240" w:lineRule="auto"/>
        <w:contextualSpacing/>
        <w:jc w:val="both"/>
        <w:textAlignment w:val="baseline"/>
        <w:rPr>
          <w:rFonts w:ascii="Times New Roman" w:hAnsi="Times New Roman" w:cs="Times New Roman"/>
          <w:sz w:val="28"/>
          <w:szCs w:val="28"/>
        </w:rPr>
      </w:pPr>
      <w:r w:rsidRPr="00384DB5">
        <w:rPr>
          <w:rFonts w:ascii="Times New Roman" w:hAnsi="Times New Roman" w:cs="Times New Roman"/>
          <w:sz w:val="28"/>
          <w:szCs w:val="28"/>
        </w:rPr>
        <w:t>«Отчий дом!»  (ф.№2)</w:t>
      </w:r>
    </w:p>
    <w:p w:rsidR="00561CA3" w:rsidRPr="00384DB5" w:rsidRDefault="00561CA3" w:rsidP="00E71EDE">
      <w:pPr>
        <w:widowControl w:val="0"/>
        <w:tabs>
          <w:tab w:val="left" w:pos="8640"/>
        </w:tabs>
        <w:adjustRightInd w:val="0"/>
        <w:spacing w:after="0" w:line="240" w:lineRule="auto"/>
        <w:contextualSpacing/>
        <w:jc w:val="both"/>
        <w:textAlignment w:val="baseline"/>
        <w:rPr>
          <w:rFonts w:ascii="Times New Roman" w:hAnsi="Times New Roman" w:cs="Times New Roman"/>
          <w:sz w:val="28"/>
          <w:szCs w:val="28"/>
        </w:rPr>
      </w:pPr>
      <w:r w:rsidRPr="00384DB5">
        <w:rPr>
          <w:rFonts w:ascii="Times New Roman" w:hAnsi="Times New Roman" w:cs="Times New Roman"/>
          <w:sz w:val="28"/>
          <w:szCs w:val="28"/>
        </w:rPr>
        <w:t xml:space="preserve"> «Читает все село</w:t>
      </w:r>
      <w:r w:rsidRPr="00384DB5">
        <w:rPr>
          <w:rFonts w:ascii="Times New Roman" w:hAnsi="Times New Roman" w:cs="Times New Roman"/>
          <w:i/>
          <w:sz w:val="28"/>
          <w:szCs w:val="28"/>
        </w:rPr>
        <w:t>»</w:t>
      </w:r>
      <w:r w:rsidRPr="00384DB5">
        <w:rPr>
          <w:rFonts w:ascii="Times New Roman" w:hAnsi="Times New Roman" w:cs="Times New Roman"/>
          <w:sz w:val="28"/>
          <w:szCs w:val="28"/>
        </w:rPr>
        <w:t xml:space="preserve"> (ф.№5)</w:t>
      </w:r>
    </w:p>
    <w:p w:rsidR="00561CA3" w:rsidRPr="00384DB5" w:rsidRDefault="00561CA3" w:rsidP="00E71EDE">
      <w:pPr>
        <w:widowControl w:val="0"/>
        <w:tabs>
          <w:tab w:val="left" w:pos="8640"/>
        </w:tabs>
        <w:adjustRightInd w:val="0"/>
        <w:spacing w:after="0" w:line="240" w:lineRule="auto"/>
        <w:contextualSpacing/>
        <w:jc w:val="both"/>
        <w:textAlignment w:val="baseline"/>
        <w:rPr>
          <w:rFonts w:ascii="Times New Roman" w:hAnsi="Times New Roman" w:cs="Times New Roman"/>
          <w:sz w:val="28"/>
          <w:szCs w:val="28"/>
        </w:rPr>
      </w:pPr>
      <w:r w:rsidRPr="00384DB5">
        <w:rPr>
          <w:rFonts w:ascii="Times New Roman" w:hAnsi="Times New Roman" w:cs="Times New Roman"/>
          <w:sz w:val="28"/>
          <w:szCs w:val="28"/>
        </w:rPr>
        <w:t xml:space="preserve"> «Чтение с увлечением» (ф.№6)</w:t>
      </w:r>
    </w:p>
    <w:p w:rsidR="00561CA3" w:rsidRPr="00384DB5" w:rsidRDefault="00561CA3" w:rsidP="00E71EDE">
      <w:pPr>
        <w:widowControl w:val="0"/>
        <w:tabs>
          <w:tab w:val="left" w:pos="8640"/>
        </w:tabs>
        <w:adjustRightInd w:val="0"/>
        <w:spacing w:after="0" w:line="240" w:lineRule="auto"/>
        <w:contextualSpacing/>
        <w:jc w:val="both"/>
        <w:textAlignment w:val="baseline"/>
        <w:rPr>
          <w:rFonts w:ascii="Times New Roman" w:hAnsi="Times New Roman" w:cs="Times New Roman"/>
          <w:sz w:val="28"/>
          <w:szCs w:val="28"/>
        </w:rPr>
      </w:pPr>
      <w:r w:rsidRPr="00384DB5">
        <w:rPr>
          <w:rFonts w:ascii="Times New Roman" w:hAnsi="Times New Roman" w:cs="Times New Roman"/>
          <w:sz w:val="28"/>
          <w:szCs w:val="28"/>
        </w:rPr>
        <w:t>«Вместе с книгой я расту» (ф.№6)</w:t>
      </w:r>
    </w:p>
    <w:p w:rsidR="00561CA3" w:rsidRDefault="00561CA3" w:rsidP="00E71EDE">
      <w:pPr>
        <w:widowControl w:val="0"/>
        <w:tabs>
          <w:tab w:val="left" w:pos="8640"/>
        </w:tabs>
        <w:adjustRightInd w:val="0"/>
        <w:spacing w:after="0" w:line="240" w:lineRule="auto"/>
        <w:contextualSpacing/>
        <w:jc w:val="both"/>
        <w:textAlignment w:val="baseline"/>
        <w:rPr>
          <w:rFonts w:ascii="Times New Roman" w:hAnsi="Times New Roman" w:cs="Times New Roman"/>
          <w:sz w:val="28"/>
          <w:szCs w:val="28"/>
        </w:rPr>
      </w:pPr>
      <w:r w:rsidRPr="00384DB5">
        <w:rPr>
          <w:rFonts w:ascii="Times New Roman" w:hAnsi="Times New Roman" w:cs="Times New Roman"/>
          <w:sz w:val="28"/>
          <w:szCs w:val="28"/>
        </w:rPr>
        <w:t>«Содружество» (ф.№8)</w:t>
      </w:r>
    </w:p>
    <w:p w:rsidR="009B2A59" w:rsidRPr="00384DB5" w:rsidRDefault="009B2A59" w:rsidP="00E71EDE">
      <w:pPr>
        <w:widowControl w:val="0"/>
        <w:tabs>
          <w:tab w:val="left" w:pos="8640"/>
        </w:tabs>
        <w:adjustRightInd w:val="0"/>
        <w:spacing w:after="0" w:line="240" w:lineRule="auto"/>
        <w:contextualSpacing/>
        <w:jc w:val="both"/>
        <w:textAlignment w:val="baseline"/>
        <w:rPr>
          <w:rFonts w:ascii="Times New Roman" w:hAnsi="Times New Roman" w:cs="Times New Roman"/>
          <w:sz w:val="28"/>
          <w:szCs w:val="28"/>
        </w:rPr>
      </w:pPr>
    </w:p>
    <w:p w:rsidR="00561CA3" w:rsidRPr="00384DB5" w:rsidRDefault="00561CA3" w:rsidP="00E71EDE">
      <w:pPr>
        <w:spacing w:after="0" w:line="240" w:lineRule="auto"/>
        <w:contextualSpacing/>
        <w:jc w:val="both"/>
        <w:rPr>
          <w:rFonts w:ascii="Times New Roman" w:hAnsi="Times New Roman" w:cs="Times New Roman"/>
          <w:sz w:val="28"/>
          <w:szCs w:val="28"/>
          <w:shd w:val="clear" w:color="auto" w:fill="FFFFFF"/>
        </w:rPr>
      </w:pPr>
      <w:r w:rsidRPr="00384DB5">
        <w:rPr>
          <w:rFonts w:ascii="Times New Roman" w:hAnsi="Times New Roman" w:cs="Times New Roman"/>
          <w:sz w:val="28"/>
          <w:szCs w:val="28"/>
          <w:shd w:val="clear" w:color="auto" w:fill="FFFFFF"/>
        </w:rPr>
        <w:tab/>
        <w:t xml:space="preserve"> Был создан  проект: «</w:t>
      </w:r>
      <w:r w:rsidRPr="00384DB5">
        <w:rPr>
          <w:rFonts w:ascii="Times New Roman" w:hAnsi="Times New Roman" w:cs="Times New Roman"/>
          <w:b/>
          <w:sz w:val="28"/>
          <w:szCs w:val="28"/>
          <w:shd w:val="clear" w:color="auto" w:fill="FFFFFF"/>
        </w:rPr>
        <w:t>Читающее село</w:t>
      </w:r>
      <w:r w:rsidRPr="00384DB5">
        <w:rPr>
          <w:rFonts w:ascii="Times New Roman" w:hAnsi="Times New Roman" w:cs="Times New Roman"/>
          <w:sz w:val="28"/>
          <w:szCs w:val="28"/>
          <w:shd w:val="clear" w:color="auto" w:fill="FFFFFF"/>
        </w:rPr>
        <w:t xml:space="preserve">»  </w:t>
      </w:r>
      <w:r w:rsidRPr="00384DB5">
        <w:rPr>
          <w:rFonts w:ascii="Times New Roman" w:hAnsi="Times New Roman" w:cs="Times New Roman"/>
          <w:sz w:val="28"/>
          <w:szCs w:val="28"/>
        </w:rPr>
        <w:t xml:space="preserve">для библиотек– филиалов: ф.№1 п.Шубино, ф.№2 п.Вязовая, ф.№3 с.Минка, ф.№4 п.жд.ст. Минка, ф.№5 с.Тюбеляс, ф.№8 п.Паранино. </w:t>
      </w:r>
      <w:r w:rsidRPr="00384DB5">
        <w:rPr>
          <w:rFonts w:ascii="Times New Roman" w:hAnsi="Times New Roman" w:cs="Times New Roman"/>
          <w:sz w:val="28"/>
          <w:szCs w:val="28"/>
          <w:shd w:val="clear" w:color="auto" w:fill="FFFFFF"/>
        </w:rPr>
        <w:t>Цель проекта - повысить интерес населения к сельской библиотеке, сделать её более заметной и привлекательной, популяризация книги и чтения. В рамках данного проекта прошли акции «Читающая завалинка», «Библиотека под открытым небом», акции по привлечению к чтению.</w:t>
      </w:r>
    </w:p>
    <w:p w:rsidR="00561CA3" w:rsidRPr="00384DB5" w:rsidRDefault="00561CA3" w:rsidP="00E71EDE">
      <w:pPr>
        <w:pStyle w:val="msonormalbullet2gif"/>
        <w:spacing w:before="0" w:beforeAutospacing="0" w:after="0" w:afterAutospacing="0"/>
        <w:contextualSpacing/>
        <w:jc w:val="both"/>
        <w:rPr>
          <w:b/>
          <w:sz w:val="28"/>
          <w:szCs w:val="28"/>
        </w:rPr>
      </w:pPr>
      <w:r w:rsidRPr="00384DB5">
        <w:rPr>
          <w:sz w:val="28"/>
          <w:szCs w:val="28"/>
          <w:shd w:val="clear" w:color="auto" w:fill="FFFFFF"/>
        </w:rPr>
        <w:tab/>
        <w:t xml:space="preserve">В </w:t>
      </w:r>
      <w:r w:rsidRPr="00384DB5">
        <w:rPr>
          <w:sz w:val="28"/>
          <w:szCs w:val="28"/>
        </w:rPr>
        <w:t>детской библиотеке – филиале №6  был разработан проект «</w:t>
      </w:r>
      <w:r w:rsidRPr="00384DB5">
        <w:rPr>
          <w:b/>
          <w:sz w:val="28"/>
          <w:szCs w:val="28"/>
        </w:rPr>
        <w:t xml:space="preserve">Летние Чтения- вот это приклюЧтения». </w:t>
      </w:r>
      <w:r w:rsidRPr="00384DB5">
        <w:rPr>
          <w:sz w:val="28"/>
          <w:szCs w:val="28"/>
        </w:rPr>
        <w:t xml:space="preserve">Цель- организация летнего досуга детей. В течение лета для учащихся младшего и среднего школьного возраста в стенах библиотеки  и за ее пределами  были проведены литературные игры, викторины, конкурсы, акции. В рамках данного проекта прошел </w:t>
      </w:r>
      <w:r w:rsidRPr="00384DB5">
        <w:rPr>
          <w:b/>
          <w:sz w:val="28"/>
          <w:szCs w:val="28"/>
        </w:rPr>
        <w:t xml:space="preserve"> городской фестиваль </w:t>
      </w:r>
      <w:r w:rsidRPr="00384DB5">
        <w:rPr>
          <w:sz w:val="28"/>
          <w:szCs w:val="28"/>
        </w:rPr>
        <w:t xml:space="preserve">- </w:t>
      </w:r>
      <w:r w:rsidRPr="00384DB5">
        <w:rPr>
          <w:b/>
          <w:sz w:val="28"/>
          <w:szCs w:val="28"/>
        </w:rPr>
        <w:t xml:space="preserve">конкурс «Самая обаятельная и привлекательная Баба – Яга». </w:t>
      </w:r>
    </w:p>
    <w:p w:rsidR="00561CA3" w:rsidRPr="00384DB5" w:rsidRDefault="00561CA3" w:rsidP="00561CA3">
      <w:pPr>
        <w:spacing w:after="0" w:line="240" w:lineRule="auto"/>
        <w:ind w:firstLine="708"/>
        <w:contextualSpacing/>
        <w:jc w:val="both"/>
        <w:rPr>
          <w:rFonts w:ascii="Times New Roman" w:hAnsi="Times New Roman" w:cs="Times New Roman"/>
          <w:sz w:val="28"/>
          <w:szCs w:val="28"/>
        </w:rPr>
      </w:pPr>
      <w:r w:rsidRPr="00384DB5">
        <w:rPr>
          <w:rFonts w:ascii="Times New Roman" w:hAnsi="Times New Roman" w:cs="Times New Roman"/>
          <w:sz w:val="28"/>
          <w:szCs w:val="28"/>
        </w:rPr>
        <w:t xml:space="preserve">В течение года было разработано 279 мероприятий, которые  проводились 388 раз,  посещение составило 8549  человека. </w:t>
      </w:r>
    </w:p>
    <w:p w:rsidR="00561CA3" w:rsidRPr="00384DB5" w:rsidRDefault="00561CA3" w:rsidP="00561CA3">
      <w:pPr>
        <w:spacing w:after="0" w:line="240" w:lineRule="auto"/>
        <w:ind w:firstLine="708"/>
        <w:contextualSpacing/>
        <w:jc w:val="both"/>
        <w:rPr>
          <w:rFonts w:ascii="Times New Roman" w:hAnsi="Times New Roman" w:cs="Times New Roman"/>
          <w:b/>
          <w:sz w:val="28"/>
          <w:szCs w:val="28"/>
        </w:rPr>
      </w:pPr>
      <w:r w:rsidRPr="00384DB5">
        <w:rPr>
          <w:rFonts w:ascii="Times New Roman" w:hAnsi="Times New Roman" w:cs="Times New Roman"/>
          <w:sz w:val="28"/>
          <w:szCs w:val="28"/>
        </w:rPr>
        <w:t xml:space="preserve">В том числе из них, за счет выделенных средств по разделу культурно-досуговая деятельность  по подпрограмме «Совершенствование  организации библиотечного обслуживания в Усть-Катавском городском округе на 2014-2016 г.г. было проведено – </w:t>
      </w:r>
      <w:r w:rsidRPr="00384DB5">
        <w:rPr>
          <w:rFonts w:ascii="Times New Roman" w:hAnsi="Times New Roman" w:cs="Times New Roman"/>
          <w:b/>
          <w:sz w:val="28"/>
          <w:szCs w:val="28"/>
        </w:rPr>
        <w:t>20</w:t>
      </w:r>
      <w:r w:rsidRPr="00384DB5">
        <w:rPr>
          <w:rFonts w:ascii="Times New Roman" w:hAnsi="Times New Roman" w:cs="Times New Roman"/>
          <w:sz w:val="28"/>
          <w:szCs w:val="28"/>
        </w:rPr>
        <w:t xml:space="preserve"> мероприятий, которые посетило </w:t>
      </w:r>
      <w:r w:rsidRPr="00384DB5">
        <w:rPr>
          <w:rFonts w:ascii="Times New Roman" w:hAnsi="Times New Roman" w:cs="Times New Roman"/>
          <w:b/>
          <w:sz w:val="28"/>
          <w:szCs w:val="28"/>
        </w:rPr>
        <w:t xml:space="preserve">426 </w:t>
      </w:r>
      <w:r w:rsidRPr="00384DB5">
        <w:rPr>
          <w:rFonts w:ascii="Times New Roman" w:hAnsi="Times New Roman" w:cs="Times New Roman"/>
          <w:sz w:val="28"/>
          <w:szCs w:val="28"/>
        </w:rPr>
        <w:t xml:space="preserve"> человек. Процент охвата городского населения данными мероприятиями составил </w:t>
      </w:r>
      <w:r w:rsidRPr="00384DB5">
        <w:rPr>
          <w:rFonts w:ascii="Times New Roman" w:hAnsi="Times New Roman" w:cs="Times New Roman"/>
          <w:b/>
          <w:sz w:val="28"/>
          <w:szCs w:val="28"/>
        </w:rPr>
        <w:t>1,7%.</w:t>
      </w:r>
    </w:p>
    <w:p w:rsidR="00561CA3" w:rsidRDefault="00561CA3" w:rsidP="00561CA3">
      <w:pPr>
        <w:spacing w:after="0" w:line="240" w:lineRule="auto"/>
        <w:ind w:firstLine="708"/>
        <w:contextualSpacing/>
        <w:jc w:val="both"/>
        <w:rPr>
          <w:rFonts w:ascii="Times New Roman" w:hAnsi="Times New Roman" w:cs="Times New Roman"/>
          <w:sz w:val="28"/>
          <w:szCs w:val="28"/>
        </w:rPr>
      </w:pPr>
      <w:r w:rsidRPr="00384DB5">
        <w:rPr>
          <w:rFonts w:ascii="Times New Roman" w:hAnsi="Times New Roman" w:cs="Times New Roman"/>
          <w:sz w:val="28"/>
          <w:szCs w:val="28"/>
        </w:rPr>
        <w:t>Мероприятия на платной основе не проводились.</w:t>
      </w:r>
    </w:p>
    <w:p w:rsidR="009B2A59" w:rsidRDefault="009B2A59" w:rsidP="00561CA3">
      <w:pPr>
        <w:spacing w:after="0" w:line="240" w:lineRule="auto"/>
        <w:ind w:firstLine="708"/>
        <w:contextualSpacing/>
        <w:jc w:val="both"/>
        <w:rPr>
          <w:rFonts w:ascii="Times New Roman" w:hAnsi="Times New Roman" w:cs="Times New Roman"/>
          <w:sz w:val="28"/>
          <w:szCs w:val="28"/>
        </w:rPr>
      </w:pPr>
    </w:p>
    <w:p w:rsidR="009B2A59" w:rsidRDefault="009B2A59" w:rsidP="00561CA3">
      <w:pPr>
        <w:spacing w:after="0" w:line="240" w:lineRule="auto"/>
        <w:ind w:firstLine="708"/>
        <w:contextualSpacing/>
        <w:jc w:val="both"/>
        <w:rPr>
          <w:rFonts w:ascii="Times New Roman" w:hAnsi="Times New Roman" w:cs="Times New Roman"/>
          <w:sz w:val="28"/>
          <w:szCs w:val="28"/>
        </w:rPr>
      </w:pPr>
    </w:p>
    <w:p w:rsidR="009B2A59" w:rsidRPr="00384DB5" w:rsidRDefault="009B2A59" w:rsidP="00561CA3">
      <w:pPr>
        <w:spacing w:after="0" w:line="240" w:lineRule="auto"/>
        <w:ind w:firstLine="708"/>
        <w:contextualSpacing/>
        <w:jc w:val="both"/>
        <w:rPr>
          <w:rFonts w:ascii="Times New Roman" w:hAnsi="Times New Roman" w:cs="Times New Roman"/>
          <w:sz w:val="28"/>
          <w:szCs w:val="28"/>
        </w:rPr>
      </w:pPr>
    </w:p>
    <w:p w:rsidR="00561CA3" w:rsidRPr="00384DB5" w:rsidRDefault="00561CA3" w:rsidP="00561CA3">
      <w:pPr>
        <w:pStyle w:val="msobodytextbullet2gif"/>
        <w:spacing w:before="0" w:beforeAutospacing="0" w:after="0" w:afterAutospacing="0"/>
        <w:contextualSpacing/>
        <w:jc w:val="both"/>
        <w:rPr>
          <w:sz w:val="28"/>
          <w:szCs w:val="28"/>
        </w:rPr>
      </w:pPr>
      <w:r w:rsidRPr="00384DB5">
        <w:rPr>
          <w:sz w:val="28"/>
          <w:szCs w:val="28"/>
        </w:rPr>
        <w:lastRenderedPageBreak/>
        <w:t>В течение года продолжилась работа:</w:t>
      </w:r>
    </w:p>
    <w:p w:rsidR="00561CA3" w:rsidRPr="00384DB5" w:rsidRDefault="00561CA3" w:rsidP="00561CA3">
      <w:pPr>
        <w:pStyle w:val="msobodytextbullet2gif"/>
        <w:spacing w:before="0" w:beforeAutospacing="0" w:after="0" w:afterAutospacing="0"/>
        <w:contextualSpacing/>
        <w:jc w:val="both"/>
        <w:rPr>
          <w:sz w:val="28"/>
          <w:szCs w:val="28"/>
        </w:rPr>
      </w:pPr>
      <w:r w:rsidRPr="00384DB5">
        <w:rPr>
          <w:sz w:val="28"/>
          <w:szCs w:val="28"/>
        </w:rPr>
        <w:t>- Кукольного театра при ДБ ф.№6 «У Лукоморья».  Было поставлено 4 новых спектакля, которые проводились 19 раз. Посещение на кукольных спектаклях составило 409 человек - учащиеся младшего школьного возраста и дошкольники.</w:t>
      </w:r>
    </w:p>
    <w:p w:rsidR="00561CA3" w:rsidRPr="00384DB5" w:rsidRDefault="00561CA3" w:rsidP="00561CA3">
      <w:pPr>
        <w:pStyle w:val="msobodytextbullet2gif"/>
        <w:spacing w:before="0" w:beforeAutospacing="0" w:after="0" w:afterAutospacing="0"/>
        <w:contextualSpacing/>
        <w:jc w:val="both"/>
        <w:rPr>
          <w:sz w:val="28"/>
          <w:szCs w:val="28"/>
        </w:rPr>
      </w:pPr>
      <w:r w:rsidRPr="00384DB5">
        <w:rPr>
          <w:sz w:val="28"/>
          <w:szCs w:val="28"/>
        </w:rPr>
        <w:t>- «Малой художественной галереи» при ЦГБ - состоялось 6 выставок местных мастеров декоративно-прикладного творчества.</w:t>
      </w:r>
    </w:p>
    <w:p w:rsidR="00561CA3" w:rsidRPr="00384DB5" w:rsidRDefault="00561CA3" w:rsidP="00561CA3">
      <w:pPr>
        <w:pStyle w:val="msobodytextbullet2gif"/>
        <w:spacing w:before="0" w:beforeAutospacing="0" w:after="0" w:afterAutospacing="0"/>
        <w:contextualSpacing/>
        <w:jc w:val="both"/>
        <w:rPr>
          <w:sz w:val="28"/>
          <w:szCs w:val="28"/>
        </w:rPr>
      </w:pPr>
      <w:r w:rsidRPr="00384DB5">
        <w:rPr>
          <w:sz w:val="28"/>
          <w:szCs w:val="28"/>
        </w:rPr>
        <w:t>- 12 клубов по интересам: «Призвание» для поэтов (ЦГБ), «Серебряная нить» - для пожилых людей (ЦГБ), «Секреты мастериц» - (ЦГБ), «Сударушка» - для женщин (ф.№2 п. Вязовая), «Вдохновение»- для женщин (ф.№8 п. Паранино), «Минчанка» (ф.№4 п. Минка ж/д. станция), «Селяночка» - для женщин среднего возраста (ф.№5 с.Тюбеляс), «Реченька» - для любителей поэзии(ф.№2 п. Вязовая); «Йондоз» - для женщин-мусульманок (ф.№8 п. Паранино), «Лада» – клуб общения для женщин пожилого возраста (ф.№9), «Подсолнушки» - клуб летнего чтения для детей (ф.№2 п. Вязовая), «Солнышко» - организация досуга детей ( ф.№1 п.Шубино)</w:t>
      </w:r>
    </w:p>
    <w:p w:rsidR="00561CA3" w:rsidRDefault="00561CA3" w:rsidP="00561CA3">
      <w:pPr>
        <w:pStyle w:val="msobodytextbullet2gif"/>
        <w:spacing w:before="0" w:beforeAutospacing="0" w:after="0" w:afterAutospacing="0"/>
        <w:contextualSpacing/>
        <w:jc w:val="both"/>
        <w:rPr>
          <w:sz w:val="28"/>
          <w:szCs w:val="28"/>
        </w:rPr>
      </w:pPr>
    </w:p>
    <w:p w:rsidR="009B2A59" w:rsidRDefault="009B2A59" w:rsidP="00561CA3">
      <w:pPr>
        <w:pStyle w:val="msobodytextbullet2gif"/>
        <w:spacing w:before="0" w:beforeAutospacing="0" w:after="0" w:afterAutospacing="0"/>
        <w:contextualSpacing/>
        <w:jc w:val="both"/>
        <w:rPr>
          <w:sz w:val="28"/>
          <w:szCs w:val="28"/>
        </w:rPr>
      </w:pPr>
    </w:p>
    <w:p w:rsidR="009B2A59" w:rsidRDefault="009B2A59" w:rsidP="00561CA3">
      <w:pPr>
        <w:pStyle w:val="msobodytextbullet2gif"/>
        <w:spacing w:before="0" w:beforeAutospacing="0" w:after="0" w:afterAutospacing="0"/>
        <w:contextualSpacing/>
        <w:jc w:val="both"/>
        <w:rPr>
          <w:sz w:val="28"/>
          <w:szCs w:val="28"/>
        </w:rPr>
      </w:pPr>
    </w:p>
    <w:p w:rsidR="009B2A59" w:rsidRDefault="009B2A59" w:rsidP="00561CA3">
      <w:pPr>
        <w:pStyle w:val="msobodytextbullet2gif"/>
        <w:spacing w:before="0" w:beforeAutospacing="0" w:after="0" w:afterAutospacing="0"/>
        <w:contextualSpacing/>
        <w:jc w:val="both"/>
        <w:rPr>
          <w:sz w:val="28"/>
          <w:szCs w:val="28"/>
        </w:rPr>
      </w:pPr>
    </w:p>
    <w:p w:rsidR="009B2A59" w:rsidRDefault="009B2A59" w:rsidP="00561CA3">
      <w:pPr>
        <w:pStyle w:val="msobodytextbullet2gif"/>
        <w:spacing w:before="0" w:beforeAutospacing="0" w:after="0" w:afterAutospacing="0"/>
        <w:contextualSpacing/>
        <w:jc w:val="both"/>
        <w:rPr>
          <w:sz w:val="28"/>
          <w:szCs w:val="28"/>
        </w:rPr>
      </w:pPr>
    </w:p>
    <w:p w:rsidR="009B2A59" w:rsidRDefault="009B2A59" w:rsidP="00561CA3">
      <w:pPr>
        <w:pStyle w:val="msobodytextbullet2gif"/>
        <w:spacing w:before="0" w:beforeAutospacing="0" w:after="0" w:afterAutospacing="0"/>
        <w:contextualSpacing/>
        <w:jc w:val="both"/>
        <w:rPr>
          <w:sz w:val="28"/>
          <w:szCs w:val="28"/>
        </w:rPr>
      </w:pPr>
    </w:p>
    <w:p w:rsidR="009B2A59" w:rsidRDefault="009B2A59" w:rsidP="00561CA3">
      <w:pPr>
        <w:pStyle w:val="msobodytextbullet2gif"/>
        <w:spacing w:before="0" w:beforeAutospacing="0" w:after="0" w:afterAutospacing="0"/>
        <w:contextualSpacing/>
        <w:jc w:val="both"/>
        <w:rPr>
          <w:sz w:val="28"/>
          <w:szCs w:val="28"/>
        </w:rPr>
      </w:pPr>
    </w:p>
    <w:p w:rsidR="009B2A59" w:rsidRDefault="009B2A59" w:rsidP="00561CA3">
      <w:pPr>
        <w:pStyle w:val="msobodytextbullet2gif"/>
        <w:spacing w:before="0" w:beforeAutospacing="0" w:after="0" w:afterAutospacing="0"/>
        <w:contextualSpacing/>
        <w:jc w:val="both"/>
        <w:rPr>
          <w:sz w:val="28"/>
          <w:szCs w:val="28"/>
        </w:rPr>
      </w:pPr>
    </w:p>
    <w:p w:rsidR="009B2A59" w:rsidRDefault="009B2A59" w:rsidP="00561CA3">
      <w:pPr>
        <w:pStyle w:val="msobodytextbullet2gif"/>
        <w:spacing w:before="0" w:beforeAutospacing="0" w:after="0" w:afterAutospacing="0"/>
        <w:contextualSpacing/>
        <w:jc w:val="both"/>
        <w:rPr>
          <w:sz w:val="28"/>
          <w:szCs w:val="28"/>
        </w:rPr>
      </w:pPr>
    </w:p>
    <w:p w:rsidR="009B2A59" w:rsidRDefault="009B2A59" w:rsidP="00561CA3">
      <w:pPr>
        <w:pStyle w:val="msobodytextbullet2gif"/>
        <w:spacing w:before="0" w:beforeAutospacing="0" w:after="0" w:afterAutospacing="0"/>
        <w:contextualSpacing/>
        <w:jc w:val="both"/>
        <w:rPr>
          <w:sz w:val="28"/>
          <w:szCs w:val="28"/>
        </w:rPr>
      </w:pPr>
    </w:p>
    <w:p w:rsidR="009B2A59" w:rsidRDefault="009B2A59" w:rsidP="00561CA3">
      <w:pPr>
        <w:pStyle w:val="msobodytextbullet2gif"/>
        <w:spacing w:before="0" w:beforeAutospacing="0" w:after="0" w:afterAutospacing="0"/>
        <w:contextualSpacing/>
        <w:jc w:val="both"/>
        <w:rPr>
          <w:sz w:val="28"/>
          <w:szCs w:val="28"/>
        </w:rPr>
      </w:pPr>
    </w:p>
    <w:p w:rsidR="009B2A59" w:rsidRDefault="009B2A59" w:rsidP="00561CA3">
      <w:pPr>
        <w:pStyle w:val="msobodytextbullet2gif"/>
        <w:spacing w:before="0" w:beforeAutospacing="0" w:after="0" w:afterAutospacing="0"/>
        <w:contextualSpacing/>
        <w:jc w:val="both"/>
        <w:rPr>
          <w:sz w:val="28"/>
          <w:szCs w:val="28"/>
        </w:rPr>
      </w:pPr>
    </w:p>
    <w:p w:rsidR="009B2A59" w:rsidRDefault="009B2A59" w:rsidP="00561CA3">
      <w:pPr>
        <w:pStyle w:val="msobodytextbullet2gif"/>
        <w:spacing w:before="0" w:beforeAutospacing="0" w:after="0" w:afterAutospacing="0"/>
        <w:contextualSpacing/>
        <w:jc w:val="both"/>
        <w:rPr>
          <w:sz w:val="28"/>
          <w:szCs w:val="28"/>
        </w:rPr>
      </w:pPr>
    </w:p>
    <w:p w:rsidR="009B2A59" w:rsidRDefault="009B2A59" w:rsidP="00561CA3">
      <w:pPr>
        <w:pStyle w:val="msobodytextbullet2gif"/>
        <w:spacing w:before="0" w:beforeAutospacing="0" w:after="0" w:afterAutospacing="0"/>
        <w:contextualSpacing/>
        <w:jc w:val="both"/>
        <w:rPr>
          <w:sz w:val="28"/>
          <w:szCs w:val="28"/>
        </w:rPr>
      </w:pPr>
    </w:p>
    <w:p w:rsidR="009B2A59" w:rsidRDefault="009B2A59" w:rsidP="00561CA3">
      <w:pPr>
        <w:pStyle w:val="msobodytextbullet2gif"/>
        <w:spacing w:before="0" w:beforeAutospacing="0" w:after="0" w:afterAutospacing="0"/>
        <w:contextualSpacing/>
        <w:jc w:val="both"/>
        <w:rPr>
          <w:sz w:val="28"/>
          <w:szCs w:val="28"/>
        </w:rPr>
      </w:pPr>
    </w:p>
    <w:p w:rsidR="009B2A59" w:rsidRDefault="009B2A59" w:rsidP="00561CA3">
      <w:pPr>
        <w:pStyle w:val="msobodytextbullet2gif"/>
        <w:spacing w:before="0" w:beforeAutospacing="0" w:after="0" w:afterAutospacing="0"/>
        <w:contextualSpacing/>
        <w:jc w:val="both"/>
        <w:rPr>
          <w:sz w:val="28"/>
          <w:szCs w:val="28"/>
        </w:rPr>
      </w:pPr>
    </w:p>
    <w:p w:rsidR="009B2A59" w:rsidRDefault="009B2A59" w:rsidP="00561CA3">
      <w:pPr>
        <w:pStyle w:val="msobodytextbullet2gif"/>
        <w:spacing w:before="0" w:beforeAutospacing="0" w:after="0" w:afterAutospacing="0"/>
        <w:contextualSpacing/>
        <w:jc w:val="both"/>
        <w:rPr>
          <w:sz w:val="28"/>
          <w:szCs w:val="28"/>
        </w:rPr>
      </w:pPr>
    </w:p>
    <w:p w:rsidR="009B2A59" w:rsidRDefault="009B2A59" w:rsidP="00561CA3">
      <w:pPr>
        <w:pStyle w:val="msobodytextbullet2gif"/>
        <w:spacing w:before="0" w:beforeAutospacing="0" w:after="0" w:afterAutospacing="0"/>
        <w:contextualSpacing/>
        <w:jc w:val="both"/>
        <w:rPr>
          <w:sz w:val="28"/>
          <w:szCs w:val="28"/>
        </w:rPr>
      </w:pPr>
    </w:p>
    <w:p w:rsidR="009B2A59" w:rsidRDefault="009B2A59" w:rsidP="00561CA3">
      <w:pPr>
        <w:pStyle w:val="msobodytextbullet2gif"/>
        <w:spacing w:before="0" w:beforeAutospacing="0" w:after="0" w:afterAutospacing="0"/>
        <w:contextualSpacing/>
        <w:jc w:val="both"/>
        <w:rPr>
          <w:sz w:val="28"/>
          <w:szCs w:val="28"/>
        </w:rPr>
      </w:pPr>
    </w:p>
    <w:p w:rsidR="009B2A59" w:rsidRDefault="009B2A59" w:rsidP="00561CA3">
      <w:pPr>
        <w:pStyle w:val="msobodytextbullet2gif"/>
        <w:spacing w:before="0" w:beforeAutospacing="0" w:after="0" w:afterAutospacing="0"/>
        <w:contextualSpacing/>
        <w:jc w:val="both"/>
        <w:rPr>
          <w:sz w:val="28"/>
          <w:szCs w:val="28"/>
        </w:rPr>
      </w:pPr>
    </w:p>
    <w:p w:rsidR="009B2A59" w:rsidRDefault="009B2A59" w:rsidP="00561CA3">
      <w:pPr>
        <w:pStyle w:val="msobodytextbullet2gif"/>
        <w:spacing w:before="0" w:beforeAutospacing="0" w:after="0" w:afterAutospacing="0"/>
        <w:contextualSpacing/>
        <w:jc w:val="both"/>
        <w:rPr>
          <w:sz w:val="28"/>
          <w:szCs w:val="28"/>
        </w:rPr>
      </w:pPr>
    </w:p>
    <w:p w:rsidR="009B2A59" w:rsidRDefault="009B2A59" w:rsidP="00561CA3">
      <w:pPr>
        <w:pStyle w:val="msobodytextbullet2gif"/>
        <w:spacing w:before="0" w:beforeAutospacing="0" w:after="0" w:afterAutospacing="0"/>
        <w:contextualSpacing/>
        <w:jc w:val="both"/>
        <w:rPr>
          <w:sz w:val="28"/>
          <w:szCs w:val="28"/>
        </w:rPr>
      </w:pPr>
    </w:p>
    <w:p w:rsidR="009B2A59" w:rsidRDefault="009B2A59" w:rsidP="00561CA3">
      <w:pPr>
        <w:pStyle w:val="msobodytextbullet2gif"/>
        <w:spacing w:before="0" w:beforeAutospacing="0" w:after="0" w:afterAutospacing="0"/>
        <w:contextualSpacing/>
        <w:jc w:val="both"/>
        <w:rPr>
          <w:sz w:val="28"/>
          <w:szCs w:val="28"/>
        </w:rPr>
      </w:pPr>
    </w:p>
    <w:p w:rsidR="009B2A59" w:rsidRDefault="009B2A59" w:rsidP="00561CA3">
      <w:pPr>
        <w:pStyle w:val="msobodytextbullet2gif"/>
        <w:spacing w:before="0" w:beforeAutospacing="0" w:after="0" w:afterAutospacing="0"/>
        <w:contextualSpacing/>
        <w:jc w:val="both"/>
        <w:rPr>
          <w:sz w:val="28"/>
          <w:szCs w:val="28"/>
        </w:rPr>
      </w:pPr>
    </w:p>
    <w:p w:rsidR="009B2A59" w:rsidRDefault="009B2A59" w:rsidP="00561CA3">
      <w:pPr>
        <w:pStyle w:val="msobodytextbullet2gif"/>
        <w:spacing w:before="0" w:beforeAutospacing="0" w:after="0" w:afterAutospacing="0"/>
        <w:contextualSpacing/>
        <w:jc w:val="both"/>
        <w:rPr>
          <w:sz w:val="28"/>
          <w:szCs w:val="28"/>
        </w:rPr>
      </w:pPr>
    </w:p>
    <w:p w:rsidR="009B2A59" w:rsidRDefault="009B2A59" w:rsidP="00561CA3">
      <w:pPr>
        <w:pStyle w:val="msobodytextbullet2gif"/>
        <w:spacing w:before="0" w:beforeAutospacing="0" w:after="0" w:afterAutospacing="0"/>
        <w:contextualSpacing/>
        <w:jc w:val="both"/>
        <w:rPr>
          <w:sz w:val="28"/>
          <w:szCs w:val="28"/>
        </w:rPr>
      </w:pPr>
    </w:p>
    <w:p w:rsidR="009B2A59" w:rsidRDefault="009B2A59" w:rsidP="00561CA3">
      <w:pPr>
        <w:pStyle w:val="msobodytextbullet2gif"/>
        <w:spacing w:before="0" w:beforeAutospacing="0" w:after="0" w:afterAutospacing="0"/>
        <w:contextualSpacing/>
        <w:jc w:val="both"/>
        <w:rPr>
          <w:sz w:val="28"/>
          <w:szCs w:val="28"/>
        </w:rPr>
      </w:pPr>
    </w:p>
    <w:p w:rsidR="009B2A59" w:rsidRDefault="009B2A59" w:rsidP="00561CA3">
      <w:pPr>
        <w:pStyle w:val="msobodytextbullet2gif"/>
        <w:spacing w:before="0" w:beforeAutospacing="0" w:after="0" w:afterAutospacing="0"/>
        <w:contextualSpacing/>
        <w:jc w:val="both"/>
        <w:rPr>
          <w:sz w:val="28"/>
          <w:szCs w:val="28"/>
        </w:rPr>
      </w:pPr>
    </w:p>
    <w:p w:rsidR="009B2A59" w:rsidRDefault="009B2A59" w:rsidP="00561CA3">
      <w:pPr>
        <w:pStyle w:val="msobodytextbullet2gif"/>
        <w:spacing w:before="0" w:beforeAutospacing="0" w:after="0" w:afterAutospacing="0"/>
        <w:contextualSpacing/>
        <w:jc w:val="both"/>
        <w:rPr>
          <w:sz w:val="28"/>
          <w:szCs w:val="28"/>
        </w:rPr>
      </w:pPr>
    </w:p>
    <w:p w:rsidR="009B2A59" w:rsidRDefault="009B2A59" w:rsidP="00561CA3">
      <w:pPr>
        <w:pStyle w:val="msobodytextbullet2gif"/>
        <w:spacing w:before="0" w:beforeAutospacing="0" w:after="0" w:afterAutospacing="0"/>
        <w:contextualSpacing/>
        <w:jc w:val="both"/>
        <w:rPr>
          <w:sz w:val="28"/>
          <w:szCs w:val="28"/>
        </w:rPr>
      </w:pPr>
    </w:p>
    <w:p w:rsidR="009B2A59" w:rsidRDefault="009B2A59" w:rsidP="00561CA3">
      <w:pPr>
        <w:pStyle w:val="msobodytextbullet2gif"/>
        <w:spacing w:before="0" w:beforeAutospacing="0" w:after="0" w:afterAutospacing="0"/>
        <w:contextualSpacing/>
        <w:jc w:val="both"/>
        <w:rPr>
          <w:sz w:val="28"/>
          <w:szCs w:val="28"/>
        </w:rPr>
      </w:pPr>
    </w:p>
    <w:p w:rsidR="009B2A59" w:rsidRPr="00384DB5" w:rsidRDefault="009B2A59" w:rsidP="00561CA3">
      <w:pPr>
        <w:pStyle w:val="msobodytextbullet2gif"/>
        <w:spacing w:before="0" w:beforeAutospacing="0" w:after="0" w:afterAutospacing="0"/>
        <w:contextualSpacing/>
        <w:jc w:val="both"/>
        <w:rPr>
          <w:sz w:val="28"/>
          <w:szCs w:val="28"/>
        </w:rPr>
      </w:pPr>
    </w:p>
    <w:p w:rsidR="00561CA3" w:rsidRPr="00384DB5" w:rsidRDefault="006C4D65" w:rsidP="00360753">
      <w:pPr>
        <w:pStyle w:val="msobodytextbullet2gif"/>
        <w:spacing w:before="0" w:beforeAutospacing="0" w:after="0" w:afterAutospacing="0"/>
        <w:contextualSpacing/>
        <w:jc w:val="center"/>
        <w:rPr>
          <w:b/>
          <w:sz w:val="32"/>
          <w:szCs w:val="32"/>
        </w:rPr>
      </w:pPr>
      <w:r w:rsidRPr="00384DB5">
        <w:rPr>
          <w:b/>
          <w:sz w:val="32"/>
          <w:szCs w:val="32"/>
        </w:rPr>
        <w:lastRenderedPageBreak/>
        <w:t>8.4. Развитие музейного дела</w:t>
      </w:r>
    </w:p>
    <w:p w:rsidR="00360753" w:rsidRPr="00384DB5" w:rsidRDefault="00360753" w:rsidP="00360753">
      <w:pPr>
        <w:pStyle w:val="msobodytextbullet2gif"/>
        <w:spacing w:before="0" w:beforeAutospacing="0" w:after="0" w:afterAutospacing="0"/>
        <w:contextualSpacing/>
        <w:jc w:val="center"/>
        <w:rPr>
          <w:b/>
          <w:sz w:val="32"/>
          <w:szCs w:val="32"/>
        </w:rPr>
      </w:pPr>
    </w:p>
    <w:p w:rsidR="006C4D65" w:rsidRPr="00384DB5" w:rsidRDefault="006C4D65" w:rsidP="006C4D65">
      <w:pPr>
        <w:spacing w:after="0" w:line="240" w:lineRule="auto"/>
        <w:jc w:val="both"/>
        <w:rPr>
          <w:rFonts w:ascii="Times New Roman" w:eastAsia="Times New Roman" w:hAnsi="Times New Roman"/>
          <w:sz w:val="28"/>
          <w:szCs w:val="28"/>
          <w:lang w:eastAsia="ru-RU"/>
        </w:rPr>
      </w:pPr>
      <w:r w:rsidRPr="00384DB5">
        <w:rPr>
          <w:rFonts w:ascii="Times New Roman" w:eastAsia="Times New Roman" w:hAnsi="Times New Roman"/>
          <w:b/>
          <w:sz w:val="28"/>
          <w:szCs w:val="28"/>
          <w:lang w:eastAsia="ru-RU"/>
        </w:rPr>
        <w:t>Цель</w:t>
      </w:r>
      <w:r w:rsidRPr="00384DB5">
        <w:rPr>
          <w:rFonts w:ascii="Times New Roman" w:eastAsia="Times New Roman" w:hAnsi="Times New Roman"/>
          <w:sz w:val="28"/>
          <w:szCs w:val="28"/>
          <w:lang w:eastAsia="ru-RU"/>
        </w:rPr>
        <w:t xml:space="preserve">: </w:t>
      </w:r>
    </w:p>
    <w:p w:rsidR="006C4D65" w:rsidRPr="00384DB5" w:rsidRDefault="006C4D65" w:rsidP="006C4D65">
      <w:pPr>
        <w:spacing w:after="0" w:line="240" w:lineRule="auto"/>
        <w:jc w:val="both"/>
        <w:rPr>
          <w:rFonts w:ascii="Times New Roman" w:eastAsia="Times New Roman" w:hAnsi="Times New Roman"/>
          <w:sz w:val="28"/>
          <w:szCs w:val="28"/>
          <w:lang w:eastAsia="ru-RU"/>
        </w:rPr>
      </w:pPr>
      <w:r w:rsidRPr="00384DB5">
        <w:rPr>
          <w:rFonts w:ascii="Times New Roman" w:eastAsia="Times New Roman" w:hAnsi="Times New Roman"/>
          <w:sz w:val="28"/>
          <w:szCs w:val="28"/>
          <w:lang w:eastAsia="ru-RU"/>
        </w:rPr>
        <w:t>- Поддержка и совершенствование музейной деятельности;</w:t>
      </w:r>
    </w:p>
    <w:p w:rsidR="006C4D65" w:rsidRPr="00384DB5" w:rsidRDefault="006C4D65" w:rsidP="006C4D65">
      <w:pPr>
        <w:spacing w:after="0" w:line="240" w:lineRule="auto"/>
        <w:jc w:val="both"/>
        <w:rPr>
          <w:rFonts w:ascii="Times New Roman" w:eastAsia="Times New Roman" w:hAnsi="Times New Roman"/>
          <w:sz w:val="28"/>
          <w:szCs w:val="28"/>
          <w:lang w:eastAsia="ru-RU"/>
        </w:rPr>
      </w:pPr>
      <w:r w:rsidRPr="00384DB5">
        <w:rPr>
          <w:rFonts w:ascii="Times New Roman" w:eastAsia="Times New Roman" w:hAnsi="Times New Roman"/>
          <w:sz w:val="28"/>
          <w:szCs w:val="28"/>
          <w:lang w:eastAsia="ru-RU"/>
        </w:rPr>
        <w:t>- Обеспечение прав граждан Усть-Катавского городского округа на доступ                             к культурным ценностям и участию в культурной жизни округа</w:t>
      </w:r>
    </w:p>
    <w:p w:rsidR="00360753" w:rsidRPr="00384DB5" w:rsidRDefault="00360753" w:rsidP="006C4D65">
      <w:pPr>
        <w:spacing w:after="0" w:line="240" w:lineRule="auto"/>
        <w:jc w:val="both"/>
        <w:rPr>
          <w:rFonts w:ascii="Times New Roman" w:eastAsia="Times New Roman" w:hAnsi="Times New Roman"/>
          <w:sz w:val="28"/>
          <w:szCs w:val="28"/>
          <w:lang w:eastAsia="ru-RU"/>
        </w:rPr>
      </w:pPr>
    </w:p>
    <w:p w:rsidR="006C4D65" w:rsidRPr="00384DB5" w:rsidRDefault="006C4D65" w:rsidP="006C4D65">
      <w:pPr>
        <w:spacing w:after="0" w:line="240" w:lineRule="auto"/>
        <w:ind w:left="360" w:hanging="360"/>
        <w:jc w:val="both"/>
        <w:rPr>
          <w:rFonts w:ascii="Times New Roman" w:eastAsia="Times New Roman" w:hAnsi="Times New Roman"/>
          <w:b/>
          <w:sz w:val="28"/>
          <w:szCs w:val="28"/>
          <w:lang w:eastAsia="ru-RU"/>
        </w:rPr>
      </w:pPr>
      <w:r w:rsidRPr="00384DB5">
        <w:rPr>
          <w:rFonts w:ascii="Times New Roman" w:eastAsia="Times New Roman" w:hAnsi="Times New Roman"/>
          <w:b/>
          <w:sz w:val="28"/>
          <w:szCs w:val="28"/>
          <w:lang w:eastAsia="ru-RU"/>
        </w:rPr>
        <w:t>Задачи:</w:t>
      </w:r>
    </w:p>
    <w:p w:rsidR="006C4D65" w:rsidRPr="00384DB5" w:rsidRDefault="006C4D65" w:rsidP="006C4D65">
      <w:pPr>
        <w:numPr>
          <w:ilvl w:val="0"/>
          <w:numId w:val="15"/>
        </w:numPr>
        <w:spacing w:after="0" w:line="240" w:lineRule="auto"/>
        <w:ind w:left="360"/>
        <w:jc w:val="both"/>
        <w:rPr>
          <w:rFonts w:ascii="Times New Roman" w:eastAsia="Times New Roman" w:hAnsi="Times New Roman"/>
          <w:sz w:val="28"/>
          <w:szCs w:val="28"/>
          <w:lang w:eastAsia="ru-RU"/>
        </w:rPr>
      </w:pPr>
      <w:r w:rsidRPr="00384DB5">
        <w:rPr>
          <w:rFonts w:ascii="Times New Roman" w:eastAsia="Times New Roman" w:hAnsi="Times New Roman"/>
          <w:sz w:val="28"/>
          <w:szCs w:val="28"/>
          <w:lang w:eastAsia="ru-RU"/>
        </w:rPr>
        <w:t>Обеспечение доступа населения к музейным предметам и музейным коллекциям;</w:t>
      </w:r>
    </w:p>
    <w:p w:rsidR="006C4D65" w:rsidRPr="00384DB5" w:rsidRDefault="006C4D65" w:rsidP="006C4D65">
      <w:pPr>
        <w:numPr>
          <w:ilvl w:val="0"/>
          <w:numId w:val="15"/>
        </w:numPr>
        <w:spacing w:after="0" w:line="240" w:lineRule="auto"/>
        <w:ind w:left="360"/>
        <w:jc w:val="both"/>
        <w:rPr>
          <w:rFonts w:ascii="Times New Roman" w:eastAsia="Times New Roman" w:hAnsi="Times New Roman"/>
          <w:sz w:val="28"/>
          <w:szCs w:val="28"/>
          <w:lang w:eastAsia="ru-RU"/>
        </w:rPr>
      </w:pPr>
      <w:r w:rsidRPr="00384DB5">
        <w:rPr>
          <w:rFonts w:ascii="Times New Roman" w:eastAsia="Times New Roman" w:hAnsi="Times New Roman"/>
          <w:sz w:val="28"/>
          <w:szCs w:val="28"/>
          <w:lang w:eastAsia="ru-RU"/>
        </w:rPr>
        <w:t>Выявление, изучение и публикация музейных предметов и музейных коллекций;</w:t>
      </w:r>
    </w:p>
    <w:p w:rsidR="006C4D65" w:rsidRPr="00384DB5" w:rsidRDefault="006C4D65" w:rsidP="006C4D65">
      <w:pPr>
        <w:numPr>
          <w:ilvl w:val="0"/>
          <w:numId w:val="15"/>
        </w:numPr>
        <w:spacing w:after="0" w:line="240" w:lineRule="auto"/>
        <w:ind w:left="360"/>
        <w:jc w:val="both"/>
        <w:rPr>
          <w:rFonts w:ascii="Times New Roman" w:eastAsia="Times New Roman" w:hAnsi="Times New Roman"/>
          <w:sz w:val="28"/>
          <w:szCs w:val="28"/>
          <w:lang w:eastAsia="ru-RU"/>
        </w:rPr>
      </w:pPr>
      <w:r w:rsidRPr="00384DB5">
        <w:rPr>
          <w:rFonts w:ascii="Times New Roman" w:eastAsia="Times New Roman" w:hAnsi="Times New Roman"/>
          <w:sz w:val="28"/>
          <w:szCs w:val="28"/>
          <w:lang w:eastAsia="ru-RU"/>
        </w:rPr>
        <w:t>Организация музейного обслуживания населения с учетом интересов и потребностей различных социально-возрастных и образовательных групп;</w:t>
      </w:r>
    </w:p>
    <w:p w:rsidR="006C4D65" w:rsidRPr="00384DB5" w:rsidRDefault="006C4D65" w:rsidP="006C4D65">
      <w:pPr>
        <w:numPr>
          <w:ilvl w:val="0"/>
          <w:numId w:val="15"/>
        </w:numPr>
        <w:spacing w:after="0" w:line="240" w:lineRule="auto"/>
        <w:ind w:left="360"/>
        <w:jc w:val="both"/>
        <w:rPr>
          <w:rFonts w:ascii="Times New Roman" w:eastAsia="Times New Roman" w:hAnsi="Times New Roman"/>
          <w:sz w:val="28"/>
          <w:szCs w:val="28"/>
          <w:lang w:eastAsia="ru-RU"/>
        </w:rPr>
      </w:pPr>
      <w:r w:rsidRPr="00384DB5">
        <w:rPr>
          <w:rFonts w:ascii="Times New Roman" w:eastAsia="Times New Roman" w:hAnsi="Times New Roman"/>
          <w:sz w:val="28"/>
          <w:szCs w:val="28"/>
          <w:lang w:eastAsia="ru-RU"/>
        </w:rPr>
        <w:t>Обеспечение сохранности музейных предметов и музейных коллекций, укрепление материально-технической базы музея;</w:t>
      </w:r>
    </w:p>
    <w:p w:rsidR="006C4D65" w:rsidRPr="00384DB5" w:rsidRDefault="006C4D65" w:rsidP="006C4D65">
      <w:pPr>
        <w:numPr>
          <w:ilvl w:val="0"/>
          <w:numId w:val="15"/>
        </w:numPr>
        <w:spacing w:after="0" w:line="240" w:lineRule="auto"/>
        <w:ind w:left="360"/>
        <w:jc w:val="both"/>
        <w:rPr>
          <w:rFonts w:ascii="Times New Roman" w:eastAsia="Times New Roman" w:hAnsi="Times New Roman"/>
          <w:sz w:val="28"/>
          <w:szCs w:val="28"/>
          <w:lang w:eastAsia="ru-RU"/>
        </w:rPr>
      </w:pPr>
      <w:r w:rsidRPr="00384DB5">
        <w:rPr>
          <w:rFonts w:ascii="Times New Roman" w:eastAsia="Times New Roman" w:hAnsi="Times New Roman"/>
          <w:sz w:val="28"/>
          <w:szCs w:val="28"/>
          <w:lang w:eastAsia="ru-RU"/>
        </w:rPr>
        <w:t>Развитие современных форм музейного, экскурсионного обслуживания, досуговой деятельности;</w:t>
      </w:r>
    </w:p>
    <w:p w:rsidR="006C4D65" w:rsidRPr="00384DB5" w:rsidRDefault="006C4D65" w:rsidP="006C4D65">
      <w:pPr>
        <w:numPr>
          <w:ilvl w:val="0"/>
          <w:numId w:val="15"/>
        </w:numPr>
        <w:spacing w:after="0" w:line="240" w:lineRule="auto"/>
        <w:ind w:left="360"/>
        <w:jc w:val="both"/>
        <w:rPr>
          <w:rFonts w:ascii="Times New Roman" w:eastAsia="Times New Roman" w:hAnsi="Times New Roman"/>
          <w:sz w:val="28"/>
          <w:szCs w:val="28"/>
          <w:lang w:eastAsia="ru-RU"/>
        </w:rPr>
      </w:pPr>
      <w:r w:rsidRPr="00384DB5">
        <w:rPr>
          <w:rFonts w:ascii="Times New Roman" w:eastAsia="Times New Roman" w:hAnsi="Times New Roman"/>
          <w:sz w:val="28"/>
          <w:szCs w:val="28"/>
          <w:lang w:eastAsia="ru-RU"/>
        </w:rPr>
        <w:t>Внедрение компьютеризации и интернет-технологий в организацию музейного дела;</w:t>
      </w:r>
    </w:p>
    <w:p w:rsidR="006C4D65" w:rsidRPr="00384DB5" w:rsidRDefault="006C4D65" w:rsidP="006C4D65">
      <w:pPr>
        <w:numPr>
          <w:ilvl w:val="0"/>
          <w:numId w:val="15"/>
        </w:numPr>
        <w:spacing w:after="0" w:line="240" w:lineRule="auto"/>
        <w:ind w:left="360"/>
        <w:jc w:val="both"/>
        <w:rPr>
          <w:rFonts w:ascii="Times New Roman" w:eastAsia="Times New Roman" w:hAnsi="Times New Roman"/>
          <w:sz w:val="28"/>
          <w:szCs w:val="28"/>
          <w:lang w:eastAsia="ru-RU"/>
        </w:rPr>
      </w:pPr>
      <w:r w:rsidRPr="00384DB5">
        <w:rPr>
          <w:rFonts w:ascii="Times New Roman" w:eastAsia="Times New Roman" w:hAnsi="Times New Roman"/>
          <w:sz w:val="28"/>
          <w:szCs w:val="28"/>
          <w:lang w:eastAsia="ru-RU"/>
        </w:rPr>
        <w:t>Организация совместной работы с научными и образовательными учреждениями;</w:t>
      </w:r>
    </w:p>
    <w:p w:rsidR="006C4D65" w:rsidRPr="00384DB5" w:rsidRDefault="006C4D65" w:rsidP="006C4D65">
      <w:pPr>
        <w:numPr>
          <w:ilvl w:val="0"/>
          <w:numId w:val="15"/>
        </w:numPr>
        <w:spacing w:after="0" w:line="240" w:lineRule="auto"/>
        <w:ind w:left="360"/>
        <w:jc w:val="both"/>
        <w:rPr>
          <w:rFonts w:ascii="Times New Roman" w:eastAsia="Times New Roman" w:hAnsi="Times New Roman"/>
          <w:sz w:val="28"/>
          <w:szCs w:val="28"/>
          <w:lang w:eastAsia="ru-RU"/>
        </w:rPr>
      </w:pPr>
      <w:r w:rsidRPr="00384DB5">
        <w:rPr>
          <w:rFonts w:ascii="Times New Roman" w:eastAsia="Times New Roman" w:hAnsi="Times New Roman"/>
          <w:sz w:val="28"/>
          <w:szCs w:val="28"/>
          <w:lang w:eastAsia="ru-RU"/>
        </w:rPr>
        <w:t>Расширение выставочной деятельности, обмен экспозициями с другими музеями.</w:t>
      </w:r>
    </w:p>
    <w:p w:rsidR="00360753" w:rsidRPr="00384DB5" w:rsidRDefault="00360753" w:rsidP="006C4D65">
      <w:pPr>
        <w:numPr>
          <w:ilvl w:val="0"/>
          <w:numId w:val="15"/>
        </w:numPr>
        <w:spacing w:after="0" w:line="240" w:lineRule="auto"/>
        <w:ind w:left="360"/>
        <w:jc w:val="both"/>
        <w:rPr>
          <w:rFonts w:ascii="Times New Roman" w:eastAsia="Times New Roman" w:hAnsi="Times New Roman"/>
          <w:sz w:val="28"/>
          <w:szCs w:val="28"/>
          <w:lang w:eastAsia="ru-RU"/>
        </w:rPr>
      </w:pPr>
    </w:p>
    <w:p w:rsidR="006C4D65" w:rsidRPr="00384DB5" w:rsidRDefault="006C4D65" w:rsidP="006C4D65">
      <w:pPr>
        <w:spacing w:after="0" w:line="240" w:lineRule="auto"/>
        <w:jc w:val="both"/>
        <w:rPr>
          <w:rFonts w:ascii="Times New Roman" w:eastAsia="Times New Roman" w:hAnsi="Times New Roman"/>
          <w:sz w:val="28"/>
          <w:szCs w:val="28"/>
          <w:lang w:eastAsia="ru-RU"/>
        </w:rPr>
      </w:pPr>
      <w:r w:rsidRPr="00384DB5">
        <w:rPr>
          <w:rFonts w:ascii="Times New Roman" w:eastAsia="Times New Roman" w:hAnsi="Times New Roman"/>
          <w:b/>
          <w:sz w:val="28"/>
          <w:szCs w:val="28"/>
          <w:lang w:eastAsia="ru-RU"/>
        </w:rPr>
        <w:t>Направление деятельности</w:t>
      </w:r>
      <w:r w:rsidRPr="00384DB5">
        <w:rPr>
          <w:rFonts w:ascii="Times New Roman" w:eastAsia="Times New Roman" w:hAnsi="Times New Roman"/>
          <w:sz w:val="28"/>
          <w:szCs w:val="28"/>
          <w:lang w:eastAsia="ru-RU"/>
        </w:rPr>
        <w:t xml:space="preserve"> является: культурно-досуговая, просветительская, образовательная деятельность, направленная на удовлетворение духовных, культурных, досуговых, образовательных потребностей.</w:t>
      </w:r>
    </w:p>
    <w:p w:rsidR="00360753" w:rsidRPr="00384DB5" w:rsidRDefault="00360753" w:rsidP="006C4D65">
      <w:pPr>
        <w:spacing w:after="0" w:line="240" w:lineRule="auto"/>
        <w:jc w:val="both"/>
        <w:rPr>
          <w:rFonts w:ascii="Times New Roman" w:eastAsia="Times New Roman" w:hAnsi="Times New Roman"/>
          <w:sz w:val="28"/>
          <w:szCs w:val="28"/>
          <w:lang w:eastAsia="ru-RU"/>
        </w:rPr>
      </w:pPr>
    </w:p>
    <w:p w:rsidR="006C4D65" w:rsidRPr="00384DB5" w:rsidRDefault="006C4D65" w:rsidP="006C4D65">
      <w:pPr>
        <w:spacing w:after="0" w:line="240" w:lineRule="auto"/>
        <w:jc w:val="both"/>
        <w:rPr>
          <w:rFonts w:ascii="Times New Roman" w:eastAsia="Times New Roman" w:hAnsi="Times New Roman"/>
          <w:sz w:val="28"/>
          <w:szCs w:val="28"/>
          <w:lang w:eastAsia="ru-RU"/>
        </w:rPr>
      </w:pPr>
      <w:r w:rsidRPr="00384DB5">
        <w:rPr>
          <w:rFonts w:ascii="Times New Roman" w:eastAsia="Times New Roman" w:hAnsi="Times New Roman"/>
          <w:sz w:val="28"/>
          <w:szCs w:val="28"/>
          <w:lang w:eastAsia="ru-RU"/>
        </w:rPr>
        <w:t>В 2016 году в выставочном зале музея всего организовано 12 выставок, из них:</w:t>
      </w:r>
    </w:p>
    <w:p w:rsidR="006C4D65" w:rsidRPr="00384DB5" w:rsidRDefault="006C4D65" w:rsidP="006C4D65">
      <w:pPr>
        <w:numPr>
          <w:ilvl w:val="0"/>
          <w:numId w:val="16"/>
        </w:numPr>
        <w:tabs>
          <w:tab w:val="num" w:pos="0"/>
        </w:tabs>
        <w:spacing w:after="0" w:line="240" w:lineRule="auto"/>
        <w:ind w:firstLine="539"/>
        <w:jc w:val="both"/>
        <w:rPr>
          <w:rFonts w:ascii="Times New Roman" w:eastAsia="Times New Roman" w:hAnsi="Times New Roman"/>
          <w:sz w:val="28"/>
          <w:szCs w:val="28"/>
          <w:lang w:eastAsia="ru-RU"/>
        </w:rPr>
      </w:pPr>
      <w:r w:rsidRPr="00384DB5">
        <w:rPr>
          <w:rFonts w:ascii="Times New Roman" w:eastAsia="Times New Roman" w:hAnsi="Times New Roman"/>
          <w:sz w:val="28"/>
          <w:szCs w:val="28"/>
          <w:lang w:eastAsia="ru-RU"/>
        </w:rPr>
        <w:t>привлеченных выставок – 8;</w:t>
      </w:r>
    </w:p>
    <w:p w:rsidR="006C4D65" w:rsidRPr="00384DB5" w:rsidRDefault="006C4D65" w:rsidP="006C4D65">
      <w:pPr>
        <w:numPr>
          <w:ilvl w:val="0"/>
          <w:numId w:val="16"/>
        </w:numPr>
        <w:tabs>
          <w:tab w:val="num" w:pos="0"/>
        </w:tabs>
        <w:spacing w:after="0" w:line="240" w:lineRule="auto"/>
        <w:ind w:firstLine="539"/>
        <w:jc w:val="both"/>
        <w:rPr>
          <w:rFonts w:ascii="Times New Roman" w:eastAsia="Times New Roman" w:hAnsi="Times New Roman"/>
          <w:sz w:val="28"/>
          <w:szCs w:val="28"/>
          <w:lang w:eastAsia="ru-RU"/>
        </w:rPr>
      </w:pPr>
      <w:r w:rsidRPr="00384DB5">
        <w:rPr>
          <w:rFonts w:ascii="Times New Roman" w:eastAsia="Times New Roman" w:hAnsi="Times New Roman"/>
          <w:sz w:val="28"/>
          <w:szCs w:val="28"/>
          <w:lang w:eastAsia="ru-RU"/>
        </w:rPr>
        <w:t>выставок из собственных фондов – 1;</w:t>
      </w:r>
    </w:p>
    <w:p w:rsidR="006C4D65" w:rsidRPr="00384DB5" w:rsidRDefault="006C4D65" w:rsidP="00360753">
      <w:pPr>
        <w:numPr>
          <w:ilvl w:val="0"/>
          <w:numId w:val="16"/>
        </w:numPr>
        <w:tabs>
          <w:tab w:val="num" w:pos="0"/>
        </w:tabs>
        <w:spacing w:after="0" w:line="240" w:lineRule="auto"/>
        <w:ind w:firstLine="539"/>
        <w:jc w:val="both"/>
        <w:rPr>
          <w:rFonts w:ascii="Times New Roman" w:eastAsia="Times New Roman" w:hAnsi="Times New Roman"/>
          <w:sz w:val="28"/>
          <w:szCs w:val="28"/>
          <w:lang w:eastAsia="ru-RU"/>
        </w:rPr>
      </w:pPr>
      <w:r w:rsidRPr="00384DB5">
        <w:rPr>
          <w:rFonts w:ascii="Times New Roman" w:eastAsia="Times New Roman" w:hAnsi="Times New Roman"/>
          <w:sz w:val="28"/>
          <w:szCs w:val="28"/>
          <w:lang w:eastAsia="ru-RU"/>
        </w:rPr>
        <w:t>передвижных выставок – 3.</w:t>
      </w:r>
    </w:p>
    <w:p w:rsidR="00360753" w:rsidRPr="00384DB5" w:rsidRDefault="00360753" w:rsidP="00360753">
      <w:pPr>
        <w:numPr>
          <w:ilvl w:val="0"/>
          <w:numId w:val="16"/>
        </w:numPr>
        <w:tabs>
          <w:tab w:val="num" w:pos="0"/>
        </w:tabs>
        <w:spacing w:after="0" w:line="240" w:lineRule="auto"/>
        <w:ind w:firstLine="539"/>
        <w:jc w:val="both"/>
        <w:rPr>
          <w:rFonts w:ascii="Times New Roman" w:eastAsia="Times New Roman" w:hAnsi="Times New Roman"/>
          <w:sz w:val="28"/>
          <w:szCs w:val="28"/>
          <w:lang w:eastAsia="ru-RU"/>
        </w:rPr>
      </w:pPr>
    </w:p>
    <w:p w:rsidR="006C4D65" w:rsidRPr="00384DB5" w:rsidRDefault="006C4D65" w:rsidP="006C4D65">
      <w:pPr>
        <w:spacing w:after="0" w:line="240" w:lineRule="auto"/>
        <w:ind w:firstLine="540"/>
        <w:rPr>
          <w:rFonts w:ascii="Times New Roman" w:eastAsia="Times New Roman" w:hAnsi="Times New Roman"/>
          <w:b/>
          <w:sz w:val="28"/>
          <w:szCs w:val="28"/>
          <w:lang w:eastAsia="ru-RU"/>
        </w:rPr>
      </w:pPr>
      <w:r w:rsidRPr="00384DB5">
        <w:rPr>
          <w:rFonts w:ascii="Times New Roman" w:eastAsia="Times New Roman" w:hAnsi="Times New Roman"/>
          <w:b/>
          <w:sz w:val="28"/>
          <w:szCs w:val="28"/>
          <w:lang w:eastAsia="ru-RU"/>
        </w:rPr>
        <w:t>МЕРОПРИЯТИЯ МУЗЕЯ</w:t>
      </w:r>
    </w:p>
    <w:p w:rsidR="006C4D65" w:rsidRPr="00384DB5" w:rsidRDefault="006C4D65" w:rsidP="006C4D65">
      <w:pPr>
        <w:spacing w:after="0" w:line="240" w:lineRule="auto"/>
        <w:ind w:left="284"/>
        <w:jc w:val="both"/>
        <w:rPr>
          <w:rFonts w:ascii="Times New Roman" w:eastAsia="Times New Roman" w:hAnsi="Times New Roman"/>
          <w:sz w:val="28"/>
          <w:szCs w:val="28"/>
          <w:lang w:eastAsia="ru-RU"/>
        </w:rPr>
      </w:pPr>
      <w:r w:rsidRPr="00384DB5">
        <w:rPr>
          <w:rFonts w:ascii="Times New Roman" w:eastAsia="Times New Roman" w:hAnsi="Times New Roman"/>
          <w:sz w:val="28"/>
          <w:szCs w:val="28"/>
          <w:lang w:eastAsia="ru-RU"/>
        </w:rPr>
        <w:t xml:space="preserve">За отчетный период проведено </w:t>
      </w:r>
      <w:r w:rsidRPr="00384DB5">
        <w:rPr>
          <w:rFonts w:ascii="Times New Roman" w:eastAsia="Times New Roman" w:hAnsi="Times New Roman"/>
          <w:b/>
          <w:sz w:val="28"/>
          <w:szCs w:val="28"/>
          <w:lang w:eastAsia="ru-RU"/>
        </w:rPr>
        <w:t>71</w:t>
      </w:r>
      <w:r w:rsidRPr="00384DB5">
        <w:rPr>
          <w:rFonts w:ascii="Times New Roman" w:eastAsia="Times New Roman" w:hAnsi="Times New Roman"/>
          <w:sz w:val="28"/>
          <w:szCs w:val="28"/>
          <w:lang w:eastAsia="ru-RU"/>
        </w:rPr>
        <w:t xml:space="preserve"> внутреннее тематическое мероприятие, их посетило 1417 человек</w:t>
      </w:r>
    </w:p>
    <w:p w:rsidR="00360753" w:rsidRPr="00384DB5" w:rsidRDefault="00360753" w:rsidP="006C4D65">
      <w:pPr>
        <w:spacing w:after="0" w:line="240" w:lineRule="auto"/>
        <w:ind w:left="284"/>
        <w:jc w:val="both"/>
        <w:rPr>
          <w:rFonts w:ascii="Times New Roman" w:eastAsia="Times New Roman" w:hAnsi="Times New Roman"/>
          <w:sz w:val="28"/>
          <w:szCs w:val="28"/>
          <w:lang w:eastAsia="ru-RU"/>
        </w:rPr>
      </w:pPr>
    </w:p>
    <w:p w:rsidR="006C4D65" w:rsidRPr="00384DB5" w:rsidRDefault="006C4D65" w:rsidP="006C4D65">
      <w:pPr>
        <w:spacing w:after="0" w:line="240" w:lineRule="auto"/>
        <w:ind w:firstLine="540"/>
        <w:rPr>
          <w:rFonts w:ascii="Times New Roman" w:eastAsia="Times New Roman" w:hAnsi="Times New Roman"/>
          <w:b/>
          <w:sz w:val="28"/>
          <w:szCs w:val="28"/>
          <w:lang w:eastAsia="ru-RU"/>
        </w:rPr>
      </w:pPr>
      <w:r w:rsidRPr="00384DB5">
        <w:rPr>
          <w:rFonts w:ascii="Times New Roman" w:eastAsia="Times New Roman" w:hAnsi="Times New Roman"/>
          <w:b/>
          <w:sz w:val="28"/>
          <w:szCs w:val="28"/>
          <w:lang w:eastAsia="ru-RU"/>
        </w:rPr>
        <w:t xml:space="preserve">ПОСТУПИЛО В ФОНДЫ: 87 предметов </w:t>
      </w:r>
    </w:p>
    <w:p w:rsidR="006C4D65" w:rsidRPr="00384DB5" w:rsidRDefault="006C4D65" w:rsidP="006C4D65">
      <w:pPr>
        <w:numPr>
          <w:ilvl w:val="0"/>
          <w:numId w:val="17"/>
        </w:numPr>
        <w:tabs>
          <w:tab w:val="num" w:pos="0"/>
        </w:tabs>
        <w:spacing w:after="0" w:line="240" w:lineRule="auto"/>
        <w:ind w:firstLine="540"/>
        <w:jc w:val="both"/>
        <w:rPr>
          <w:rFonts w:ascii="Times New Roman" w:eastAsia="Times New Roman" w:hAnsi="Times New Roman"/>
          <w:b/>
          <w:sz w:val="28"/>
          <w:szCs w:val="28"/>
          <w:lang w:eastAsia="ru-RU"/>
        </w:rPr>
      </w:pPr>
      <w:r w:rsidRPr="00384DB5">
        <w:rPr>
          <w:rFonts w:ascii="Times New Roman" w:eastAsia="Times New Roman" w:hAnsi="Times New Roman"/>
          <w:sz w:val="28"/>
          <w:szCs w:val="28"/>
          <w:lang w:eastAsia="ru-RU"/>
        </w:rPr>
        <w:t xml:space="preserve">ОФ - 55 пр.; </w:t>
      </w:r>
    </w:p>
    <w:p w:rsidR="006C4D65" w:rsidRPr="00384DB5" w:rsidRDefault="006C4D65" w:rsidP="006C4D65">
      <w:pPr>
        <w:numPr>
          <w:ilvl w:val="0"/>
          <w:numId w:val="17"/>
        </w:numPr>
        <w:tabs>
          <w:tab w:val="num" w:pos="0"/>
        </w:tabs>
        <w:spacing w:after="0" w:line="240" w:lineRule="auto"/>
        <w:ind w:firstLine="540"/>
        <w:jc w:val="both"/>
        <w:rPr>
          <w:rFonts w:ascii="Times New Roman" w:eastAsia="Times New Roman" w:hAnsi="Times New Roman"/>
          <w:b/>
          <w:sz w:val="28"/>
          <w:szCs w:val="28"/>
          <w:lang w:eastAsia="ru-RU"/>
        </w:rPr>
      </w:pPr>
      <w:r w:rsidRPr="00384DB5">
        <w:rPr>
          <w:rFonts w:ascii="Times New Roman" w:eastAsia="Times New Roman" w:hAnsi="Times New Roman"/>
          <w:sz w:val="28"/>
          <w:szCs w:val="28"/>
          <w:lang w:eastAsia="ru-RU"/>
        </w:rPr>
        <w:t>НВФ - 32 пр.;</w:t>
      </w:r>
    </w:p>
    <w:p w:rsidR="006C4D65" w:rsidRPr="00384DB5" w:rsidRDefault="006C4D65" w:rsidP="006C4D65">
      <w:pPr>
        <w:numPr>
          <w:ilvl w:val="0"/>
          <w:numId w:val="17"/>
        </w:numPr>
        <w:tabs>
          <w:tab w:val="num" w:pos="0"/>
        </w:tabs>
        <w:spacing w:after="0" w:line="240" w:lineRule="auto"/>
        <w:ind w:firstLine="540"/>
        <w:jc w:val="both"/>
        <w:rPr>
          <w:rFonts w:ascii="Times New Roman" w:eastAsia="Times New Roman" w:hAnsi="Times New Roman"/>
          <w:b/>
          <w:sz w:val="28"/>
          <w:szCs w:val="28"/>
          <w:lang w:eastAsia="ru-RU"/>
        </w:rPr>
      </w:pPr>
      <w:r w:rsidRPr="00384DB5">
        <w:rPr>
          <w:rFonts w:ascii="Times New Roman" w:eastAsia="Times New Roman" w:hAnsi="Times New Roman"/>
          <w:sz w:val="28"/>
          <w:szCs w:val="28"/>
          <w:lang w:eastAsia="ru-RU"/>
        </w:rPr>
        <w:t>ВХ - 0 пр</w:t>
      </w:r>
      <w:r w:rsidRPr="00384DB5">
        <w:rPr>
          <w:rFonts w:ascii="Times New Roman" w:eastAsia="Times New Roman" w:hAnsi="Times New Roman"/>
          <w:b/>
          <w:sz w:val="28"/>
          <w:szCs w:val="28"/>
          <w:lang w:eastAsia="ru-RU"/>
        </w:rPr>
        <w:t>;</w:t>
      </w:r>
    </w:p>
    <w:p w:rsidR="006C4D65" w:rsidRPr="00384DB5" w:rsidRDefault="006C4D65" w:rsidP="006C4D65">
      <w:pPr>
        <w:numPr>
          <w:ilvl w:val="0"/>
          <w:numId w:val="17"/>
        </w:numPr>
        <w:tabs>
          <w:tab w:val="num" w:pos="0"/>
        </w:tabs>
        <w:spacing w:after="0" w:line="240" w:lineRule="auto"/>
        <w:ind w:firstLine="540"/>
        <w:jc w:val="both"/>
        <w:rPr>
          <w:rFonts w:ascii="Times New Roman" w:eastAsia="Times New Roman" w:hAnsi="Times New Roman"/>
          <w:sz w:val="28"/>
          <w:szCs w:val="28"/>
          <w:lang w:eastAsia="ru-RU"/>
        </w:rPr>
      </w:pPr>
      <w:r w:rsidRPr="00384DB5">
        <w:rPr>
          <w:rFonts w:ascii="Times New Roman" w:eastAsia="Times New Roman" w:hAnsi="Times New Roman"/>
          <w:sz w:val="28"/>
          <w:szCs w:val="28"/>
          <w:lang w:eastAsia="ru-RU"/>
        </w:rPr>
        <w:t>Закуплено предметов – 0 ед.;</w:t>
      </w:r>
    </w:p>
    <w:p w:rsidR="006C4D65" w:rsidRPr="00384DB5" w:rsidRDefault="006C4D65" w:rsidP="006C4D65">
      <w:pPr>
        <w:numPr>
          <w:ilvl w:val="0"/>
          <w:numId w:val="17"/>
        </w:numPr>
        <w:tabs>
          <w:tab w:val="num" w:pos="0"/>
        </w:tabs>
        <w:spacing w:after="0" w:line="240" w:lineRule="auto"/>
        <w:ind w:firstLine="540"/>
        <w:jc w:val="both"/>
        <w:rPr>
          <w:rFonts w:ascii="Times New Roman" w:eastAsia="Times New Roman" w:hAnsi="Times New Roman"/>
          <w:b/>
          <w:sz w:val="28"/>
          <w:szCs w:val="28"/>
          <w:lang w:eastAsia="ru-RU"/>
        </w:rPr>
      </w:pPr>
      <w:r w:rsidRPr="00384DB5">
        <w:rPr>
          <w:rFonts w:ascii="Times New Roman" w:eastAsia="Times New Roman" w:hAnsi="Times New Roman"/>
          <w:sz w:val="28"/>
          <w:szCs w:val="28"/>
          <w:lang w:eastAsia="ru-RU"/>
        </w:rPr>
        <w:t xml:space="preserve">Занесено в КАМИС – 10628 пред.  за 2016г. – 2 575 единиц, </w:t>
      </w:r>
    </w:p>
    <w:p w:rsidR="006C4D65" w:rsidRPr="00384DB5" w:rsidRDefault="006C4D65" w:rsidP="006C4D65">
      <w:pPr>
        <w:spacing w:after="0" w:line="240" w:lineRule="auto"/>
        <w:ind w:left="1260"/>
        <w:jc w:val="both"/>
        <w:rPr>
          <w:rFonts w:ascii="Times New Roman" w:eastAsia="Times New Roman" w:hAnsi="Times New Roman"/>
          <w:sz w:val="28"/>
          <w:szCs w:val="28"/>
          <w:lang w:eastAsia="ru-RU"/>
        </w:rPr>
      </w:pPr>
      <w:r w:rsidRPr="00384DB5">
        <w:rPr>
          <w:rFonts w:ascii="Times New Roman" w:eastAsia="Times New Roman" w:hAnsi="Times New Roman"/>
          <w:sz w:val="28"/>
          <w:szCs w:val="28"/>
          <w:lang w:eastAsia="ru-RU"/>
        </w:rPr>
        <w:t>Итого фонд музея на 01.01.2017г составляет 10 660 предметов.</w:t>
      </w:r>
    </w:p>
    <w:p w:rsidR="006C4D65" w:rsidRPr="00384DB5" w:rsidRDefault="006C4D65" w:rsidP="006C4D65">
      <w:pPr>
        <w:spacing w:after="0" w:line="240" w:lineRule="auto"/>
        <w:ind w:left="1260"/>
        <w:jc w:val="both"/>
        <w:rPr>
          <w:rFonts w:ascii="Times New Roman" w:eastAsia="Times New Roman" w:hAnsi="Times New Roman"/>
          <w:sz w:val="28"/>
          <w:szCs w:val="28"/>
          <w:lang w:eastAsia="ru-RU"/>
        </w:rPr>
      </w:pPr>
      <w:r w:rsidRPr="00384DB5">
        <w:rPr>
          <w:rFonts w:ascii="Times New Roman" w:eastAsia="Times New Roman" w:hAnsi="Times New Roman"/>
          <w:sz w:val="28"/>
          <w:szCs w:val="28"/>
          <w:lang w:eastAsia="ru-RU"/>
        </w:rPr>
        <w:t xml:space="preserve"> Из них:</w:t>
      </w:r>
    </w:p>
    <w:p w:rsidR="006C4D65" w:rsidRPr="00384DB5" w:rsidRDefault="006C4D65" w:rsidP="006C4D65">
      <w:pPr>
        <w:spacing w:after="0" w:line="240" w:lineRule="auto"/>
        <w:ind w:left="1260"/>
        <w:jc w:val="both"/>
        <w:rPr>
          <w:rFonts w:ascii="Times New Roman" w:eastAsia="Times New Roman" w:hAnsi="Times New Roman"/>
          <w:sz w:val="28"/>
          <w:szCs w:val="28"/>
          <w:lang w:eastAsia="ru-RU"/>
        </w:rPr>
      </w:pPr>
      <w:r w:rsidRPr="00384DB5">
        <w:rPr>
          <w:rFonts w:ascii="Times New Roman" w:eastAsia="Times New Roman" w:hAnsi="Times New Roman"/>
          <w:sz w:val="28"/>
          <w:szCs w:val="28"/>
          <w:lang w:eastAsia="ru-RU"/>
        </w:rPr>
        <w:t>- ОФ -3259пр.;</w:t>
      </w:r>
    </w:p>
    <w:p w:rsidR="006C4D65" w:rsidRPr="00384DB5" w:rsidRDefault="006C4D65" w:rsidP="006C4D65">
      <w:pPr>
        <w:spacing w:after="0" w:line="240" w:lineRule="auto"/>
        <w:ind w:left="1260"/>
        <w:jc w:val="both"/>
        <w:rPr>
          <w:rFonts w:ascii="Times New Roman" w:eastAsia="Times New Roman" w:hAnsi="Times New Roman"/>
          <w:sz w:val="28"/>
          <w:szCs w:val="28"/>
          <w:lang w:eastAsia="ru-RU"/>
        </w:rPr>
      </w:pPr>
      <w:r w:rsidRPr="00384DB5">
        <w:rPr>
          <w:rFonts w:ascii="Times New Roman" w:eastAsia="Times New Roman" w:hAnsi="Times New Roman"/>
          <w:sz w:val="28"/>
          <w:szCs w:val="28"/>
          <w:lang w:eastAsia="ru-RU"/>
        </w:rPr>
        <w:t>-НВФ -7 401пр.</w:t>
      </w:r>
    </w:p>
    <w:p w:rsidR="00360753" w:rsidRPr="00384DB5" w:rsidRDefault="00360753" w:rsidP="009B2A59">
      <w:pPr>
        <w:spacing w:after="0" w:line="240" w:lineRule="auto"/>
        <w:jc w:val="both"/>
        <w:rPr>
          <w:rFonts w:ascii="Times New Roman" w:eastAsia="Times New Roman" w:hAnsi="Times New Roman"/>
          <w:sz w:val="28"/>
          <w:szCs w:val="28"/>
          <w:lang w:eastAsia="ru-RU"/>
        </w:rPr>
      </w:pPr>
    </w:p>
    <w:p w:rsidR="00360753" w:rsidRPr="00384DB5" w:rsidRDefault="00360753" w:rsidP="006C4D65">
      <w:pPr>
        <w:spacing w:after="0" w:line="240" w:lineRule="auto"/>
        <w:ind w:left="1260"/>
        <w:jc w:val="both"/>
        <w:rPr>
          <w:rFonts w:ascii="Times New Roman" w:eastAsia="Times New Roman" w:hAnsi="Times New Roman"/>
          <w:b/>
          <w:sz w:val="28"/>
          <w:szCs w:val="28"/>
          <w:lang w:eastAsia="ru-RU"/>
        </w:rPr>
      </w:pPr>
    </w:p>
    <w:p w:rsidR="006C4D65" w:rsidRPr="00384DB5" w:rsidRDefault="006C4D65" w:rsidP="006C4D65">
      <w:pPr>
        <w:shd w:val="clear" w:color="auto" w:fill="FFFFFF"/>
        <w:tabs>
          <w:tab w:val="left" w:pos="210"/>
          <w:tab w:val="center" w:pos="5031"/>
        </w:tabs>
        <w:spacing w:after="0" w:line="305" w:lineRule="atLeast"/>
        <w:jc w:val="center"/>
        <w:rPr>
          <w:rFonts w:ascii="Times New Roman" w:eastAsia="Times New Roman" w:hAnsi="Times New Roman"/>
          <w:b/>
          <w:sz w:val="28"/>
          <w:szCs w:val="28"/>
          <w:lang w:eastAsia="ru-RU"/>
        </w:rPr>
      </w:pPr>
      <w:r w:rsidRPr="00384DB5">
        <w:rPr>
          <w:rFonts w:ascii="Times New Roman" w:eastAsia="Times New Roman" w:hAnsi="Times New Roman"/>
          <w:b/>
          <w:sz w:val="28"/>
          <w:szCs w:val="28"/>
          <w:lang w:eastAsia="ru-RU"/>
        </w:rPr>
        <w:t>ПОСЕЩАЕМОСТЬ МУЗЕЯ за 2014-2016 гг.</w:t>
      </w:r>
    </w:p>
    <w:tbl>
      <w:tblPr>
        <w:tblW w:w="9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8"/>
        <w:gridCol w:w="1701"/>
        <w:gridCol w:w="1757"/>
        <w:gridCol w:w="1786"/>
      </w:tblGrid>
      <w:tr w:rsidR="006C4D65" w:rsidRPr="00384DB5" w:rsidTr="006C4D65">
        <w:trPr>
          <w:jc w:val="center"/>
        </w:trPr>
        <w:tc>
          <w:tcPr>
            <w:tcW w:w="4568" w:type="dxa"/>
          </w:tcPr>
          <w:p w:rsidR="006C4D65" w:rsidRPr="00384DB5" w:rsidRDefault="006C4D65" w:rsidP="006C4D65">
            <w:pPr>
              <w:spacing w:after="0" w:line="240" w:lineRule="auto"/>
              <w:ind w:firstLine="540"/>
              <w:jc w:val="both"/>
              <w:rPr>
                <w:rFonts w:ascii="Times New Roman" w:eastAsia="Times New Roman" w:hAnsi="Times New Roman"/>
                <w:sz w:val="24"/>
                <w:szCs w:val="24"/>
                <w:lang w:eastAsia="ru-RU"/>
              </w:rPr>
            </w:pPr>
          </w:p>
        </w:tc>
        <w:tc>
          <w:tcPr>
            <w:tcW w:w="1701" w:type="dxa"/>
          </w:tcPr>
          <w:p w:rsidR="006C4D65" w:rsidRPr="00384DB5" w:rsidRDefault="006C4D65" w:rsidP="006C4D65">
            <w:pPr>
              <w:spacing w:after="0" w:line="240" w:lineRule="auto"/>
              <w:jc w:val="center"/>
              <w:rPr>
                <w:rFonts w:ascii="Times New Roman" w:eastAsia="Times New Roman" w:hAnsi="Times New Roman"/>
                <w:b/>
                <w:bCs/>
                <w:sz w:val="24"/>
                <w:szCs w:val="24"/>
                <w:lang w:eastAsia="ru-RU"/>
              </w:rPr>
            </w:pPr>
            <w:r w:rsidRPr="00384DB5">
              <w:rPr>
                <w:rFonts w:ascii="Times New Roman" w:eastAsia="Times New Roman" w:hAnsi="Times New Roman"/>
                <w:b/>
                <w:bCs/>
                <w:sz w:val="24"/>
                <w:szCs w:val="24"/>
                <w:lang w:eastAsia="ru-RU"/>
              </w:rPr>
              <w:t>2016г.</w:t>
            </w:r>
          </w:p>
        </w:tc>
        <w:tc>
          <w:tcPr>
            <w:tcW w:w="1757" w:type="dxa"/>
          </w:tcPr>
          <w:p w:rsidR="006C4D65" w:rsidRPr="00384DB5" w:rsidRDefault="006C4D65" w:rsidP="006C4D65">
            <w:pPr>
              <w:spacing w:after="0" w:line="240" w:lineRule="auto"/>
              <w:jc w:val="center"/>
              <w:rPr>
                <w:rFonts w:ascii="Times New Roman" w:eastAsia="Times New Roman" w:hAnsi="Times New Roman"/>
                <w:b/>
                <w:bCs/>
                <w:sz w:val="24"/>
                <w:szCs w:val="24"/>
                <w:lang w:eastAsia="ru-RU"/>
              </w:rPr>
            </w:pPr>
            <w:r w:rsidRPr="00384DB5">
              <w:rPr>
                <w:rFonts w:ascii="Times New Roman" w:eastAsia="Times New Roman" w:hAnsi="Times New Roman"/>
                <w:b/>
                <w:bCs/>
                <w:sz w:val="24"/>
                <w:szCs w:val="24"/>
                <w:lang w:eastAsia="ru-RU"/>
              </w:rPr>
              <w:t>2015 г.</w:t>
            </w:r>
          </w:p>
        </w:tc>
        <w:tc>
          <w:tcPr>
            <w:tcW w:w="1786" w:type="dxa"/>
          </w:tcPr>
          <w:p w:rsidR="006C4D65" w:rsidRPr="00384DB5" w:rsidRDefault="006C4D65" w:rsidP="006C4D65">
            <w:pPr>
              <w:spacing w:after="0" w:line="240" w:lineRule="auto"/>
              <w:jc w:val="center"/>
              <w:rPr>
                <w:rFonts w:ascii="Times New Roman" w:eastAsia="Times New Roman" w:hAnsi="Times New Roman"/>
                <w:b/>
                <w:bCs/>
                <w:sz w:val="24"/>
                <w:szCs w:val="24"/>
                <w:lang w:eastAsia="ru-RU"/>
              </w:rPr>
            </w:pPr>
            <w:r w:rsidRPr="00384DB5">
              <w:rPr>
                <w:rFonts w:ascii="Times New Roman" w:eastAsia="Times New Roman" w:hAnsi="Times New Roman"/>
                <w:b/>
                <w:bCs/>
                <w:sz w:val="24"/>
                <w:szCs w:val="24"/>
                <w:lang w:eastAsia="ru-RU"/>
              </w:rPr>
              <w:t>2014г.</w:t>
            </w:r>
          </w:p>
        </w:tc>
      </w:tr>
      <w:tr w:rsidR="006C4D65" w:rsidRPr="00384DB5" w:rsidTr="006C4D65">
        <w:trPr>
          <w:jc w:val="center"/>
        </w:trPr>
        <w:tc>
          <w:tcPr>
            <w:tcW w:w="4568" w:type="dxa"/>
          </w:tcPr>
          <w:p w:rsidR="006C4D65" w:rsidRPr="00384DB5" w:rsidRDefault="006C4D65" w:rsidP="006C4D65">
            <w:pPr>
              <w:spacing w:after="0" w:line="240" w:lineRule="auto"/>
              <w:ind w:firstLine="349"/>
              <w:jc w:val="both"/>
              <w:rPr>
                <w:rFonts w:ascii="Times New Roman" w:eastAsia="Times New Roman" w:hAnsi="Times New Roman"/>
                <w:bCs/>
                <w:sz w:val="24"/>
                <w:szCs w:val="24"/>
                <w:lang w:eastAsia="ru-RU"/>
              </w:rPr>
            </w:pPr>
            <w:r w:rsidRPr="00384DB5">
              <w:rPr>
                <w:rFonts w:ascii="Times New Roman" w:eastAsia="Times New Roman" w:hAnsi="Times New Roman"/>
                <w:bCs/>
                <w:sz w:val="24"/>
                <w:szCs w:val="24"/>
                <w:lang w:eastAsia="ru-RU"/>
              </w:rPr>
              <w:t>Всего, тыс. чел.</w:t>
            </w:r>
          </w:p>
        </w:tc>
        <w:tc>
          <w:tcPr>
            <w:tcW w:w="1701" w:type="dxa"/>
          </w:tcPr>
          <w:p w:rsidR="006C4D65" w:rsidRPr="00384DB5" w:rsidRDefault="006C4D65" w:rsidP="006C4D65">
            <w:pPr>
              <w:spacing w:after="0" w:line="240" w:lineRule="auto"/>
              <w:jc w:val="center"/>
              <w:rPr>
                <w:rFonts w:ascii="Times New Roman" w:eastAsia="Times New Roman" w:hAnsi="Times New Roman"/>
                <w:sz w:val="24"/>
                <w:szCs w:val="24"/>
                <w:lang w:eastAsia="ru-RU"/>
              </w:rPr>
            </w:pPr>
            <w:r w:rsidRPr="00384DB5">
              <w:rPr>
                <w:rFonts w:ascii="Times New Roman" w:eastAsia="Times New Roman" w:hAnsi="Times New Roman"/>
                <w:sz w:val="24"/>
                <w:szCs w:val="24"/>
                <w:lang w:eastAsia="ru-RU"/>
              </w:rPr>
              <w:t>4,2</w:t>
            </w:r>
          </w:p>
        </w:tc>
        <w:tc>
          <w:tcPr>
            <w:tcW w:w="1757" w:type="dxa"/>
          </w:tcPr>
          <w:p w:rsidR="006C4D65" w:rsidRPr="00384DB5" w:rsidRDefault="006C4D65" w:rsidP="006C4D65">
            <w:pPr>
              <w:spacing w:after="0" w:line="240" w:lineRule="auto"/>
              <w:jc w:val="center"/>
              <w:rPr>
                <w:rFonts w:ascii="Times New Roman" w:eastAsia="Times New Roman" w:hAnsi="Times New Roman"/>
                <w:sz w:val="24"/>
                <w:szCs w:val="24"/>
                <w:lang w:eastAsia="ru-RU"/>
              </w:rPr>
            </w:pPr>
            <w:r w:rsidRPr="00384DB5">
              <w:rPr>
                <w:rFonts w:ascii="Times New Roman" w:eastAsia="Times New Roman" w:hAnsi="Times New Roman"/>
                <w:sz w:val="24"/>
                <w:szCs w:val="24"/>
                <w:lang w:eastAsia="ru-RU"/>
              </w:rPr>
              <w:t>4,07</w:t>
            </w:r>
          </w:p>
        </w:tc>
        <w:tc>
          <w:tcPr>
            <w:tcW w:w="1786" w:type="dxa"/>
          </w:tcPr>
          <w:p w:rsidR="006C4D65" w:rsidRPr="00384DB5" w:rsidRDefault="006C4D65" w:rsidP="006C4D65">
            <w:pPr>
              <w:spacing w:after="0" w:line="240" w:lineRule="auto"/>
              <w:jc w:val="center"/>
              <w:rPr>
                <w:rFonts w:ascii="Times New Roman" w:eastAsia="Times New Roman" w:hAnsi="Times New Roman"/>
                <w:sz w:val="24"/>
                <w:szCs w:val="24"/>
                <w:lang w:eastAsia="ru-RU"/>
              </w:rPr>
            </w:pPr>
            <w:r w:rsidRPr="00384DB5">
              <w:rPr>
                <w:rFonts w:ascii="Times New Roman" w:eastAsia="Times New Roman" w:hAnsi="Times New Roman"/>
                <w:sz w:val="24"/>
                <w:szCs w:val="24"/>
                <w:lang w:eastAsia="ru-RU"/>
              </w:rPr>
              <w:t>4,7</w:t>
            </w:r>
          </w:p>
        </w:tc>
      </w:tr>
      <w:tr w:rsidR="006C4D65" w:rsidRPr="00384DB5" w:rsidTr="006C4D65">
        <w:trPr>
          <w:trHeight w:val="238"/>
          <w:jc w:val="center"/>
        </w:trPr>
        <w:tc>
          <w:tcPr>
            <w:tcW w:w="4568" w:type="dxa"/>
          </w:tcPr>
          <w:p w:rsidR="006C4D65" w:rsidRPr="00384DB5" w:rsidRDefault="006C4D65" w:rsidP="006C4D65">
            <w:pPr>
              <w:spacing w:after="0" w:line="240" w:lineRule="auto"/>
              <w:ind w:firstLine="349"/>
              <w:jc w:val="both"/>
              <w:rPr>
                <w:rFonts w:ascii="Times New Roman" w:eastAsia="Times New Roman" w:hAnsi="Times New Roman"/>
                <w:bCs/>
                <w:sz w:val="24"/>
                <w:szCs w:val="24"/>
                <w:lang w:eastAsia="ru-RU"/>
              </w:rPr>
            </w:pPr>
            <w:r w:rsidRPr="00384DB5">
              <w:rPr>
                <w:rFonts w:ascii="Times New Roman" w:eastAsia="Times New Roman" w:hAnsi="Times New Roman"/>
                <w:bCs/>
                <w:sz w:val="24"/>
                <w:szCs w:val="24"/>
                <w:lang w:eastAsia="ru-RU"/>
              </w:rPr>
              <w:t>Индивидуальных, тыс. чел.</w:t>
            </w:r>
          </w:p>
        </w:tc>
        <w:tc>
          <w:tcPr>
            <w:tcW w:w="1701" w:type="dxa"/>
          </w:tcPr>
          <w:p w:rsidR="006C4D65" w:rsidRPr="00384DB5" w:rsidRDefault="006C4D65" w:rsidP="006C4D65">
            <w:pPr>
              <w:spacing w:after="0" w:line="240" w:lineRule="auto"/>
              <w:jc w:val="center"/>
              <w:rPr>
                <w:rFonts w:ascii="Times New Roman" w:eastAsia="Times New Roman" w:hAnsi="Times New Roman"/>
                <w:sz w:val="24"/>
                <w:szCs w:val="24"/>
                <w:lang w:eastAsia="ru-RU"/>
              </w:rPr>
            </w:pPr>
            <w:r w:rsidRPr="00384DB5">
              <w:rPr>
                <w:rFonts w:ascii="Times New Roman" w:eastAsia="Times New Roman" w:hAnsi="Times New Roman"/>
                <w:sz w:val="24"/>
                <w:szCs w:val="24"/>
                <w:lang w:eastAsia="ru-RU"/>
              </w:rPr>
              <w:t>1,9</w:t>
            </w:r>
          </w:p>
        </w:tc>
        <w:tc>
          <w:tcPr>
            <w:tcW w:w="1757" w:type="dxa"/>
          </w:tcPr>
          <w:p w:rsidR="006C4D65" w:rsidRPr="00384DB5" w:rsidRDefault="006C4D65" w:rsidP="006C4D65">
            <w:pPr>
              <w:spacing w:after="0" w:line="240" w:lineRule="auto"/>
              <w:jc w:val="center"/>
              <w:rPr>
                <w:rFonts w:ascii="Times New Roman" w:eastAsia="Times New Roman" w:hAnsi="Times New Roman"/>
                <w:sz w:val="24"/>
                <w:szCs w:val="24"/>
                <w:lang w:eastAsia="ru-RU"/>
              </w:rPr>
            </w:pPr>
            <w:r w:rsidRPr="00384DB5">
              <w:rPr>
                <w:rFonts w:ascii="Times New Roman" w:eastAsia="Times New Roman" w:hAnsi="Times New Roman"/>
                <w:sz w:val="24"/>
                <w:szCs w:val="24"/>
                <w:lang w:eastAsia="ru-RU"/>
              </w:rPr>
              <w:t>0,87</w:t>
            </w:r>
          </w:p>
        </w:tc>
        <w:tc>
          <w:tcPr>
            <w:tcW w:w="1786" w:type="dxa"/>
          </w:tcPr>
          <w:p w:rsidR="006C4D65" w:rsidRPr="00384DB5" w:rsidRDefault="006C4D65" w:rsidP="006C4D65">
            <w:pPr>
              <w:spacing w:after="0" w:line="240" w:lineRule="auto"/>
              <w:jc w:val="center"/>
              <w:rPr>
                <w:rFonts w:ascii="Times New Roman" w:eastAsia="Times New Roman" w:hAnsi="Times New Roman"/>
                <w:sz w:val="24"/>
                <w:szCs w:val="24"/>
                <w:lang w:eastAsia="ru-RU"/>
              </w:rPr>
            </w:pPr>
            <w:r w:rsidRPr="00384DB5">
              <w:rPr>
                <w:rFonts w:ascii="Times New Roman" w:eastAsia="Times New Roman" w:hAnsi="Times New Roman"/>
                <w:sz w:val="24"/>
                <w:szCs w:val="24"/>
                <w:lang w:eastAsia="ru-RU"/>
              </w:rPr>
              <w:t>1,6</w:t>
            </w:r>
          </w:p>
        </w:tc>
      </w:tr>
      <w:tr w:rsidR="006C4D65" w:rsidRPr="00384DB5" w:rsidTr="006C4D65">
        <w:trPr>
          <w:jc w:val="center"/>
        </w:trPr>
        <w:tc>
          <w:tcPr>
            <w:tcW w:w="4568" w:type="dxa"/>
          </w:tcPr>
          <w:p w:rsidR="006C4D65" w:rsidRPr="00384DB5" w:rsidRDefault="006C4D65" w:rsidP="006C4D65">
            <w:pPr>
              <w:spacing w:after="0" w:line="240" w:lineRule="auto"/>
              <w:ind w:firstLine="349"/>
              <w:jc w:val="both"/>
              <w:rPr>
                <w:rFonts w:ascii="Times New Roman" w:eastAsia="Times New Roman" w:hAnsi="Times New Roman"/>
                <w:bCs/>
                <w:sz w:val="24"/>
                <w:szCs w:val="24"/>
                <w:lang w:eastAsia="ru-RU"/>
              </w:rPr>
            </w:pPr>
            <w:r w:rsidRPr="00384DB5">
              <w:rPr>
                <w:rFonts w:ascii="Times New Roman" w:eastAsia="Times New Roman" w:hAnsi="Times New Roman"/>
                <w:bCs/>
                <w:sz w:val="24"/>
                <w:szCs w:val="24"/>
                <w:lang w:eastAsia="ru-RU"/>
              </w:rPr>
              <w:t>Экскурсионных, тыс. чел.</w:t>
            </w:r>
          </w:p>
        </w:tc>
        <w:tc>
          <w:tcPr>
            <w:tcW w:w="1701" w:type="dxa"/>
          </w:tcPr>
          <w:p w:rsidR="006C4D65" w:rsidRPr="00384DB5" w:rsidRDefault="006C4D65" w:rsidP="006C4D65">
            <w:pPr>
              <w:spacing w:after="0" w:line="240" w:lineRule="auto"/>
              <w:jc w:val="center"/>
              <w:rPr>
                <w:rFonts w:ascii="Times New Roman" w:eastAsia="Times New Roman" w:hAnsi="Times New Roman"/>
                <w:sz w:val="24"/>
                <w:szCs w:val="24"/>
                <w:lang w:eastAsia="ru-RU"/>
              </w:rPr>
            </w:pPr>
            <w:r w:rsidRPr="00384DB5">
              <w:rPr>
                <w:rFonts w:ascii="Times New Roman" w:eastAsia="Times New Roman" w:hAnsi="Times New Roman"/>
                <w:sz w:val="24"/>
                <w:szCs w:val="24"/>
                <w:lang w:eastAsia="ru-RU"/>
              </w:rPr>
              <w:t>2,3</w:t>
            </w:r>
          </w:p>
        </w:tc>
        <w:tc>
          <w:tcPr>
            <w:tcW w:w="1757" w:type="dxa"/>
          </w:tcPr>
          <w:p w:rsidR="006C4D65" w:rsidRPr="00384DB5" w:rsidRDefault="006C4D65" w:rsidP="006C4D65">
            <w:pPr>
              <w:spacing w:after="0" w:line="240" w:lineRule="auto"/>
              <w:jc w:val="center"/>
              <w:rPr>
                <w:rFonts w:ascii="Times New Roman" w:eastAsia="Times New Roman" w:hAnsi="Times New Roman"/>
                <w:sz w:val="24"/>
                <w:szCs w:val="24"/>
                <w:lang w:eastAsia="ru-RU"/>
              </w:rPr>
            </w:pPr>
            <w:r w:rsidRPr="00384DB5">
              <w:rPr>
                <w:rFonts w:ascii="Times New Roman" w:eastAsia="Times New Roman" w:hAnsi="Times New Roman"/>
                <w:sz w:val="24"/>
                <w:szCs w:val="24"/>
                <w:lang w:eastAsia="ru-RU"/>
              </w:rPr>
              <w:t>3,19</w:t>
            </w:r>
          </w:p>
        </w:tc>
        <w:tc>
          <w:tcPr>
            <w:tcW w:w="1786" w:type="dxa"/>
          </w:tcPr>
          <w:p w:rsidR="006C4D65" w:rsidRPr="00384DB5" w:rsidRDefault="006C4D65" w:rsidP="006C4D65">
            <w:pPr>
              <w:spacing w:after="0" w:line="240" w:lineRule="auto"/>
              <w:jc w:val="center"/>
              <w:rPr>
                <w:rFonts w:ascii="Times New Roman" w:eastAsia="Times New Roman" w:hAnsi="Times New Roman"/>
                <w:sz w:val="24"/>
                <w:szCs w:val="24"/>
                <w:lang w:eastAsia="ru-RU"/>
              </w:rPr>
            </w:pPr>
            <w:r w:rsidRPr="00384DB5">
              <w:rPr>
                <w:rFonts w:ascii="Times New Roman" w:eastAsia="Times New Roman" w:hAnsi="Times New Roman"/>
                <w:sz w:val="24"/>
                <w:szCs w:val="24"/>
                <w:lang w:eastAsia="ru-RU"/>
              </w:rPr>
              <w:t>3,1</w:t>
            </w:r>
          </w:p>
        </w:tc>
      </w:tr>
      <w:tr w:rsidR="006C4D65" w:rsidRPr="00384DB5" w:rsidTr="006C4D65">
        <w:trPr>
          <w:jc w:val="center"/>
        </w:trPr>
        <w:tc>
          <w:tcPr>
            <w:tcW w:w="4568" w:type="dxa"/>
          </w:tcPr>
          <w:p w:rsidR="006C4D65" w:rsidRPr="00384DB5" w:rsidRDefault="006C4D65" w:rsidP="006C4D65">
            <w:pPr>
              <w:spacing w:after="0" w:line="240" w:lineRule="auto"/>
              <w:ind w:firstLine="349"/>
              <w:jc w:val="both"/>
              <w:rPr>
                <w:rFonts w:ascii="Times New Roman" w:eastAsia="Times New Roman" w:hAnsi="Times New Roman"/>
                <w:bCs/>
                <w:sz w:val="24"/>
                <w:szCs w:val="24"/>
                <w:lang w:eastAsia="ru-RU"/>
              </w:rPr>
            </w:pPr>
            <w:r w:rsidRPr="00384DB5">
              <w:rPr>
                <w:rFonts w:ascii="Times New Roman" w:eastAsia="Times New Roman" w:hAnsi="Times New Roman"/>
                <w:bCs/>
                <w:sz w:val="24"/>
                <w:szCs w:val="24"/>
                <w:lang w:eastAsia="ru-RU"/>
              </w:rPr>
              <w:t>До 18 лет, тыс. чел.</w:t>
            </w:r>
          </w:p>
        </w:tc>
        <w:tc>
          <w:tcPr>
            <w:tcW w:w="1701" w:type="dxa"/>
          </w:tcPr>
          <w:p w:rsidR="006C4D65" w:rsidRPr="00384DB5" w:rsidRDefault="006C4D65" w:rsidP="006C4D65">
            <w:pPr>
              <w:spacing w:after="0" w:line="240" w:lineRule="auto"/>
              <w:jc w:val="center"/>
              <w:rPr>
                <w:rFonts w:ascii="Times New Roman" w:eastAsia="Times New Roman" w:hAnsi="Times New Roman"/>
                <w:sz w:val="24"/>
                <w:szCs w:val="24"/>
                <w:lang w:eastAsia="ru-RU"/>
              </w:rPr>
            </w:pPr>
            <w:r w:rsidRPr="00384DB5">
              <w:rPr>
                <w:rFonts w:ascii="Times New Roman" w:eastAsia="Times New Roman" w:hAnsi="Times New Roman"/>
                <w:sz w:val="24"/>
                <w:szCs w:val="24"/>
                <w:lang w:eastAsia="ru-RU"/>
              </w:rPr>
              <w:t>1,6</w:t>
            </w:r>
          </w:p>
        </w:tc>
        <w:tc>
          <w:tcPr>
            <w:tcW w:w="1757" w:type="dxa"/>
          </w:tcPr>
          <w:p w:rsidR="006C4D65" w:rsidRPr="00384DB5" w:rsidRDefault="006C4D65" w:rsidP="006C4D65">
            <w:pPr>
              <w:spacing w:after="0" w:line="240" w:lineRule="auto"/>
              <w:jc w:val="center"/>
              <w:rPr>
                <w:rFonts w:ascii="Times New Roman" w:eastAsia="Times New Roman" w:hAnsi="Times New Roman"/>
                <w:sz w:val="24"/>
                <w:szCs w:val="24"/>
                <w:lang w:eastAsia="ru-RU"/>
              </w:rPr>
            </w:pPr>
            <w:r w:rsidRPr="00384DB5">
              <w:rPr>
                <w:rFonts w:ascii="Times New Roman" w:eastAsia="Times New Roman" w:hAnsi="Times New Roman"/>
                <w:sz w:val="24"/>
                <w:szCs w:val="24"/>
                <w:lang w:eastAsia="ru-RU"/>
              </w:rPr>
              <w:t>2,27</w:t>
            </w:r>
          </w:p>
        </w:tc>
        <w:tc>
          <w:tcPr>
            <w:tcW w:w="1786" w:type="dxa"/>
          </w:tcPr>
          <w:p w:rsidR="006C4D65" w:rsidRPr="00384DB5" w:rsidRDefault="006C4D65" w:rsidP="006C4D65">
            <w:pPr>
              <w:spacing w:after="0" w:line="240" w:lineRule="auto"/>
              <w:jc w:val="center"/>
              <w:rPr>
                <w:rFonts w:ascii="Times New Roman" w:eastAsia="Times New Roman" w:hAnsi="Times New Roman"/>
                <w:sz w:val="24"/>
                <w:szCs w:val="24"/>
                <w:lang w:eastAsia="ru-RU"/>
              </w:rPr>
            </w:pPr>
            <w:r w:rsidRPr="00384DB5">
              <w:rPr>
                <w:rFonts w:ascii="Times New Roman" w:eastAsia="Times New Roman" w:hAnsi="Times New Roman"/>
                <w:sz w:val="24"/>
                <w:szCs w:val="24"/>
                <w:lang w:eastAsia="ru-RU"/>
              </w:rPr>
              <w:t>2,3</w:t>
            </w:r>
          </w:p>
        </w:tc>
      </w:tr>
      <w:tr w:rsidR="006C4D65" w:rsidRPr="00384DB5" w:rsidTr="006C4D65">
        <w:trPr>
          <w:jc w:val="center"/>
        </w:trPr>
        <w:tc>
          <w:tcPr>
            <w:tcW w:w="4568" w:type="dxa"/>
          </w:tcPr>
          <w:p w:rsidR="006C4D65" w:rsidRPr="00384DB5" w:rsidRDefault="006C4D65" w:rsidP="006C4D65">
            <w:pPr>
              <w:spacing w:after="0" w:line="240" w:lineRule="auto"/>
              <w:ind w:firstLine="349"/>
              <w:jc w:val="both"/>
              <w:rPr>
                <w:rFonts w:ascii="Times New Roman" w:eastAsia="Times New Roman" w:hAnsi="Times New Roman"/>
                <w:bCs/>
                <w:sz w:val="24"/>
                <w:szCs w:val="24"/>
                <w:lang w:eastAsia="ru-RU"/>
              </w:rPr>
            </w:pPr>
            <w:r w:rsidRPr="00384DB5">
              <w:rPr>
                <w:rFonts w:ascii="Times New Roman" w:eastAsia="Times New Roman" w:hAnsi="Times New Roman"/>
                <w:bCs/>
                <w:sz w:val="24"/>
                <w:szCs w:val="24"/>
                <w:lang w:eastAsia="ru-RU"/>
              </w:rPr>
              <w:t>Льготных, тыс. чел</w:t>
            </w:r>
          </w:p>
        </w:tc>
        <w:tc>
          <w:tcPr>
            <w:tcW w:w="1701" w:type="dxa"/>
          </w:tcPr>
          <w:p w:rsidR="006C4D65" w:rsidRPr="00384DB5" w:rsidRDefault="006C4D65" w:rsidP="006C4D65">
            <w:pPr>
              <w:spacing w:after="0" w:line="240" w:lineRule="auto"/>
              <w:jc w:val="center"/>
              <w:rPr>
                <w:rFonts w:ascii="Times New Roman" w:eastAsia="Times New Roman" w:hAnsi="Times New Roman"/>
                <w:sz w:val="24"/>
                <w:szCs w:val="24"/>
                <w:lang w:eastAsia="ru-RU"/>
              </w:rPr>
            </w:pPr>
            <w:r w:rsidRPr="00384DB5">
              <w:rPr>
                <w:rFonts w:ascii="Times New Roman" w:eastAsia="Times New Roman" w:hAnsi="Times New Roman"/>
                <w:sz w:val="24"/>
                <w:szCs w:val="24"/>
                <w:lang w:eastAsia="ru-RU"/>
              </w:rPr>
              <w:t>0,5</w:t>
            </w:r>
          </w:p>
        </w:tc>
        <w:tc>
          <w:tcPr>
            <w:tcW w:w="1757" w:type="dxa"/>
          </w:tcPr>
          <w:p w:rsidR="006C4D65" w:rsidRPr="00384DB5" w:rsidRDefault="006C4D65" w:rsidP="006C4D65">
            <w:pPr>
              <w:spacing w:after="0" w:line="240" w:lineRule="auto"/>
              <w:jc w:val="center"/>
              <w:rPr>
                <w:rFonts w:ascii="Times New Roman" w:eastAsia="Times New Roman" w:hAnsi="Times New Roman"/>
                <w:sz w:val="24"/>
                <w:szCs w:val="24"/>
                <w:lang w:eastAsia="ru-RU"/>
              </w:rPr>
            </w:pPr>
            <w:r w:rsidRPr="00384DB5">
              <w:rPr>
                <w:rFonts w:ascii="Times New Roman" w:eastAsia="Times New Roman" w:hAnsi="Times New Roman"/>
                <w:sz w:val="24"/>
                <w:szCs w:val="24"/>
                <w:lang w:eastAsia="ru-RU"/>
              </w:rPr>
              <w:t>1,03</w:t>
            </w:r>
          </w:p>
        </w:tc>
        <w:tc>
          <w:tcPr>
            <w:tcW w:w="1786" w:type="dxa"/>
          </w:tcPr>
          <w:p w:rsidR="006C4D65" w:rsidRPr="00384DB5" w:rsidRDefault="006C4D65" w:rsidP="006C4D65">
            <w:pPr>
              <w:spacing w:after="0" w:line="240" w:lineRule="auto"/>
              <w:jc w:val="center"/>
              <w:rPr>
                <w:rFonts w:ascii="Times New Roman" w:eastAsia="Times New Roman" w:hAnsi="Times New Roman"/>
                <w:sz w:val="24"/>
                <w:szCs w:val="24"/>
                <w:lang w:eastAsia="ru-RU"/>
              </w:rPr>
            </w:pPr>
            <w:r w:rsidRPr="00384DB5">
              <w:rPr>
                <w:rFonts w:ascii="Times New Roman" w:eastAsia="Times New Roman" w:hAnsi="Times New Roman"/>
                <w:sz w:val="24"/>
                <w:szCs w:val="24"/>
                <w:lang w:eastAsia="ru-RU"/>
              </w:rPr>
              <w:t>1,1</w:t>
            </w:r>
          </w:p>
        </w:tc>
      </w:tr>
      <w:tr w:rsidR="006C4D65" w:rsidRPr="00384DB5" w:rsidTr="006C4D65">
        <w:trPr>
          <w:jc w:val="center"/>
        </w:trPr>
        <w:tc>
          <w:tcPr>
            <w:tcW w:w="4568" w:type="dxa"/>
          </w:tcPr>
          <w:p w:rsidR="006C4D65" w:rsidRPr="00384DB5" w:rsidRDefault="006C4D65" w:rsidP="006C4D65">
            <w:pPr>
              <w:spacing w:after="0" w:line="240" w:lineRule="auto"/>
              <w:ind w:firstLine="349"/>
              <w:jc w:val="both"/>
              <w:rPr>
                <w:rFonts w:ascii="Times New Roman" w:eastAsia="Times New Roman" w:hAnsi="Times New Roman"/>
                <w:bCs/>
                <w:sz w:val="24"/>
                <w:szCs w:val="24"/>
                <w:lang w:eastAsia="ru-RU"/>
              </w:rPr>
            </w:pPr>
            <w:r w:rsidRPr="00384DB5">
              <w:rPr>
                <w:rFonts w:ascii="Times New Roman" w:eastAsia="Times New Roman" w:hAnsi="Times New Roman"/>
                <w:bCs/>
                <w:sz w:val="24"/>
                <w:szCs w:val="24"/>
                <w:lang w:eastAsia="ru-RU"/>
              </w:rPr>
              <w:t>На выставках вне музея, тыс. чел.</w:t>
            </w:r>
          </w:p>
        </w:tc>
        <w:tc>
          <w:tcPr>
            <w:tcW w:w="1701" w:type="dxa"/>
          </w:tcPr>
          <w:p w:rsidR="006C4D65" w:rsidRPr="00384DB5" w:rsidRDefault="006C4D65" w:rsidP="006C4D65">
            <w:pPr>
              <w:spacing w:after="0" w:line="240" w:lineRule="auto"/>
              <w:jc w:val="center"/>
              <w:rPr>
                <w:rFonts w:ascii="Times New Roman" w:eastAsia="Times New Roman" w:hAnsi="Times New Roman"/>
                <w:sz w:val="24"/>
                <w:szCs w:val="24"/>
                <w:lang w:eastAsia="ru-RU"/>
              </w:rPr>
            </w:pPr>
            <w:r w:rsidRPr="00384DB5">
              <w:rPr>
                <w:rFonts w:ascii="Times New Roman" w:eastAsia="Times New Roman" w:hAnsi="Times New Roman"/>
                <w:sz w:val="24"/>
                <w:szCs w:val="24"/>
                <w:lang w:eastAsia="ru-RU"/>
              </w:rPr>
              <w:t>0</w:t>
            </w:r>
          </w:p>
        </w:tc>
        <w:tc>
          <w:tcPr>
            <w:tcW w:w="1757" w:type="dxa"/>
          </w:tcPr>
          <w:p w:rsidR="006C4D65" w:rsidRPr="00384DB5" w:rsidRDefault="006C4D65" w:rsidP="006C4D65">
            <w:pPr>
              <w:spacing w:after="0" w:line="240" w:lineRule="auto"/>
              <w:jc w:val="center"/>
              <w:rPr>
                <w:rFonts w:ascii="Times New Roman" w:eastAsia="Times New Roman" w:hAnsi="Times New Roman"/>
                <w:sz w:val="24"/>
                <w:szCs w:val="24"/>
                <w:lang w:eastAsia="ru-RU"/>
              </w:rPr>
            </w:pPr>
            <w:r w:rsidRPr="00384DB5">
              <w:rPr>
                <w:rFonts w:ascii="Times New Roman" w:eastAsia="Times New Roman" w:hAnsi="Times New Roman"/>
                <w:sz w:val="24"/>
                <w:szCs w:val="24"/>
                <w:lang w:eastAsia="ru-RU"/>
              </w:rPr>
              <w:t>0</w:t>
            </w:r>
          </w:p>
        </w:tc>
        <w:tc>
          <w:tcPr>
            <w:tcW w:w="1786" w:type="dxa"/>
          </w:tcPr>
          <w:p w:rsidR="006C4D65" w:rsidRPr="00384DB5" w:rsidRDefault="006C4D65" w:rsidP="006C4D65">
            <w:pPr>
              <w:spacing w:after="0" w:line="240" w:lineRule="auto"/>
              <w:jc w:val="center"/>
              <w:rPr>
                <w:rFonts w:ascii="Times New Roman" w:eastAsia="Times New Roman" w:hAnsi="Times New Roman"/>
                <w:sz w:val="24"/>
                <w:szCs w:val="24"/>
                <w:lang w:eastAsia="ru-RU"/>
              </w:rPr>
            </w:pPr>
            <w:r w:rsidRPr="00384DB5">
              <w:rPr>
                <w:rFonts w:ascii="Times New Roman" w:eastAsia="Times New Roman" w:hAnsi="Times New Roman"/>
                <w:sz w:val="24"/>
                <w:szCs w:val="24"/>
                <w:lang w:eastAsia="ru-RU"/>
              </w:rPr>
              <w:t>0</w:t>
            </w:r>
          </w:p>
        </w:tc>
      </w:tr>
    </w:tbl>
    <w:p w:rsidR="006C4D65" w:rsidRPr="00384DB5" w:rsidRDefault="006C4D65" w:rsidP="006C4D65">
      <w:pPr>
        <w:keepNext/>
        <w:spacing w:after="0" w:line="240" w:lineRule="auto"/>
        <w:jc w:val="center"/>
        <w:outlineLvl w:val="0"/>
        <w:rPr>
          <w:rFonts w:ascii="Times New Roman" w:eastAsia="Times New Roman" w:hAnsi="Times New Roman"/>
          <w:b/>
          <w:bCs/>
          <w:sz w:val="28"/>
          <w:szCs w:val="28"/>
        </w:rPr>
      </w:pPr>
      <w:r w:rsidRPr="00384DB5">
        <w:rPr>
          <w:rFonts w:ascii="Times New Roman" w:eastAsia="Times New Roman" w:hAnsi="Times New Roman"/>
          <w:b/>
          <w:bCs/>
          <w:sz w:val="28"/>
          <w:szCs w:val="28"/>
        </w:rPr>
        <w:t>ЭКСКУРСИИ</w:t>
      </w:r>
    </w:p>
    <w:tbl>
      <w:tblPr>
        <w:tblW w:w="99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9"/>
        <w:gridCol w:w="3544"/>
      </w:tblGrid>
      <w:tr w:rsidR="006C4D65" w:rsidRPr="00384DB5" w:rsidTr="006C4D65">
        <w:tc>
          <w:tcPr>
            <w:tcW w:w="6379" w:type="dxa"/>
          </w:tcPr>
          <w:p w:rsidR="006C4D65" w:rsidRPr="00384DB5" w:rsidRDefault="006C4D65" w:rsidP="006C4D65">
            <w:pPr>
              <w:spacing w:after="0" w:line="240" w:lineRule="auto"/>
              <w:jc w:val="center"/>
              <w:rPr>
                <w:rFonts w:ascii="Times New Roman" w:eastAsia="Times New Roman" w:hAnsi="Times New Roman"/>
                <w:b/>
                <w:sz w:val="24"/>
                <w:szCs w:val="24"/>
                <w:lang w:eastAsia="ru-RU"/>
              </w:rPr>
            </w:pPr>
            <w:r w:rsidRPr="00384DB5">
              <w:rPr>
                <w:rFonts w:ascii="Times New Roman" w:eastAsia="Times New Roman" w:hAnsi="Times New Roman"/>
                <w:b/>
                <w:sz w:val="24"/>
                <w:szCs w:val="24"/>
                <w:lang w:eastAsia="ru-RU"/>
              </w:rPr>
              <w:t>Категории аудитории</w:t>
            </w:r>
          </w:p>
        </w:tc>
        <w:tc>
          <w:tcPr>
            <w:tcW w:w="3544" w:type="dxa"/>
          </w:tcPr>
          <w:p w:rsidR="006C4D65" w:rsidRPr="00384DB5" w:rsidRDefault="006C4D65" w:rsidP="006C4D65">
            <w:pPr>
              <w:spacing w:after="0" w:line="240" w:lineRule="auto"/>
              <w:jc w:val="center"/>
              <w:rPr>
                <w:rFonts w:ascii="Times New Roman" w:eastAsia="Times New Roman" w:hAnsi="Times New Roman"/>
                <w:b/>
                <w:sz w:val="24"/>
                <w:szCs w:val="24"/>
                <w:lang w:eastAsia="ru-RU"/>
              </w:rPr>
            </w:pPr>
            <w:r w:rsidRPr="00384DB5">
              <w:rPr>
                <w:rFonts w:ascii="Times New Roman" w:eastAsia="Times New Roman" w:hAnsi="Times New Roman"/>
                <w:b/>
                <w:sz w:val="24"/>
                <w:szCs w:val="24"/>
                <w:lang w:eastAsia="ru-RU"/>
              </w:rPr>
              <w:t>Количество экскурсий</w:t>
            </w:r>
          </w:p>
        </w:tc>
      </w:tr>
      <w:tr w:rsidR="006C4D65" w:rsidRPr="00384DB5" w:rsidTr="006C4D65">
        <w:tc>
          <w:tcPr>
            <w:tcW w:w="6379" w:type="dxa"/>
          </w:tcPr>
          <w:p w:rsidR="006C4D65" w:rsidRPr="00384DB5" w:rsidRDefault="006C4D65" w:rsidP="006C4D65">
            <w:pPr>
              <w:spacing w:after="0" w:line="240" w:lineRule="auto"/>
              <w:jc w:val="both"/>
              <w:rPr>
                <w:rFonts w:ascii="Times New Roman" w:eastAsia="Times New Roman" w:hAnsi="Times New Roman"/>
                <w:sz w:val="24"/>
                <w:szCs w:val="24"/>
                <w:lang w:eastAsia="ru-RU"/>
              </w:rPr>
            </w:pPr>
            <w:r w:rsidRPr="00384DB5">
              <w:rPr>
                <w:rFonts w:ascii="Times New Roman" w:eastAsia="Times New Roman" w:hAnsi="Times New Roman"/>
                <w:sz w:val="24"/>
                <w:szCs w:val="24"/>
                <w:lang w:eastAsia="ru-RU"/>
              </w:rPr>
              <w:t>Дошкольники</w:t>
            </w:r>
          </w:p>
        </w:tc>
        <w:tc>
          <w:tcPr>
            <w:tcW w:w="3544" w:type="dxa"/>
          </w:tcPr>
          <w:p w:rsidR="006C4D65" w:rsidRPr="00384DB5" w:rsidRDefault="006C4D65" w:rsidP="006C4D65">
            <w:pPr>
              <w:spacing w:after="0" w:line="240" w:lineRule="auto"/>
              <w:jc w:val="center"/>
              <w:rPr>
                <w:rFonts w:ascii="Times New Roman" w:eastAsia="Times New Roman" w:hAnsi="Times New Roman"/>
                <w:sz w:val="24"/>
                <w:szCs w:val="24"/>
                <w:lang w:eastAsia="ru-RU"/>
              </w:rPr>
            </w:pPr>
            <w:r w:rsidRPr="00384DB5">
              <w:rPr>
                <w:rFonts w:ascii="Times New Roman" w:eastAsia="Times New Roman" w:hAnsi="Times New Roman"/>
                <w:sz w:val="24"/>
                <w:szCs w:val="24"/>
                <w:lang w:eastAsia="ru-RU"/>
              </w:rPr>
              <w:t>4</w:t>
            </w:r>
          </w:p>
        </w:tc>
      </w:tr>
      <w:tr w:rsidR="006C4D65" w:rsidRPr="00384DB5" w:rsidTr="006C4D65">
        <w:tc>
          <w:tcPr>
            <w:tcW w:w="6379" w:type="dxa"/>
          </w:tcPr>
          <w:p w:rsidR="006C4D65" w:rsidRPr="00384DB5" w:rsidRDefault="006C4D65" w:rsidP="006C4D65">
            <w:pPr>
              <w:spacing w:after="0" w:line="240" w:lineRule="auto"/>
              <w:jc w:val="both"/>
              <w:rPr>
                <w:rFonts w:ascii="Times New Roman" w:eastAsia="Times New Roman" w:hAnsi="Times New Roman"/>
                <w:sz w:val="24"/>
                <w:szCs w:val="24"/>
                <w:lang w:eastAsia="ru-RU"/>
              </w:rPr>
            </w:pPr>
            <w:r w:rsidRPr="00384DB5">
              <w:rPr>
                <w:rFonts w:ascii="Times New Roman" w:eastAsia="Times New Roman" w:hAnsi="Times New Roman"/>
                <w:sz w:val="24"/>
                <w:szCs w:val="24"/>
                <w:lang w:eastAsia="ru-RU"/>
              </w:rPr>
              <w:t>Дети до 16 лет</w:t>
            </w:r>
          </w:p>
        </w:tc>
        <w:tc>
          <w:tcPr>
            <w:tcW w:w="3544" w:type="dxa"/>
          </w:tcPr>
          <w:p w:rsidR="006C4D65" w:rsidRPr="00384DB5" w:rsidRDefault="006C4D65" w:rsidP="006C4D65">
            <w:pPr>
              <w:spacing w:after="0" w:line="240" w:lineRule="auto"/>
              <w:jc w:val="center"/>
              <w:rPr>
                <w:rFonts w:ascii="Times New Roman" w:eastAsia="Times New Roman" w:hAnsi="Times New Roman"/>
                <w:sz w:val="24"/>
                <w:szCs w:val="24"/>
                <w:lang w:eastAsia="ru-RU"/>
              </w:rPr>
            </w:pPr>
            <w:r w:rsidRPr="00384DB5">
              <w:rPr>
                <w:rFonts w:ascii="Times New Roman" w:eastAsia="Times New Roman" w:hAnsi="Times New Roman"/>
                <w:sz w:val="24"/>
                <w:szCs w:val="24"/>
                <w:lang w:eastAsia="ru-RU"/>
              </w:rPr>
              <w:t>36</w:t>
            </w:r>
          </w:p>
        </w:tc>
      </w:tr>
      <w:tr w:rsidR="006C4D65" w:rsidRPr="00384DB5" w:rsidTr="006C4D65">
        <w:tc>
          <w:tcPr>
            <w:tcW w:w="6379" w:type="dxa"/>
          </w:tcPr>
          <w:p w:rsidR="006C4D65" w:rsidRPr="00384DB5" w:rsidRDefault="006C4D65" w:rsidP="006C4D65">
            <w:pPr>
              <w:spacing w:after="0" w:line="240" w:lineRule="auto"/>
              <w:rPr>
                <w:rFonts w:ascii="Times New Roman" w:eastAsia="Times New Roman" w:hAnsi="Times New Roman"/>
                <w:sz w:val="24"/>
                <w:szCs w:val="24"/>
                <w:lang w:eastAsia="ru-RU"/>
              </w:rPr>
            </w:pPr>
            <w:r w:rsidRPr="00384DB5">
              <w:rPr>
                <w:rFonts w:ascii="Times New Roman" w:eastAsia="Times New Roman" w:hAnsi="Times New Roman"/>
                <w:sz w:val="24"/>
                <w:szCs w:val="24"/>
                <w:lang w:eastAsia="ru-RU"/>
              </w:rPr>
              <w:t>Студенты профессиональных училищ</w:t>
            </w:r>
          </w:p>
        </w:tc>
        <w:tc>
          <w:tcPr>
            <w:tcW w:w="3544" w:type="dxa"/>
          </w:tcPr>
          <w:p w:rsidR="006C4D65" w:rsidRPr="00384DB5" w:rsidRDefault="006C4D65" w:rsidP="006C4D65">
            <w:pPr>
              <w:spacing w:after="0" w:line="240" w:lineRule="auto"/>
              <w:jc w:val="center"/>
              <w:rPr>
                <w:rFonts w:ascii="Times New Roman" w:eastAsia="Times New Roman" w:hAnsi="Times New Roman"/>
                <w:sz w:val="24"/>
                <w:szCs w:val="24"/>
                <w:lang w:eastAsia="ru-RU"/>
              </w:rPr>
            </w:pPr>
            <w:r w:rsidRPr="00384DB5">
              <w:rPr>
                <w:rFonts w:ascii="Times New Roman" w:eastAsia="Times New Roman" w:hAnsi="Times New Roman"/>
                <w:sz w:val="24"/>
                <w:szCs w:val="24"/>
                <w:lang w:eastAsia="ru-RU"/>
              </w:rPr>
              <w:t>3</w:t>
            </w:r>
          </w:p>
        </w:tc>
      </w:tr>
      <w:tr w:rsidR="006C4D65" w:rsidRPr="00384DB5" w:rsidTr="006C4D65">
        <w:tc>
          <w:tcPr>
            <w:tcW w:w="6379" w:type="dxa"/>
          </w:tcPr>
          <w:p w:rsidR="006C4D65" w:rsidRPr="00384DB5" w:rsidRDefault="006C4D65" w:rsidP="006C4D65">
            <w:pPr>
              <w:spacing w:after="0" w:line="240" w:lineRule="auto"/>
              <w:jc w:val="both"/>
              <w:rPr>
                <w:rFonts w:ascii="Times New Roman" w:eastAsia="Times New Roman" w:hAnsi="Times New Roman"/>
                <w:sz w:val="24"/>
                <w:szCs w:val="24"/>
                <w:lang w:eastAsia="ru-RU"/>
              </w:rPr>
            </w:pPr>
            <w:r w:rsidRPr="00384DB5">
              <w:rPr>
                <w:rFonts w:ascii="Times New Roman" w:eastAsia="Times New Roman" w:hAnsi="Times New Roman"/>
                <w:sz w:val="24"/>
                <w:szCs w:val="24"/>
                <w:lang w:eastAsia="ru-RU"/>
              </w:rPr>
              <w:t>Студенты ВУЗов</w:t>
            </w:r>
          </w:p>
        </w:tc>
        <w:tc>
          <w:tcPr>
            <w:tcW w:w="3544" w:type="dxa"/>
          </w:tcPr>
          <w:p w:rsidR="006C4D65" w:rsidRPr="00384DB5" w:rsidRDefault="006C4D65" w:rsidP="006C4D65">
            <w:pPr>
              <w:spacing w:after="0" w:line="240" w:lineRule="auto"/>
              <w:jc w:val="center"/>
              <w:rPr>
                <w:rFonts w:ascii="Times New Roman" w:eastAsia="Times New Roman" w:hAnsi="Times New Roman"/>
                <w:sz w:val="24"/>
                <w:szCs w:val="24"/>
                <w:lang w:eastAsia="ru-RU"/>
              </w:rPr>
            </w:pPr>
            <w:r w:rsidRPr="00384DB5">
              <w:rPr>
                <w:rFonts w:ascii="Times New Roman" w:eastAsia="Times New Roman" w:hAnsi="Times New Roman"/>
                <w:sz w:val="24"/>
                <w:szCs w:val="24"/>
                <w:lang w:eastAsia="ru-RU"/>
              </w:rPr>
              <w:t>2</w:t>
            </w:r>
          </w:p>
        </w:tc>
      </w:tr>
      <w:tr w:rsidR="006C4D65" w:rsidRPr="00384DB5" w:rsidTr="006C4D65">
        <w:tc>
          <w:tcPr>
            <w:tcW w:w="6379" w:type="dxa"/>
          </w:tcPr>
          <w:p w:rsidR="006C4D65" w:rsidRPr="00384DB5" w:rsidRDefault="006C4D65" w:rsidP="006C4D65">
            <w:pPr>
              <w:spacing w:after="0" w:line="240" w:lineRule="auto"/>
              <w:jc w:val="both"/>
              <w:rPr>
                <w:rFonts w:ascii="Times New Roman" w:eastAsia="Times New Roman" w:hAnsi="Times New Roman"/>
                <w:sz w:val="24"/>
                <w:szCs w:val="24"/>
                <w:lang w:eastAsia="ru-RU"/>
              </w:rPr>
            </w:pPr>
            <w:r w:rsidRPr="00384DB5">
              <w:rPr>
                <w:rFonts w:ascii="Times New Roman" w:eastAsia="Times New Roman" w:hAnsi="Times New Roman"/>
                <w:sz w:val="24"/>
                <w:szCs w:val="24"/>
                <w:lang w:eastAsia="ru-RU"/>
              </w:rPr>
              <w:t>Пенсионеры</w:t>
            </w:r>
          </w:p>
        </w:tc>
        <w:tc>
          <w:tcPr>
            <w:tcW w:w="3544" w:type="dxa"/>
          </w:tcPr>
          <w:p w:rsidR="006C4D65" w:rsidRPr="00384DB5" w:rsidRDefault="006C4D65" w:rsidP="006C4D65">
            <w:pPr>
              <w:spacing w:after="0" w:line="240" w:lineRule="auto"/>
              <w:jc w:val="center"/>
              <w:rPr>
                <w:rFonts w:ascii="Times New Roman" w:eastAsia="Times New Roman" w:hAnsi="Times New Roman"/>
                <w:sz w:val="24"/>
                <w:szCs w:val="24"/>
                <w:lang w:eastAsia="ru-RU"/>
              </w:rPr>
            </w:pPr>
            <w:r w:rsidRPr="00384DB5">
              <w:rPr>
                <w:rFonts w:ascii="Times New Roman" w:eastAsia="Times New Roman" w:hAnsi="Times New Roman"/>
                <w:sz w:val="24"/>
                <w:szCs w:val="24"/>
                <w:lang w:eastAsia="ru-RU"/>
              </w:rPr>
              <w:t>11</w:t>
            </w:r>
          </w:p>
        </w:tc>
      </w:tr>
      <w:tr w:rsidR="006C4D65" w:rsidRPr="00384DB5" w:rsidTr="006C4D65">
        <w:tc>
          <w:tcPr>
            <w:tcW w:w="6379" w:type="dxa"/>
          </w:tcPr>
          <w:p w:rsidR="006C4D65" w:rsidRPr="00384DB5" w:rsidRDefault="006C4D65" w:rsidP="006C4D65">
            <w:pPr>
              <w:spacing w:after="0" w:line="240" w:lineRule="auto"/>
              <w:jc w:val="both"/>
              <w:rPr>
                <w:rFonts w:ascii="Times New Roman" w:eastAsia="Times New Roman" w:hAnsi="Times New Roman"/>
                <w:sz w:val="24"/>
                <w:szCs w:val="24"/>
                <w:lang w:eastAsia="ru-RU"/>
              </w:rPr>
            </w:pPr>
            <w:r w:rsidRPr="00384DB5">
              <w:rPr>
                <w:rFonts w:ascii="Times New Roman" w:eastAsia="Times New Roman" w:hAnsi="Times New Roman"/>
                <w:sz w:val="24"/>
                <w:szCs w:val="24"/>
                <w:lang w:eastAsia="ru-RU"/>
              </w:rPr>
              <w:t>Прочие (взрослые, инвалиды и т.д.)</w:t>
            </w:r>
          </w:p>
        </w:tc>
        <w:tc>
          <w:tcPr>
            <w:tcW w:w="3544" w:type="dxa"/>
          </w:tcPr>
          <w:p w:rsidR="006C4D65" w:rsidRPr="00384DB5" w:rsidRDefault="006C4D65" w:rsidP="006C4D65">
            <w:pPr>
              <w:spacing w:after="0" w:line="240" w:lineRule="auto"/>
              <w:jc w:val="center"/>
              <w:rPr>
                <w:rFonts w:ascii="Times New Roman" w:eastAsia="Times New Roman" w:hAnsi="Times New Roman"/>
                <w:sz w:val="24"/>
                <w:szCs w:val="24"/>
                <w:lang w:eastAsia="ru-RU"/>
              </w:rPr>
            </w:pPr>
            <w:r w:rsidRPr="00384DB5">
              <w:rPr>
                <w:rFonts w:ascii="Times New Roman" w:eastAsia="Times New Roman" w:hAnsi="Times New Roman"/>
                <w:sz w:val="24"/>
                <w:szCs w:val="24"/>
                <w:lang w:eastAsia="ru-RU"/>
              </w:rPr>
              <w:t>51</w:t>
            </w:r>
          </w:p>
        </w:tc>
      </w:tr>
      <w:tr w:rsidR="006C4D65" w:rsidRPr="00384DB5" w:rsidTr="006C4D65">
        <w:tc>
          <w:tcPr>
            <w:tcW w:w="6379" w:type="dxa"/>
          </w:tcPr>
          <w:p w:rsidR="006C4D65" w:rsidRPr="00384DB5" w:rsidRDefault="006C4D65" w:rsidP="006C4D65">
            <w:pPr>
              <w:spacing w:after="0" w:line="240" w:lineRule="auto"/>
              <w:jc w:val="both"/>
              <w:rPr>
                <w:rFonts w:ascii="Times New Roman" w:eastAsia="Times New Roman" w:hAnsi="Times New Roman"/>
                <w:sz w:val="24"/>
                <w:szCs w:val="24"/>
                <w:lang w:eastAsia="ru-RU"/>
              </w:rPr>
            </w:pPr>
            <w:r w:rsidRPr="00384DB5">
              <w:rPr>
                <w:rFonts w:ascii="Times New Roman" w:eastAsia="Times New Roman" w:hAnsi="Times New Roman"/>
                <w:sz w:val="24"/>
                <w:szCs w:val="24"/>
                <w:lang w:eastAsia="ru-RU"/>
              </w:rPr>
              <w:t>Всего экскурсий</w:t>
            </w:r>
          </w:p>
        </w:tc>
        <w:tc>
          <w:tcPr>
            <w:tcW w:w="3544" w:type="dxa"/>
          </w:tcPr>
          <w:p w:rsidR="006C4D65" w:rsidRPr="00384DB5" w:rsidRDefault="006C4D65" w:rsidP="006C4D65">
            <w:pPr>
              <w:spacing w:after="0" w:line="240" w:lineRule="auto"/>
              <w:jc w:val="center"/>
              <w:rPr>
                <w:rFonts w:ascii="Times New Roman" w:eastAsia="Times New Roman" w:hAnsi="Times New Roman"/>
                <w:sz w:val="24"/>
                <w:szCs w:val="24"/>
                <w:lang w:eastAsia="ru-RU"/>
              </w:rPr>
            </w:pPr>
            <w:r w:rsidRPr="00384DB5">
              <w:rPr>
                <w:rFonts w:ascii="Times New Roman" w:eastAsia="Times New Roman" w:hAnsi="Times New Roman"/>
                <w:sz w:val="24"/>
                <w:szCs w:val="24"/>
                <w:lang w:eastAsia="ru-RU"/>
              </w:rPr>
              <w:t>107</w:t>
            </w:r>
          </w:p>
        </w:tc>
      </w:tr>
    </w:tbl>
    <w:p w:rsidR="006C4D65" w:rsidRPr="00384DB5" w:rsidRDefault="006C4D65" w:rsidP="006C4D65">
      <w:pPr>
        <w:spacing w:after="0" w:line="240" w:lineRule="auto"/>
        <w:ind w:left="540"/>
        <w:jc w:val="both"/>
        <w:rPr>
          <w:rFonts w:ascii="Times New Roman" w:eastAsia="Times New Roman" w:hAnsi="Times New Roman"/>
          <w:sz w:val="28"/>
          <w:szCs w:val="28"/>
          <w:lang w:eastAsia="ru-RU"/>
        </w:rPr>
      </w:pPr>
    </w:p>
    <w:p w:rsidR="006C4D65" w:rsidRPr="00384DB5" w:rsidRDefault="006C4D65" w:rsidP="006C4D65">
      <w:pPr>
        <w:spacing w:after="0" w:line="240" w:lineRule="auto"/>
        <w:ind w:left="540"/>
        <w:jc w:val="center"/>
        <w:rPr>
          <w:rFonts w:ascii="Times New Roman" w:eastAsia="Times New Roman" w:hAnsi="Times New Roman"/>
          <w:b/>
          <w:sz w:val="28"/>
          <w:szCs w:val="28"/>
          <w:lang w:eastAsia="ru-RU"/>
        </w:rPr>
      </w:pPr>
    </w:p>
    <w:p w:rsidR="00360753" w:rsidRPr="00384DB5" w:rsidRDefault="00360753" w:rsidP="006C4D65">
      <w:pPr>
        <w:spacing w:after="0" w:line="240" w:lineRule="auto"/>
        <w:ind w:left="540"/>
        <w:jc w:val="center"/>
        <w:rPr>
          <w:rFonts w:ascii="Times New Roman" w:eastAsia="Times New Roman" w:hAnsi="Times New Roman"/>
          <w:b/>
          <w:sz w:val="28"/>
          <w:szCs w:val="28"/>
          <w:lang w:eastAsia="ru-RU"/>
        </w:rPr>
      </w:pPr>
    </w:p>
    <w:p w:rsidR="00360753" w:rsidRPr="00384DB5" w:rsidRDefault="00360753" w:rsidP="006C4D65">
      <w:pPr>
        <w:spacing w:after="0" w:line="240" w:lineRule="auto"/>
        <w:ind w:left="540"/>
        <w:jc w:val="center"/>
        <w:rPr>
          <w:rFonts w:ascii="Times New Roman" w:eastAsia="Times New Roman" w:hAnsi="Times New Roman"/>
          <w:b/>
          <w:sz w:val="28"/>
          <w:szCs w:val="28"/>
          <w:lang w:eastAsia="ru-RU"/>
        </w:rPr>
      </w:pPr>
    </w:p>
    <w:p w:rsidR="00360753" w:rsidRPr="00384DB5" w:rsidRDefault="00360753" w:rsidP="006C4D65">
      <w:pPr>
        <w:spacing w:after="0" w:line="240" w:lineRule="auto"/>
        <w:ind w:left="540"/>
        <w:jc w:val="center"/>
        <w:rPr>
          <w:rFonts w:ascii="Times New Roman" w:eastAsia="Times New Roman" w:hAnsi="Times New Roman"/>
          <w:b/>
          <w:sz w:val="28"/>
          <w:szCs w:val="28"/>
          <w:lang w:eastAsia="ru-RU"/>
        </w:rPr>
      </w:pPr>
    </w:p>
    <w:p w:rsidR="00360753" w:rsidRPr="00384DB5" w:rsidRDefault="00360753" w:rsidP="006C4D65">
      <w:pPr>
        <w:spacing w:after="0" w:line="240" w:lineRule="auto"/>
        <w:ind w:left="540"/>
        <w:jc w:val="center"/>
        <w:rPr>
          <w:rFonts w:ascii="Times New Roman" w:eastAsia="Times New Roman" w:hAnsi="Times New Roman"/>
          <w:b/>
          <w:sz w:val="28"/>
          <w:szCs w:val="28"/>
          <w:lang w:eastAsia="ru-RU"/>
        </w:rPr>
      </w:pPr>
    </w:p>
    <w:p w:rsidR="00360753" w:rsidRPr="00384DB5" w:rsidRDefault="00360753" w:rsidP="006C4D65">
      <w:pPr>
        <w:spacing w:after="0" w:line="240" w:lineRule="auto"/>
        <w:ind w:left="540"/>
        <w:jc w:val="center"/>
        <w:rPr>
          <w:rFonts w:ascii="Times New Roman" w:eastAsia="Times New Roman" w:hAnsi="Times New Roman"/>
          <w:b/>
          <w:sz w:val="28"/>
          <w:szCs w:val="28"/>
          <w:lang w:eastAsia="ru-RU"/>
        </w:rPr>
      </w:pPr>
    </w:p>
    <w:p w:rsidR="00360753" w:rsidRPr="00384DB5" w:rsidRDefault="00360753" w:rsidP="006C4D65">
      <w:pPr>
        <w:spacing w:after="0" w:line="240" w:lineRule="auto"/>
        <w:ind w:left="540"/>
        <w:jc w:val="center"/>
        <w:rPr>
          <w:rFonts w:ascii="Times New Roman" w:eastAsia="Times New Roman" w:hAnsi="Times New Roman"/>
          <w:b/>
          <w:sz w:val="28"/>
          <w:szCs w:val="28"/>
          <w:lang w:eastAsia="ru-RU"/>
        </w:rPr>
      </w:pPr>
    </w:p>
    <w:p w:rsidR="00360753" w:rsidRPr="00384DB5" w:rsidRDefault="00360753" w:rsidP="006C4D65">
      <w:pPr>
        <w:spacing w:after="0" w:line="240" w:lineRule="auto"/>
        <w:ind w:left="540"/>
        <w:jc w:val="center"/>
        <w:rPr>
          <w:rFonts w:ascii="Times New Roman" w:eastAsia="Times New Roman" w:hAnsi="Times New Roman"/>
          <w:b/>
          <w:sz w:val="28"/>
          <w:szCs w:val="28"/>
          <w:lang w:eastAsia="ru-RU"/>
        </w:rPr>
      </w:pPr>
    </w:p>
    <w:p w:rsidR="00360753" w:rsidRPr="00384DB5" w:rsidRDefault="00360753" w:rsidP="006C4D65">
      <w:pPr>
        <w:spacing w:after="0" w:line="240" w:lineRule="auto"/>
        <w:ind w:left="540"/>
        <w:jc w:val="center"/>
        <w:rPr>
          <w:rFonts w:ascii="Times New Roman" w:eastAsia="Times New Roman" w:hAnsi="Times New Roman"/>
          <w:b/>
          <w:sz w:val="28"/>
          <w:szCs w:val="28"/>
          <w:lang w:eastAsia="ru-RU"/>
        </w:rPr>
      </w:pPr>
    </w:p>
    <w:p w:rsidR="00360753" w:rsidRPr="00384DB5" w:rsidRDefault="00360753" w:rsidP="006C4D65">
      <w:pPr>
        <w:spacing w:after="0" w:line="240" w:lineRule="auto"/>
        <w:ind w:left="540"/>
        <w:jc w:val="center"/>
        <w:rPr>
          <w:rFonts w:ascii="Times New Roman" w:eastAsia="Times New Roman" w:hAnsi="Times New Roman"/>
          <w:b/>
          <w:sz w:val="28"/>
          <w:szCs w:val="28"/>
          <w:lang w:eastAsia="ru-RU"/>
        </w:rPr>
      </w:pPr>
    </w:p>
    <w:p w:rsidR="00360753" w:rsidRPr="00384DB5" w:rsidRDefault="00360753" w:rsidP="006C4D65">
      <w:pPr>
        <w:spacing w:after="0" w:line="240" w:lineRule="auto"/>
        <w:ind w:left="540"/>
        <w:jc w:val="center"/>
        <w:rPr>
          <w:rFonts w:ascii="Times New Roman" w:eastAsia="Times New Roman" w:hAnsi="Times New Roman"/>
          <w:b/>
          <w:sz w:val="28"/>
          <w:szCs w:val="28"/>
          <w:lang w:eastAsia="ru-RU"/>
        </w:rPr>
      </w:pPr>
    </w:p>
    <w:p w:rsidR="00360753" w:rsidRPr="00384DB5" w:rsidRDefault="00360753" w:rsidP="006C4D65">
      <w:pPr>
        <w:spacing w:after="0" w:line="240" w:lineRule="auto"/>
        <w:ind w:left="540"/>
        <w:jc w:val="center"/>
        <w:rPr>
          <w:rFonts w:ascii="Times New Roman" w:eastAsia="Times New Roman" w:hAnsi="Times New Roman"/>
          <w:b/>
          <w:sz w:val="28"/>
          <w:szCs w:val="28"/>
          <w:lang w:eastAsia="ru-RU"/>
        </w:rPr>
      </w:pPr>
    </w:p>
    <w:p w:rsidR="00360753" w:rsidRPr="00384DB5" w:rsidRDefault="00360753" w:rsidP="006C4D65">
      <w:pPr>
        <w:spacing w:after="0" w:line="240" w:lineRule="auto"/>
        <w:ind w:left="540"/>
        <w:jc w:val="center"/>
        <w:rPr>
          <w:rFonts w:ascii="Times New Roman" w:eastAsia="Times New Roman" w:hAnsi="Times New Roman"/>
          <w:b/>
          <w:sz w:val="28"/>
          <w:szCs w:val="28"/>
          <w:lang w:eastAsia="ru-RU"/>
        </w:rPr>
      </w:pPr>
    </w:p>
    <w:p w:rsidR="00360753" w:rsidRPr="00384DB5" w:rsidRDefault="00360753" w:rsidP="006C4D65">
      <w:pPr>
        <w:spacing w:after="0" w:line="240" w:lineRule="auto"/>
        <w:ind w:left="540"/>
        <w:jc w:val="center"/>
        <w:rPr>
          <w:rFonts w:ascii="Times New Roman" w:eastAsia="Times New Roman" w:hAnsi="Times New Roman"/>
          <w:b/>
          <w:sz w:val="28"/>
          <w:szCs w:val="28"/>
          <w:lang w:eastAsia="ru-RU"/>
        </w:rPr>
      </w:pPr>
    </w:p>
    <w:p w:rsidR="00360753" w:rsidRPr="00384DB5" w:rsidRDefault="00360753" w:rsidP="006C4D65">
      <w:pPr>
        <w:spacing w:after="0" w:line="240" w:lineRule="auto"/>
        <w:ind w:left="540"/>
        <w:jc w:val="center"/>
        <w:rPr>
          <w:rFonts w:ascii="Times New Roman" w:eastAsia="Times New Roman" w:hAnsi="Times New Roman"/>
          <w:b/>
          <w:sz w:val="28"/>
          <w:szCs w:val="28"/>
          <w:lang w:eastAsia="ru-RU"/>
        </w:rPr>
      </w:pPr>
    </w:p>
    <w:p w:rsidR="00360753" w:rsidRPr="00384DB5" w:rsidRDefault="00360753" w:rsidP="006C4D65">
      <w:pPr>
        <w:spacing w:after="0" w:line="240" w:lineRule="auto"/>
        <w:ind w:left="540"/>
        <w:jc w:val="center"/>
        <w:rPr>
          <w:rFonts w:ascii="Times New Roman" w:eastAsia="Times New Roman" w:hAnsi="Times New Roman"/>
          <w:b/>
          <w:sz w:val="28"/>
          <w:szCs w:val="28"/>
          <w:lang w:eastAsia="ru-RU"/>
        </w:rPr>
      </w:pPr>
    </w:p>
    <w:p w:rsidR="00360753" w:rsidRPr="00384DB5" w:rsidRDefault="00360753" w:rsidP="006C4D65">
      <w:pPr>
        <w:spacing w:after="0" w:line="240" w:lineRule="auto"/>
        <w:ind w:left="540"/>
        <w:jc w:val="center"/>
        <w:rPr>
          <w:rFonts w:ascii="Times New Roman" w:eastAsia="Times New Roman" w:hAnsi="Times New Roman"/>
          <w:b/>
          <w:sz w:val="28"/>
          <w:szCs w:val="28"/>
          <w:lang w:eastAsia="ru-RU"/>
        </w:rPr>
      </w:pPr>
    </w:p>
    <w:p w:rsidR="00360753" w:rsidRPr="00384DB5" w:rsidRDefault="00360753" w:rsidP="006C4D65">
      <w:pPr>
        <w:spacing w:after="0" w:line="240" w:lineRule="auto"/>
        <w:ind w:left="540"/>
        <w:jc w:val="center"/>
        <w:rPr>
          <w:rFonts w:ascii="Times New Roman" w:eastAsia="Times New Roman" w:hAnsi="Times New Roman"/>
          <w:b/>
          <w:sz w:val="28"/>
          <w:szCs w:val="28"/>
          <w:lang w:eastAsia="ru-RU"/>
        </w:rPr>
      </w:pPr>
    </w:p>
    <w:p w:rsidR="00360753" w:rsidRPr="00384DB5" w:rsidRDefault="00360753" w:rsidP="006C4D65">
      <w:pPr>
        <w:spacing w:after="0" w:line="240" w:lineRule="auto"/>
        <w:ind w:left="540"/>
        <w:jc w:val="center"/>
        <w:rPr>
          <w:rFonts w:ascii="Times New Roman" w:eastAsia="Times New Roman" w:hAnsi="Times New Roman"/>
          <w:b/>
          <w:sz w:val="28"/>
          <w:szCs w:val="28"/>
          <w:lang w:eastAsia="ru-RU"/>
        </w:rPr>
      </w:pPr>
    </w:p>
    <w:p w:rsidR="00360753" w:rsidRPr="00384DB5" w:rsidRDefault="00360753" w:rsidP="006C4D65">
      <w:pPr>
        <w:spacing w:after="0" w:line="240" w:lineRule="auto"/>
        <w:ind w:left="540"/>
        <w:jc w:val="center"/>
        <w:rPr>
          <w:rFonts w:ascii="Times New Roman" w:eastAsia="Times New Roman" w:hAnsi="Times New Roman"/>
          <w:b/>
          <w:sz w:val="28"/>
          <w:szCs w:val="28"/>
          <w:lang w:eastAsia="ru-RU"/>
        </w:rPr>
      </w:pPr>
    </w:p>
    <w:p w:rsidR="00360753" w:rsidRPr="00384DB5" w:rsidRDefault="00360753" w:rsidP="006C4D65">
      <w:pPr>
        <w:spacing w:after="0" w:line="240" w:lineRule="auto"/>
        <w:ind w:left="540"/>
        <w:jc w:val="center"/>
        <w:rPr>
          <w:rFonts w:ascii="Times New Roman" w:eastAsia="Times New Roman" w:hAnsi="Times New Roman"/>
          <w:b/>
          <w:sz w:val="28"/>
          <w:szCs w:val="28"/>
          <w:lang w:eastAsia="ru-RU"/>
        </w:rPr>
      </w:pPr>
    </w:p>
    <w:p w:rsidR="00360753" w:rsidRPr="00384DB5" w:rsidRDefault="00360753" w:rsidP="006C4D65">
      <w:pPr>
        <w:spacing w:after="0" w:line="240" w:lineRule="auto"/>
        <w:ind w:left="540"/>
        <w:jc w:val="center"/>
        <w:rPr>
          <w:rFonts w:ascii="Times New Roman" w:eastAsia="Times New Roman" w:hAnsi="Times New Roman"/>
          <w:b/>
          <w:sz w:val="28"/>
          <w:szCs w:val="28"/>
          <w:lang w:eastAsia="ru-RU"/>
        </w:rPr>
      </w:pPr>
    </w:p>
    <w:p w:rsidR="00360753" w:rsidRPr="00384DB5" w:rsidRDefault="00360753" w:rsidP="006C4D65">
      <w:pPr>
        <w:spacing w:after="0" w:line="240" w:lineRule="auto"/>
        <w:ind w:left="540"/>
        <w:jc w:val="center"/>
        <w:rPr>
          <w:rFonts w:ascii="Times New Roman" w:eastAsia="Times New Roman" w:hAnsi="Times New Roman"/>
          <w:b/>
          <w:sz w:val="28"/>
          <w:szCs w:val="28"/>
          <w:lang w:eastAsia="ru-RU"/>
        </w:rPr>
      </w:pPr>
    </w:p>
    <w:p w:rsidR="00360753" w:rsidRPr="00384DB5" w:rsidRDefault="00360753" w:rsidP="006C4D65">
      <w:pPr>
        <w:spacing w:after="0" w:line="240" w:lineRule="auto"/>
        <w:ind w:left="540"/>
        <w:jc w:val="center"/>
        <w:rPr>
          <w:rFonts w:ascii="Times New Roman" w:eastAsia="Times New Roman" w:hAnsi="Times New Roman"/>
          <w:b/>
          <w:sz w:val="28"/>
          <w:szCs w:val="28"/>
          <w:lang w:eastAsia="ru-RU"/>
        </w:rPr>
      </w:pPr>
    </w:p>
    <w:p w:rsidR="00360753" w:rsidRPr="00384DB5" w:rsidRDefault="00360753" w:rsidP="006C4D65">
      <w:pPr>
        <w:spacing w:after="0" w:line="240" w:lineRule="auto"/>
        <w:ind w:left="540"/>
        <w:jc w:val="center"/>
        <w:rPr>
          <w:rFonts w:ascii="Times New Roman" w:eastAsia="Times New Roman" w:hAnsi="Times New Roman"/>
          <w:b/>
          <w:sz w:val="28"/>
          <w:szCs w:val="28"/>
          <w:lang w:eastAsia="ru-RU"/>
        </w:rPr>
      </w:pPr>
    </w:p>
    <w:p w:rsidR="00360753" w:rsidRPr="00384DB5" w:rsidRDefault="00360753" w:rsidP="006C4D65">
      <w:pPr>
        <w:spacing w:after="0" w:line="240" w:lineRule="auto"/>
        <w:ind w:left="540"/>
        <w:jc w:val="center"/>
        <w:rPr>
          <w:rFonts w:ascii="Times New Roman" w:eastAsia="Times New Roman" w:hAnsi="Times New Roman"/>
          <w:b/>
          <w:sz w:val="28"/>
          <w:szCs w:val="28"/>
          <w:lang w:eastAsia="ru-RU"/>
        </w:rPr>
      </w:pPr>
    </w:p>
    <w:p w:rsidR="00360753" w:rsidRPr="00384DB5" w:rsidRDefault="00360753" w:rsidP="006C4D65">
      <w:pPr>
        <w:spacing w:after="0" w:line="240" w:lineRule="auto"/>
        <w:ind w:left="540"/>
        <w:jc w:val="center"/>
        <w:rPr>
          <w:rFonts w:ascii="Times New Roman" w:eastAsia="Times New Roman" w:hAnsi="Times New Roman"/>
          <w:b/>
          <w:sz w:val="28"/>
          <w:szCs w:val="28"/>
          <w:lang w:eastAsia="ru-RU"/>
        </w:rPr>
      </w:pPr>
    </w:p>
    <w:p w:rsidR="00360753" w:rsidRPr="00384DB5" w:rsidRDefault="00360753" w:rsidP="006C4D65">
      <w:pPr>
        <w:spacing w:after="0" w:line="240" w:lineRule="auto"/>
        <w:ind w:left="540"/>
        <w:jc w:val="center"/>
        <w:rPr>
          <w:rFonts w:ascii="Times New Roman" w:eastAsia="Times New Roman" w:hAnsi="Times New Roman"/>
          <w:b/>
          <w:sz w:val="28"/>
          <w:szCs w:val="28"/>
          <w:lang w:eastAsia="ru-RU"/>
        </w:rPr>
      </w:pPr>
    </w:p>
    <w:p w:rsidR="00360753" w:rsidRPr="00384DB5" w:rsidRDefault="00360753" w:rsidP="006C4D65">
      <w:pPr>
        <w:spacing w:after="0" w:line="240" w:lineRule="auto"/>
        <w:ind w:left="540"/>
        <w:jc w:val="center"/>
        <w:rPr>
          <w:rFonts w:ascii="Times New Roman" w:eastAsia="Times New Roman" w:hAnsi="Times New Roman"/>
          <w:b/>
          <w:sz w:val="28"/>
          <w:szCs w:val="28"/>
          <w:lang w:eastAsia="ru-RU"/>
        </w:rPr>
      </w:pPr>
    </w:p>
    <w:p w:rsidR="00360753" w:rsidRPr="00384DB5" w:rsidRDefault="00360753" w:rsidP="006C4D65">
      <w:pPr>
        <w:spacing w:after="0" w:line="240" w:lineRule="auto"/>
        <w:ind w:left="540"/>
        <w:jc w:val="center"/>
        <w:rPr>
          <w:rFonts w:ascii="Times New Roman" w:eastAsia="Times New Roman" w:hAnsi="Times New Roman"/>
          <w:b/>
          <w:sz w:val="28"/>
          <w:szCs w:val="28"/>
          <w:lang w:eastAsia="ru-RU"/>
        </w:rPr>
      </w:pPr>
    </w:p>
    <w:p w:rsidR="00360753" w:rsidRPr="00384DB5" w:rsidRDefault="00360753" w:rsidP="006C4D65">
      <w:pPr>
        <w:spacing w:after="0" w:line="240" w:lineRule="auto"/>
        <w:ind w:left="540"/>
        <w:jc w:val="center"/>
        <w:rPr>
          <w:rFonts w:ascii="Times New Roman" w:eastAsia="Times New Roman" w:hAnsi="Times New Roman"/>
          <w:b/>
          <w:sz w:val="28"/>
          <w:szCs w:val="28"/>
          <w:lang w:eastAsia="ru-RU"/>
        </w:rPr>
      </w:pPr>
    </w:p>
    <w:p w:rsidR="006C4D65" w:rsidRPr="00384DB5" w:rsidRDefault="006C4D65" w:rsidP="006C4D65">
      <w:pPr>
        <w:pStyle w:val="msobodytextbullet2gif"/>
        <w:spacing w:before="0" w:beforeAutospacing="0" w:after="0" w:afterAutospacing="0"/>
        <w:contextualSpacing/>
        <w:jc w:val="center"/>
        <w:rPr>
          <w:b/>
          <w:sz w:val="32"/>
          <w:szCs w:val="32"/>
        </w:rPr>
      </w:pPr>
      <w:r w:rsidRPr="00384DB5">
        <w:rPr>
          <w:b/>
          <w:sz w:val="32"/>
          <w:szCs w:val="32"/>
        </w:rPr>
        <w:t xml:space="preserve">8.5.Развитие системы дополнительного образования </w:t>
      </w:r>
    </w:p>
    <w:p w:rsidR="006C4D65" w:rsidRPr="00384DB5" w:rsidRDefault="006C4D65" w:rsidP="006C4D65">
      <w:pPr>
        <w:pStyle w:val="msobodytextbullet2gif"/>
        <w:spacing w:before="0" w:beforeAutospacing="0" w:after="0" w:afterAutospacing="0"/>
        <w:contextualSpacing/>
        <w:jc w:val="center"/>
        <w:rPr>
          <w:b/>
          <w:sz w:val="32"/>
          <w:szCs w:val="32"/>
        </w:rPr>
      </w:pPr>
      <w:r w:rsidRPr="00384DB5">
        <w:rPr>
          <w:b/>
          <w:sz w:val="32"/>
          <w:szCs w:val="32"/>
        </w:rPr>
        <w:t>детей и взрослых,</w:t>
      </w:r>
    </w:p>
    <w:p w:rsidR="00561CA3" w:rsidRPr="00384DB5" w:rsidRDefault="006C4D65" w:rsidP="006C4D65">
      <w:pPr>
        <w:pStyle w:val="msobodytextbullet2gif"/>
        <w:spacing w:before="0" w:beforeAutospacing="0" w:after="0" w:afterAutospacing="0"/>
        <w:contextualSpacing/>
        <w:jc w:val="center"/>
        <w:rPr>
          <w:b/>
          <w:sz w:val="32"/>
          <w:szCs w:val="32"/>
        </w:rPr>
      </w:pPr>
      <w:r w:rsidRPr="00384DB5">
        <w:rPr>
          <w:b/>
          <w:sz w:val="32"/>
          <w:szCs w:val="32"/>
        </w:rPr>
        <w:t>в т.ч. переход на нормативно-подушевое финансирование</w:t>
      </w:r>
    </w:p>
    <w:p w:rsidR="00360753" w:rsidRPr="00384DB5" w:rsidRDefault="00360753" w:rsidP="006C4D65">
      <w:pPr>
        <w:pStyle w:val="msobodytextbullet2gif"/>
        <w:spacing w:before="0" w:beforeAutospacing="0" w:after="0" w:afterAutospacing="0"/>
        <w:contextualSpacing/>
        <w:jc w:val="center"/>
        <w:rPr>
          <w:b/>
          <w:sz w:val="32"/>
          <w:szCs w:val="32"/>
        </w:rPr>
      </w:pPr>
    </w:p>
    <w:p w:rsidR="006C4D65" w:rsidRPr="00384DB5" w:rsidRDefault="006C4D65" w:rsidP="006C4D65">
      <w:pPr>
        <w:spacing w:after="0" w:line="240" w:lineRule="auto"/>
        <w:ind w:firstLine="567"/>
        <w:jc w:val="both"/>
        <w:rPr>
          <w:rFonts w:ascii="Times New Roman" w:hAnsi="Times New Roman" w:cs="Times New Roman"/>
          <w:b/>
          <w:sz w:val="28"/>
          <w:szCs w:val="28"/>
        </w:rPr>
      </w:pPr>
      <w:r w:rsidRPr="00384DB5">
        <w:rPr>
          <w:rFonts w:ascii="Times New Roman" w:hAnsi="Times New Roman" w:cs="Times New Roman"/>
          <w:sz w:val="28"/>
          <w:szCs w:val="28"/>
        </w:rPr>
        <w:t>Развитие системы дополнительного образования детей в детской музыкальной школе</w:t>
      </w:r>
      <w:r w:rsidRPr="00384DB5">
        <w:rPr>
          <w:rFonts w:ascii="Times New Roman" w:hAnsi="Times New Roman" w:cs="Times New Roman"/>
          <w:b/>
          <w:sz w:val="28"/>
          <w:szCs w:val="28"/>
        </w:rPr>
        <w:t xml:space="preserve"> </w:t>
      </w:r>
      <w:r w:rsidRPr="00384DB5">
        <w:rPr>
          <w:rFonts w:ascii="Times New Roman" w:hAnsi="Times New Roman" w:cs="Times New Roman"/>
          <w:sz w:val="28"/>
          <w:szCs w:val="28"/>
        </w:rPr>
        <w:t>включает в себя учебную деятельность, профориентацию учащихся по дальнейшему обучению музыке, методическую работу и развитие педагогических компетенций преподавателей, концертно-воспитательную деятельность, культурно-просветительскую деятельность.</w:t>
      </w:r>
    </w:p>
    <w:p w:rsidR="006C4D65" w:rsidRPr="00384DB5" w:rsidRDefault="006C4D65" w:rsidP="006C4D65">
      <w:pPr>
        <w:pStyle w:val="af"/>
        <w:spacing w:after="0"/>
        <w:ind w:firstLine="567"/>
        <w:jc w:val="both"/>
        <w:rPr>
          <w:rFonts w:ascii="Times New Roman" w:hAnsi="Times New Roman"/>
          <w:sz w:val="28"/>
          <w:szCs w:val="28"/>
        </w:rPr>
      </w:pPr>
      <w:r w:rsidRPr="00384DB5">
        <w:rPr>
          <w:rFonts w:ascii="Times New Roman" w:hAnsi="Times New Roman"/>
          <w:sz w:val="28"/>
          <w:szCs w:val="28"/>
        </w:rPr>
        <w:t>В школе создаются условия выбора: как дальнейшей профессии музыканта, так и развития индивидуально-личностных качеств детей. Используется элементы интеграции в учебном процессе, что влияет на эффективность обучения.</w:t>
      </w:r>
    </w:p>
    <w:p w:rsidR="006C4D65" w:rsidRPr="00384DB5" w:rsidRDefault="006C4D65" w:rsidP="006C4D65">
      <w:pPr>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ДМШ  получила бессрочную  лицензию № 11512 от 26 .06.2015 года на право оказывать  образовательные услуги по реализации образовательных программ по видам образования, по уровням образования, по профессиям, специальностям, направлениям подготовки ( для профессионального образования), по подвидам дополнительного образования (дополнительное образование детей и взрослых) – Приказ Министерства образования  и науки Челябинской области от 26.06.2015 г. № 03-Л-976. Вид деятельности муниципального учреждения: дополнительное образование детей и взрослых.</w:t>
      </w:r>
    </w:p>
    <w:p w:rsidR="006C4D65" w:rsidRPr="00384DB5" w:rsidRDefault="006C4D65" w:rsidP="006C4D65">
      <w:pPr>
        <w:pStyle w:val="a3"/>
        <w:shd w:val="clear" w:color="auto" w:fill="FFFFFF"/>
        <w:spacing w:after="0" w:line="240" w:lineRule="auto"/>
        <w:ind w:left="0" w:firstLine="567"/>
        <w:jc w:val="both"/>
        <w:rPr>
          <w:rFonts w:ascii="Times New Roman" w:hAnsi="Times New Roman" w:cs="Times New Roman"/>
          <w:bCs/>
          <w:sz w:val="28"/>
          <w:szCs w:val="28"/>
        </w:rPr>
      </w:pPr>
      <w:r w:rsidRPr="00384DB5">
        <w:rPr>
          <w:rFonts w:ascii="Times New Roman" w:hAnsi="Times New Roman" w:cs="Times New Roman"/>
          <w:bCs/>
          <w:sz w:val="28"/>
          <w:szCs w:val="28"/>
        </w:rPr>
        <w:t>На основании Постановления  администрации Усть-Катавского городского округа Челябинской области № 2014 от 01.03.2016г «О внесении изменений в постановление администрации Усть-Катавского городского округа от 19.12.2011г № 1293 «Об утверждении Устава Муниципального казённого образовательного учреждения дополнительного образования детей «Детская музыкальная школа №2», руководствуясь Федеральным законом от 06.10.2003г №131-ФЗ «Об общих принципах организации местного самоуправления в Российской Федерации», Письмом Министерства образования и науки РФ от 10.06.2013г №ДЛ-151\17»О наименовании образовательных учреждений», утвержден  Устав Муниципального казённого учреждения дополнительного образования «Детская музыкальная школа» (МКУДО ДМШ) в новой редакции, где внесено изменение в наименование учреждения. Выписка  из Единого государственного реестра юридических лиц № 570275А\2016 ОТ 21.04.2016г. В связи с изменением наименования учреждения оформлена  лицензия № 13261 от 17.10.2016г.</w:t>
      </w:r>
    </w:p>
    <w:p w:rsidR="006C4D65" w:rsidRPr="00384DB5" w:rsidRDefault="006C4D65" w:rsidP="006C4D65">
      <w:pPr>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 xml:space="preserve">В настоящее время в  учреждении  учебный процесс организован  по дополнительным  предпрофессиональным  общеобразовательным программам,  дополнительным общеразвивающим программам, а также по дополнительным общеобразовательным  программам для контингента, принятого на обучение </w:t>
      </w:r>
      <w:r w:rsidR="00E71EDE">
        <w:rPr>
          <w:rFonts w:ascii="Times New Roman" w:hAnsi="Times New Roman" w:cs="Times New Roman"/>
          <w:sz w:val="28"/>
          <w:szCs w:val="28"/>
        </w:rPr>
        <w:t xml:space="preserve">                       </w:t>
      </w:r>
      <w:r w:rsidRPr="00384DB5">
        <w:rPr>
          <w:rFonts w:ascii="Times New Roman" w:hAnsi="Times New Roman" w:cs="Times New Roman"/>
          <w:sz w:val="28"/>
          <w:szCs w:val="28"/>
        </w:rPr>
        <w:t>до 29.12.2012г.</w:t>
      </w:r>
    </w:p>
    <w:p w:rsidR="006C4D65" w:rsidRPr="00384DB5" w:rsidRDefault="006C4D65" w:rsidP="006C4D65">
      <w:pPr>
        <w:spacing w:after="0" w:line="240" w:lineRule="auto"/>
        <w:jc w:val="center"/>
        <w:rPr>
          <w:rFonts w:ascii="Times New Roman" w:hAnsi="Times New Roman" w:cs="Times New Roman"/>
          <w:sz w:val="28"/>
          <w:szCs w:val="28"/>
        </w:rPr>
      </w:pPr>
      <w:r w:rsidRPr="00384DB5">
        <w:rPr>
          <w:rFonts w:ascii="Times New Roman" w:hAnsi="Times New Roman" w:cs="Times New Roman"/>
          <w:bCs/>
          <w:sz w:val="28"/>
          <w:szCs w:val="28"/>
        </w:rPr>
        <w:t>Количество предпрофессиональных программ, прошедших лицензирование:</w:t>
      </w:r>
    </w:p>
    <w:p w:rsidR="006C4D65" w:rsidRPr="00384DB5" w:rsidRDefault="006C4D65" w:rsidP="006C4D65">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1.Дополнительная  предпрофессиональная общеобразовательная программа </w:t>
      </w:r>
      <w:r w:rsidR="00E71EDE">
        <w:rPr>
          <w:rFonts w:ascii="Times New Roman" w:hAnsi="Times New Roman" w:cs="Times New Roman"/>
          <w:sz w:val="28"/>
          <w:szCs w:val="28"/>
        </w:rPr>
        <w:t xml:space="preserve">                         </w:t>
      </w:r>
      <w:r w:rsidRPr="00384DB5">
        <w:rPr>
          <w:rFonts w:ascii="Times New Roman" w:hAnsi="Times New Roman" w:cs="Times New Roman"/>
          <w:sz w:val="28"/>
          <w:szCs w:val="28"/>
        </w:rPr>
        <w:t>в области музыкального искусства   «Фортепиано»</w:t>
      </w:r>
    </w:p>
    <w:p w:rsidR="006C4D65" w:rsidRPr="00384DB5" w:rsidRDefault="006C4D65" w:rsidP="006C4D65">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2.Дополнительная  предпрофессиональная общеобразовательная программа </w:t>
      </w:r>
      <w:r w:rsidR="00E71EDE">
        <w:rPr>
          <w:rFonts w:ascii="Times New Roman" w:hAnsi="Times New Roman" w:cs="Times New Roman"/>
          <w:sz w:val="28"/>
          <w:szCs w:val="28"/>
        </w:rPr>
        <w:t xml:space="preserve">                          </w:t>
      </w:r>
      <w:r w:rsidRPr="00384DB5">
        <w:rPr>
          <w:rFonts w:ascii="Times New Roman" w:hAnsi="Times New Roman" w:cs="Times New Roman"/>
          <w:sz w:val="28"/>
          <w:szCs w:val="28"/>
        </w:rPr>
        <w:t xml:space="preserve">в области музыкального искусства   «Народные инструменты»  </w:t>
      </w:r>
    </w:p>
    <w:p w:rsidR="006C4D65" w:rsidRPr="00384DB5" w:rsidRDefault="006C4D65" w:rsidP="006C4D65">
      <w:pPr>
        <w:spacing w:after="0" w:line="240" w:lineRule="auto"/>
        <w:jc w:val="both"/>
        <w:rPr>
          <w:rFonts w:ascii="Times New Roman" w:hAnsi="Times New Roman" w:cs="Times New Roman"/>
          <w:bCs/>
          <w:sz w:val="28"/>
          <w:szCs w:val="28"/>
        </w:rPr>
      </w:pPr>
      <w:r w:rsidRPr="00384DB5">
        <w:rPr>
          <w:rFonts w:ascii="Times New Roman" w:hAnsi="Times New Roman" w:cs="Times New Roman"/>
          <w:sz w:val="28"/>
          <w:szCs w:val="28"/>
        </w:rPr>
        <w:lastRenderedPageBreak/>
        <w:t xml:space="preserve">3.Дополнительная  предпрофессиональная общеобразовательная программа </w:t>
      </w:r>
      <w:r w:rsidR="00E71EDE">
        <w:rPr>
          <w:rFonts w:ascii="Times New Roman" w:hAnsi="Times New Roman" w:cs="Times New Roman"/>
          <w:sz w:val="28"/>
          <w:szCs w:val="28"/>
        </w:rPr>
        <w:t xml:space="preserve">                               </w:t>
      </w:r>
      <w:r w:rsidRPr="00384DB5">
        <w:rPr>
          <w:rFonts w:ascii="Times New Roman" w:hAnsi="Times New Roman" w:cs="Times New Roman"/>
          <w:sz w:val="28"/>
          <w:szCs w:val="28"/>
        </w:rPr>
        <w:t>в области музыкального искусства   «Музыкальный фольклор»</w:t>
      </w:r>
    </w:p>
    <w:p w:rsidR="006C4D65" w:rsidRPr="00384DB5" w:rsidRDefault="006C4D65" w:rsidP="006C4D65">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w:t>
      </w:r>
    </w:p>
    <w:p w:rsidR="006C4D65" w:rsidRPr="00384DB5" w:rsidRDefault="006C4D65" w:rsidP="009B2A59">
      <w:pPr>
        <w:spacing w:after="0" w:line="240" w:lineRule="auto"/>
        <w:jc w:val="center"/>
        <w:rPr>
          <w:rFonts w:ascii="Times New Roman" w:hAnsi="Times New Roman" w:cs="Times New Roman"/>
          <w:sz w:val="28"/>
          <w:szCs w:val="28"/>
        </w:rPr>
      </w:pPr>
      <w:r w:rsidRPr="00384DB5">
        <w:rPr>
          <w:rFonts w:ascii="Times New Roman" w:hAnsi="Times New Roman" w:cs="Times New Roman"/>
          <w:sz w:val="28"/>
          <w:szCs w:val="28"/>
        </w:rPr>
        <w:t>Система учета контингента обучающихся по дополнительным общеобразовательным программам</w:t>
      </w:r>
    </w:p>
    <w:p w:rsidR="006C4D65" w:rsidRPr="00384DB5" w:rsidRDefault="006C4D65" w:rsidP="006C4D65">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В 4 квартале 2016г  произведена организация работы по внедрению  информационной системы АС «Сетевой город. Образование» (АС «СГО») (письмо первого заместителя Губернатора Челябинской области Е.В. Редина от 08.09. 2016 г. № 03/5444 «О системе учета контингента»). </w:t>
      </w:r>
    </w:p>
    <w:p w:rsidR="006C4D65" w:rsidRPr="00384DB5" w:rsidRDefault="006C4D65" w:rsidP="006C4D65">
      <w:pPr>
        <w:spacing w:after="0" w:line="240" w:lineRule="auto"/>
        <w:ind w:firstLine="708"/>
        <w:jc w:val="both"/>
        <w:rPr>
          <w:rFonts w:ascii="Times New Roman" w:hAnsi="Times New Roman" w:cs="Times New Roman"/>
          <w:sz w:val="28"/>
          <w:szCs w:val="28"/>
        </w:rPr>
      </w:pPr>
      <w:r w:rsidRPr="00384DB5">
        <w:rPr>
          <w:rFonts w:ascii="Times New Roman" w:hAnsi="Times New Roman" w:cs="Times New Roman"/>
          <w:sz w:val="28"/>
          <w:szCs w:val="28"/>
        </w:rPr>
        <w:t>Для обеспечения функционирования  регионального сегмента учета контингента обучающихся по дополнительным общеобразовательным программам:</w:t>
      </w:r>
    </w:p>
    <w:p w:rsidR="006C4D65" w:rsidRPr="00384DB5" w:rsidRDefault="006C4D65" w:rsidP="006C4D65">
      <w:pPr>
        <w:spacing w:after="0" w:line="240" w:lineRule="auto"/>
        <w:ind w:firstLine="708"/>
        <w:jc w:val="both"/>
        <w:rPr>
          <w:rFonts w:ascii="Times New Roman" w:hAnsi="Times New Roman" w:cs="Times New Roman"/>
          <w:sz w:val="28"/>
          <w:szCs w:val="28"/>
        </w:rPr>
      </w:pPr>
      <w:r w:rsidRPr="00384DB5">
        <w:rPr>
          <w:rFonts w:ascii="Times New Roman" w:hAnsi="Times New Roman" w:cs="Times New Roman"/>
          <w:sz w:val="28"/>
          <w:szCs w:val="28"/>
        </w:rPr>
        <w:t xml:space="preserve">- назначен работник организации, ответственный за координацию деятельности по внедрению межведомственной системы учета контингента обучающихся;  </w:t>
      </w:r>
    </w:p>
    <w:p w:rsidR="006C4D65" w:rsidRPr="00384DB5" w:rsidRDefault="006C4D65" w:rsidP="006C4D65">
      <w:pPr>
        <w:spacing w:after="0" w:line="240" w:lineRule="auto"/>
        <w:ind w:firstLine="708"/>
        <w:jc w:val="both"/>
        <w:rPr>
          <w:rFonts w:ascii="Times New Roman" w:hAnsi="Times New Roman" w:cs="Times New Roman"/>
          <w:sz w:val="28"/>
          <w:szCs w:val="28"/>
        </w:rPr>
      </w:pPr>
      <w:r w:rsidRPr="00384DB5">
        <w:rPr>
          <w:rFonts w:ascii="Times New Roman" w:hAnsi="Times New Roman" w:cs="Times New Roman"/>
          <w:sz w:val="28"/>
          <w:szCs w:val="28"/>
        </w:rPr>
        <w:t xml:space="preserve">-заключен сублицензированный договор на использование средств криптографической защиты (СКЗИ </w:t>
      </w:r>
      <w:r w:rsidRPr="00384DB5">
        <w:rPr>
          <w:rFonts w:ascii="Times New Roman" w:hAnsi="Times New Roman" w:cs="Times New Roman"/>
          <w:sz w:val="28"/>
          <w:szCs w:val="28"/>
          <w:lang w:val="en-US"/>
        </w:rPr>
        <w:t>VipNet</w:t>
      </w:r>
      <w:r w:rsidRPr="00384DB5">
        <w:rPr>
          <w:rFonts w:ascii="Times New Roman" w:hAnsi="Times New Roman" w:cs="Times New Roman"/>
          <w:sz w:val="28"/>
          <w:szCs w:val="28"/>
        </w:rPr>
        <w:t>);</w:t>
      </w:r>
    </w:p>
    <w:p w:rsidR="006C4D65" w:rsidRPr="00384DB5" w:rsidRDefault="006C4D65" w:rsidP="006C4D65">
      <w:pPr>
        <w:spacing w:after="0" w:line="240" w:lineRule="auto"/>
        <w:ind w:firstLine="708"/>
        <w:jc w:val="both"/>
        <w:rPr>
          <w:rFonts w:ascii="Times New Roman" w:hAnsi="Times New Roman" w:cs="Times New Roman"/>
          <w:sz w:val="28"/>
          <w:szCs w:val="28"/>
        </w:rPr>
      </w:pPr>
      <w:r w:rsidRPr="00384DB5">
        <w:rPr>
          <w:rFonts w:ascii="Times New Roman" w:hAnsi="Times New Roman" w:cs="Times New Roman"/>
          <w:sz w:val="28"/>
          <w:szCs w:val="28"/>
        </w:rPr>
        <w:t>-выполнены требования к помещению и автоматизированному рабочему месту, на котором предполагается размещение информационной системы  учета контингента обучающихся;</w:t>
      </w:r>
    </w:p>
    <w:p w:rsidR="006C4D65" w:rsidRPr="00384DB5" w:rsidRDefault="006C4D65" w:rsidP="006C4D65">
      <w:pPr>
        <w:spacing w:after="0" w:line="240" w:lineRule="auto"/>
        <w:ind w:firstLine="708"/>
        <w:jc w:val="both"/>
        <w:rPr>
          <w:rFonts w:ascii="Times New Roman" w:hAnsi="Times New Roman" w:cs="Times New Roman"/>
          <w:sz w:val="28"/>
          <w:szCs w:val="28"/>
        </w:rPr>
      </w:pPr>
      <w:r w:rsidRPr="00384DB5">
        <w:rPr>
          <w:rFonts w:ascii="Times New Roman" w:hAnsi="Times New Roman" w:cs="Times New Roman"/>
          <w:sz w:val="28"/>
          <w:szCs w:val="28"/>
        </w:rPr>
        <w:t>-внесены данные о контингенте обучающихся;</w:t>
      </w:r>
    </w:p>
    <w:p w:rsidR="006C4D65" w:rsidRPr="00384DB5" w:rsidRDefault="006C4D65" w:rsidP="009B2A59">
      <w:pPr>
        <w:spacing w:after="0" w:line="240" w:lineRule="auto"/>
        <w:ind w:firstLine="708"/>
        <w:jc w:val="both"/>
        <w:rPr>
          <w:rFonts w:ascii="Times New Roman" w:hAnsi="Times New Roman" w:cs="Times New Roman"/>
          <w:sz w:val="28"/>
          <w:szCs w:val="28"/>
        </w:rPr>
      </w:pPr>
      <w:r w:rsidRPr="00384DB5">
        <w:rPr>
          <w:rFonts w:ascii="Times New Roman" w:hAnsi="Times New Roman" w:cs="Times New Roman"/>
          <w:sz w:val="28"/>
          <w:szCs w:val="28"/>
        </w:rPr>
        <w:t xml:space="preserve">-осуществлена  установка и настройка программного обеспечения криптографической защиты,  проведен инструктаж работника организации,  ответственного  за координацию деятельности по внедрению межведомственной системы учета контингента обучающихся.  </w:t>
      </w:r>
    </w:p>
    <w:p w:rsidR="006C4D65" w:rsidRPr="00384DB5" w:rsidRDefault="006C4D65" w:rsidP="006C4D65">
      <w:pPr>
        <w:spacing w:after="0" w:line="240" w:lineRule="auto"/>
        <w:ind w:firstLine="567"/>
        <w:jc w:val="both"/>
        <w:rPr>
          <w:rFonts w:ascii="Times New Roman" w:hAnsi="Times New Roman" w:cs="Times New Roman"/>
          <w:bCs/>
          <w:sz w:val="28"/>
          <w:szCs w:val="28"/>
        </w:rPr>
      </w:pPr>
      <w:r w:rsidRPr="00384DB5">
        <w:rPr>
          <w:rFonts w:ascii="Times New Roman" w:hAnsi="Times New Roman" w:cs="Times New Roman"/>
          <w:sz w:val="28"/>
          <w:szCs w:val="28"/>
        </w:rPr>
        <w:t>Основным направлением работы детской музыкальной школы является учебная деятельность. Важным моментом является повышение качества подготовки учащихся и стабильность уровня освоения образовательных программ, что отслеживается по результатам итоговой и промежуточной аттестации.</w:t>
      </w:r>
    </w:p>
    <w:p w:rsidR="006C4D65" w:rsidRPr="00384DB5" w:rsidRDefault="006C4D65" w:rsidP="006C4D65">
      <w:pPr>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В школе ведется мониторинг образовательной деятельности по всем предметам учебного плана и развитию личностных качеств учащихся, проводятся мастер классы с кураторами-музыкантами, преподавателями высшего звена музыкального образования, дети совершенствуют исполнительское мастерство на конкурсах различных уровней. На педагогических советах преподаватели вырабатывают основные направления учебной деятельности.</w:t>
      </w:r>
    </w:p>
    <w:p w:rsidR="006C4D65" w:rsidRPr="00384DB5" w:rsidRDefault="006C4D65" w:rsidP="006C4D65">
      <w:pPr>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На методических заседаниях изучается сформированность мотивации детей к обучению, дается анализ качества обученности учащихся, проводятся нулевые срезы знаний по теоретическим дисциплинам.</w:t>
      </w:r>
    </w:p>
    <w:p w:rsidR="006C4D65" w:rsidRPr="00384DB5" w:rsidRDefault="006C4D65" w:rsidP="006C4D65">
      <w:pPr>
        <w:spacing w:after="0" w:line="240" w:lineRule="auto"/>
        <w:ind w:firstLine="708"/>
        <w:jc w:val="both"/>
        <w:rPr>
          <w:rFonts w:ascii="Times New Roman" w:hAnsi="Times New Roman"/>
          <w:sz w:val="28"/>
          <w:szCs w:val="28"/>
        </w:rPr>
      </w:pPr>
      <w:r w:rsidRPr="00384DB5">
        <w:rPr>
          <w:rFonts w:ascii="Times New Roman" w:hAnsi="Times New Roman" w:cs="Times New Roman"/>
          <w:sz w:val="28"/>
          <w:szCs w:val="28"/>
        </w:rPr>
        <w:t>Одной из составляющих в развитии системы дополнительного образования детей является профориентационная работа школы.</w:t>
      </w:r>
      <w:r w:rsidRPr="00384DB5">
        <w:rPr>
          <w:rFonts w:ascii="Times New Roman" w:hAnsi="Times New Roman"/>
          <w:sz w:val="28"/>
          <w:szCs w:val="28"/>
        </w:rPr>
        <w:t xml:space="preserve"> В 2016 г Селиверстов Александр и Новикова Анастасия поступили  в Миасский колледж культуры и искусства. Кощеева Ксения – Челябинский педагогический колледж на музыкально-педагогическое отделение.</w:t>
      </w:r>
    </w:p>
    <w:p w:rsidR="006C4D65" w:rsidRPr="00384DB5" w:rsidRDefault="006C4D65" w:rsidP="006C4D65">
      <w:pPr>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 xml:space="preserve">Работает творческая лаборатория по распространению передового опыта преподавателей. Отслеживается динамика результативности участия в конкурсах и количество участников. Выросло количество победителей школьных, городских и </w:t>
      </w:r>
      <w:r w:rsidRPr="00384DB5">
        <w:rPr>
          <w:rFonts w:ascii="Times New Roman" w:hAnsi="Times New Roman" w:cs="Times New Roman"/>
          <w:sz w:val="28"/>
          <w:szCs w:val="28"/>
        </w:rPr>
        <w:lastRenderedPageBreak/>
        <w:t xml:space="preserve">областных конкурсов. Расширилась география конкурсов, появились новые лауреаты. </w:t>
      </w:r>
    </w:p>
    <w:p w:rsidR="006C4D65" w:rsidRPr="00384DB5" w:rsidRDefault="006C4D65" w:rsidP="006C4D65">
      <w:pPr>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Дети принимали участие в международных, всероссийских, региональных, областных, зональных и городских фестивалях, смотрах, конкурсах.</w:t>
      </w:r>
    </w:p>
    <w:p w:rsidR="006C4D65" w:rsidRPr="00384DB5" w:rsidRDefault="006C4D65" w:rsidP="006C4D65">
      <w:pPr>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Работа нацелена на эффективность образовательного процесса, учитывается применение современных методов образования.</w:t>
      </w:r>
    </w:p>
    <w:p w:rsidR="006C4D65" w:rsidRPr="00384DB5" w:rsidRDefault="006C4D65" w:rsidP="006C4D65">
      <w:pPr>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Образовательная деятельность осуществляется через дифференцированный подход в обучении, имеются разноуровневые образовательные программы, материалы по воспитанию адекватности, толерантности преподавателей в работе.</w:t>
      </w:r>
    </w:p>
    <w:p w:rsidR="00360753" w:rsidRPr="00384DB5" w:rsidRDefault="006C4D65" w:rsidP="00360753">
      <w:pPr>
        <w:spacing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 xml:space="preserve">С 1 сентября 2013 г. вступил  в силу новый федеральный закон № 273-ФЗ «Об образовании в Российской Федерации».  Информатизация образовательного учреждения в свете законодательства связана с открытостью и доступностью информации, а также свободным доступом к тем или иным информационным ресурсам.  Это возможно сделать через персональный сайт учреждения. Поэтому основной акцент в статьях закона, затрагивающих данный вопрос, делается именно на создание и ведение сайта. </w:t>
      </w:r>
    </w:p>
    <w:tbl>
      <w:tblPr>
        <w:tblpPr w:leftFromText="180" w:rightFromText="180" w:vertAnchor="page" w:horzAnchor="margin" w:tblpXSpec="center" w:tblpY="4666"/>
        <w:tblW w:w="7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2"/>
        <w:gridCol w:w="1651"/>
        <w:gridCol w:w="2268"/>
      </w:tblGrid>
      <w:tr w:rsidR="00360753" w:rsidRPr="00384DB5" w:rsidTr="00360753">
        <w:tc>
          <w:tcPr>
            <w:tcW w:w="3702" w:type="dxa"/>
          </w:tcPr>
          <w:p w:rsidR="00360753" w:rsidRPr="00384DB5" w:rsidRDefault="00360753" w:rsidP="00360753">
            <w:pPr>
              <w:tabs>
                <w:tab w:val="left" w:pos="4251"/>
              </w:tabs>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Статус конкурса </w:t>
            </w:r>
          </w:p>
        </w:tc>
        <w:tc>
          <w:tcPr>
            <w:tcW w:w="1651" w:type="dxa"/>
          </w:tcPr>
          <w:p w:rsidR="00360753" w:rsidRPr="00384DB5" w:rsidRDefault="00360753" w:rsidP="00360753">
            <w:pPr>
              <w:tabs>
                <w:tab w:val="left" w:pos="4251"/>
              </w:tabs>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Кол-во конкурсов </w:t>
            </w:r>
          </w:p>
        </w:tc>
        <w:tc>
          <w:tcPr>
            <w:tcW w:w="2268" w:type="dxa"/>
          </w:tcPr>
          <w:p w:rsidR="00360753" w:rsidRPr="00384DB5" w:rsidRDefault="00360753" w:rsidP="00360753">
            <w:pPr>
              <w:tabs>
                <w:tab w:val="left" w:pos="4251"/>
              </w:tabs>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Количество побед</w:t>
            </w:r>
          </w:p>
        </w:tc>
      </w:tr>
      <w:tr w:rsidR="00360753" w:rsidRPr="00384DB5" w:rsidTr="00360753">
        <w:tc>
          <w:tcPr>
            <w:tcW w:w="3702" w:type="dxa"/>
          </w:tcPr>
          <w:p w:rsidR="00360753" w:rsidRPr="00384DB5" w:rsidRDefault="00360753" w:rsidP="00360753">
            <w:pPr>
              <w:tabs>
                <w:tab w:val="left" w:pos="4251"/>
              </w:tabs>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Международный</w:t>
            </w:r>
          </w:p>
        </w:tc>
        <w:tc>
          <w:tcPr>
            <w:tcW w:w="1651" w:type="dxa"/>
          </w:tcPr>
          <w:p w:rsidR="00360753" w:rsidRPr="00384DB5" w:rsidRDefault="00360753" w:rsidP="00360753">
            <w:pPr>
              <w:tabs>
                <w:tab w:val="left" w:pos="4251"/>
              </w:tabs>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9</w:t>
            </w:r>
          </w:p>
        </w:tc>
        <w:tc>
          <w:tcPr>
            <w:tcW w:w="2268" w:type="dxa"/>
          </w:tcPr>
          <w:p w:rsidR="00360753" w:rsidRPr="00384DB5" w:rsidRDefault="00360753" w:rsidP="00360753">
            <w:pPr>
              <w:tabs>
                <w:tab w:val="left" w:pos="4251"/>
              </w:tabs>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22 </w:t>
            </w:r>
            <w:r w:rsidRPr="00384DB5">
              <w:rPr>
                <w:rFonts w:ascii="Times New Roman" w:hAnsi="Times New Roman" w:cs="Times New Roman"/>
                <w:sz w:val="20"/>
                <w:szCs w:val="20"/>
              </w:rPr>
              <w:t>( в том числе 2 в\а)</w:t>
            </w:r>
          </w:p>
        </w:tc>
      </w:tr>
      <w:tr w:rsidR="00360753" w:rsidRPr="00384DB5" w:rsidTr="00360753">
        <w:tc>
          <w:tcPr>
            <w:tcW w:w="3702" w:type="dxa"/>
          </w:tcPr>
          <w:p w:rsidR="00360753" w:rsidRPr="00384DB5" w:rsidRDefault="00360753" w:rsidP="00360753">
            <w:pPr>
              <w:tabs>
                <w:tab w:val="left" w:pos="4251"/>
              </w:tabs>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Всероссийский </w:t>
            </w:r>
          </w:p>
        </w:tc>
        <w:tc>
          <w:tcPr>
            <w:tcW w:w="1651" w:type="dxa"/>
          </w:tcPr>
          <w:p w:rsidR="00360753" w:rsidRPr="00384DB5" w:rsidRDefault="00360753" w:rsidP="00360753">
            <w:pPr>
              <w:tabs>
                <w:tab w:val="left" w:pos="4251"/>
              </w:tabs>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8</w:t>
            </w:r>
          </w:p>
        </w:tc>
        <w:tc>
          <w:tcPr>
            <w:tcW w:w="2268" w:type="dxa"/>
          </w:tcPr>
          <w:p w:rsidR="00360753" w:rsidRPr="00384DB5" w:rsidRDefault="00360753" w:rsidP="00360753">
            <w:pPr>
              <w:tabs>
                <w:tab w:val="left" w:pos="4251"/>
              </w:tabs>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22</w:t>
            </w:r>
            <w:r w:rsidRPr="00384DB5">
              <w:rPr>
                <w:rFonts w:ascii="Times New Roman" w:hAnsi="Times New Roman" w:cs="Times New Roman"/>
                <w:sz w:val="20"/>
                <w:szCs w:val="20"/>
              </w:rPr>
              <w:t>(в том числе 2 в\а)</w:t>
            </w:r>
          </w:p>
        </w:tc>
      </w:tr>
      <w:tr w:rsidR="00360753" w:rsidRPr="00384DB5" w:rsidTr="00360753">
        <w:tc>
          <w:tcPr>
            <w:tcW w:w="3702" w:type="dxa"/>
          </w:tcPr>
          <w:p w:rsidR="00360753" w:rsidRPr="00384DB5" w:rsidRDefault="00360753" w:rsidP="00360753">
            <w:pPr>
              <w:tabs>
                <w:tab w:val="left" w:pos="4251"/>
              </w:tabs>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Областной</w:t>
            </w:r>
          </w:p>
        </w:tc>
        <w:tc>
          <w:tcPr>
            <w:tcW w:w="1651" w:type="dxa"/>
          </w:tcPr>
          <w:p w:rsidR="00360753" w:rsidRPr="00384DB5" w:rsidRDefault="00360753" w:rsidP="00360753">
            <w:pPr>
              <w:tabs>
                <w:tab w:val="left" w:pos="4251"/>
              </w:tabs>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4</w:t>
            </w:r>
          </w:p>
        </w:tc>
        <w:tc>
          <w:tcPr>
            <w:tcW w:w="2268" w:type="dxa"/>
          </w:tcPr>
          <w:p w:rsidR="00360753" w:rsidRPr="00384DB5" w:rsidRDefault="00360753" w:rsidP="00360753">
            <w:pPr>
              <w:tabs>
                <w:tab w:val="left" w:pos="4251"/>
              </w:tabs>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35</w:t>
            </w:r>
            <w:r w:rsidRPr="00384DB5">
              <w:rPr>
                <w:rFonts w:ascii="Times New Roman" w:hAnsi="Times New Roman" w:cs="Times New Roman"/>
                <w:sz w:val="20"/>
                <w:szCs w:val="20"/>
              </w:rPr>
              <w:t>( в том числе 5 в\а)</w:t>
            </w:r>
          </w:p>
        </w:tc>
      </w:tr>
      <w:tr w:rsidR="00360753" w:rsidRPr="00384DB5" w:rsidTr="00360753">
        <w:tc>
          <w:tcPr>
            <w:tcW w:w="3702" w:type="dxa"/>
          </w:tcPr>
          <w:p w:rsidR="00360753" w:rsidRPr="00384DB5" w:rsidRDefault="00360753" w:rsidP="00360753">
            <w:pPr>
              <w:tabs>
                <w:tab w:val="left" w:pos="4251"/>
              </w:tabs>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Региональный</w:t>
            </w:r>
          </w:p>
        </w:tc>
        <w:tc>
          <w:tcPr>
            <w:tcW w:w="1651" w:type="dxa"/>
          </w:tcPr>
          <w:p w:rsidR="00360753" w:rsidRPr="00384DB5" w:rsidRDefault="00360753" w:rsidP="00360753">
            <w:pPr>
              <w:tabs>
                <w:tab w:val="left" w:pos="4251"/>
              </w:tabs>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0</w:t>
            </w:r>
          </w:p>
        </w:tc>
        <w:tc>
          <w:tcPr>
            <w:tcW w:w="2268" w:type="dxa"/>
          </w:tcPr>
          <w:p w:rsidR="00360753" w:rsidRPr="00384DB5" w:rsidRDefault="00360753" w:rsidP="00360753">
            <w:pPr>
              <w:tabs>
                <w:tab w:val="left" w:pos="4251"/>
              </w:tabs>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0</w:t>
            </w:r>
          </w:p>
        </w:tc>
      </w:tr>
      <w:tr w:rsidR="00360753" w:rsidRPr="00384DB5" w:rsidTr="00360753">
        <w:tc>
          <w:tcPr>
            <w:tcW w:w="3702" w:type="dxa"/>
          </w:tcPr>
          <w:p w:rsidR="00360753" w:rsidRPr="00384DB5" w:rsidRDefault="00360753" w:rsidP="00360753">
            <w:pPr>
              <w:tabs>
                <w:tab w:val="left" w:pos="4251"/>
              </w:tabs>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Городской</w:t>
            </w:r>
          </w:p>
        </w:tc>
        <w:tc>
          <w:tcPr>
            <w:tcW w:w="1651" w:type="dxa"/>
          </w:tcPr>
          <w:p w:rsidR="00360753" w:rsidRPr="00384DB5" w:rsidRDefault="00360753" w:rsidP="00360753">
            <w:pPr>
              <w:tabs>
                <w:tab w:val="left" w:pos="4251"/>
              </w:tabs>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3</w:t>
            </w:r>
          </w:p>
        </w:tc>
        <w:tc>
          <w:tcPr>
            <w:tcW w:w="2268" w:type="dxa"/>
          </w:tcPr>
          <w:p w:rsidR="00360753" w:rsidRPr="00384DB5" w:rsidRDefault="00360753" w:rsidP="00360753">
            <w:pPr>
              <w:tabs>
                <w:tab w:val="left" w:pos="4251"/>
              </w:tabs>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35(</w:t>
            </w:r>
            <w:r w:rsidRPr="00384DB5">
              <w:rPr>
                <w:rFonts w:ascii="Times New Roman" w:hAnsi="Times New Roman" w:cs="Times New Roman"/>
                <w:sz w:val="20"/>
                <w:szCs w:val="20"/>
              </w:rPr>
              <w:t>в том числе 2 в\а)</w:t>
            </w:r>
          </w:p>
        </w:tc>
      </w:tr>
      <w:tr w:rsidR="00360753" w:rsidRPr="00384DB5" w:rsidTr="00360753">
        <w:tc>
          <w:tcPr>
            <w:tcW w:w="3702" w:type="dxa"/>
          </w:tcPr>
          <w:p w:rsidR="00360753" w:rsidRPr="00384DB5" w:rsidRDefault="00360753" w:rsidP="00360753">
            <w:pPr>
              <w:tabs>
                <w:tab w:val="left" w:pos="4251"/>
              </w:tabs>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Зональный </w:t>
            </w:r>
          </w:p>
        </w:tc>
        <w:tc>
          <w:tcPr>
            <w:tcW w:w="1651" w:type="dxa"/>
          </w:tcPr>
          <w:p w:rsidR="00360753" w:rsidRPr="00384DB5" w:rsidRDefault="00360753" w:rsidP="00360753">
            <w:pPr>
              <w:tabs>
                <w:tab w:val="left" w:pos="4251"/>
              </w:tabs>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2</w:t>
            </w:r>
          </w:p>
        </w:tc>
        <w:tc>
          <w:tcPr>
            <w:tcW w:w="2268" w:type="dxa"/>
          </w:tcPr>
          <w:p w:rsidR="00360753" w:rsidRPr="00384DB5" w:rsidRDefault="00360753" w:rsidP="00360753">
            <w:pPr>
              <w:tabs>
                <w:tab w:val="left" w:pos="4251"/>
              </w:tabs>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1</w:t>
            </w:r>
          </w:p>
        </w:tc>
      </w:tr>
      <w:tr w:rsidR="00360753" w:rsidRPr="00384DB5" w:rsidTr="00360753">
        <w:tc>
          <w:tcPr>
            <w:tcW w:w="3702" w:type="dxa"/>
          </w:tcPr>
          <w:p w:rsidR="00360753" w:rsidRPr="00384DB5" w:rsidRDefault="00360753" w:rsidP="00360753">
            <w:pPr>
              <w:tabs>
                <w:tab w:val="left" w:pos="4251"/>
              </w:tabs>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Итого</w:t>
            </w:r>
          </w:p>
        </w:tc>
        <w:tc>
          <w:tcPr>
            <w:tcW w:w="1651" w:type="dxa"/>
          </w:tcPr>
          <w:p w:rsidR="00360753" w:rsidRPr="00384DB5" w:rsidRDefault="00360753" w:rsidP="00360753">
            <w:pPr>
              <w:tabs>
                <w:tab w:val="left" w:pos="4251"/>
              </w:tabs>
              <w:spacing w:after="0" w:line="240" w:lineRule="auto"/>
              <w:jc w:val="both"/>
              <w:rPr>
                <w:rFonts w:ascii="Times New Roman" w:hAnsi="Times New Roman" w:cs="Times New Roman"/>
                <w:b/>
                <w:sz w:val="28"/>
                <w:szCs w:val="28"/>
              </w:rPr>
            </w:pPr>
            <w:r w:rsidRPr="00384DB5">
              <w:rPr>
                <w:rFonts w:ascii="Times New Roman" w:hAnsi="Times New Roman" w:cs="Times New Roman"/>
                <w:b/>
                <w:sz w:val="28"/>
                <w:szCs w:val="28"/>
              </w:rPr>
              <w:t>26</w:t>
            </w:r>
          </w:p>
        </w:tc>
        <w:tc>
          <w:tcPr>
            <w:tcW w:w="2268" w:type="dxa"/>
          </w:tcPr>
          <w:p w:rsidR="00360753" w:rsidRPr="00384DB5" w:rsidRDefault="00360753" w:rsidP="00360753">
            <w:pPr>
              <w:tabs>
                <w:tab w:val="left" w:pos="4251"/>
              </w:tabs>
              <w:spacing w:after="0" w:line="240" w:lineRule="auto"/>
              <w:jc w:val="both"/>
              <w:rPr>
                <w:rFonts w:ascii="Times New Roman" w:hAnsi="Times New Roman" w:cs="Times New Roman"/>
                <w:b/>
                <w:sz w:val="28"/>
                <w:szCs w:val="28"/>
              </w:rPr>
            </w:pPr>
            <w:r w:rsidRPr="00384DB5">
              <w:rPr>
                <w:rFonts w:ascii="Times New Roman" w:hAnsi="Times New Roman" w:cs="Times New Roman"/>
                <w:b/>
                <w:sz w:val="28"/>
                <w:szCs w:val="28"/>
              </w:rPr>
              <w:t>115</w:t>
            </w:r>
          </w:p>
        </w:tc>
      </w:tr>
    </w:tbl>
    <w:p w:rsidR="006C4D65" w:rsidRPr="00384DB5" w:rsidRDefault="006C4D65" w:rsidP="006C4D65">
      <w:pPr>
        <w:spacing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Любое образовательное учреждение обязано иметь самостоятельный, персональный, индивидуальный сайт, при этом необходимо обеспечить и его своевременное обновление, размещение актуальной информации в соответствии с пунктами закона.  В связи с требованиями Федерального закона №273 «Об образовании» учреждение прошло регистрацию на портале единой информационной системы «Музыка и Культура» ( открытие  сайта учреждения (договор на предоставление доступа к информационной системе и пользование базой данных –автономная некоммерческая организация «Международная академия музыкальных инноваций» г. Москва). В 2017 году планируется заключение договора на подключение  версии для слабовидящих.</w:t>
      </w:r>
    </w:p>
    <w:p w:rsidR="006C4D65" w:rsidRPr="00384DB5" w:rsidRDefault="006C4D65" w:rsidP="006C4D65">
      <w:pPr>
        <w:spacing w:after="0"/>
        <w:rPr>
          <w:rFonts w:ascii="Times New Roman" w:hAnsi="Times New Roman" w:cs="Times New Roman"/>
          <w:b/>
          <w:bCs/>
          <w:sz w:val="28"/>
          <w:szCs w:val="28"/>
        </w:rPr>
      </w:pPr>
      <w:r w:rsidRPr="00384DB5">
        <w:rPr>
          <w:rFonts w:ascii="Times New Roman" w:hAnsi="Times New Roman" w:cs="Times New Roman"/>
          <w:b/>
          <w:bCs/>
          <w:sz w:val="28"/>
          <w:szCs w:val="28"/>
        </w:rPr>
        <w:t>Участие МКУДО ДМШ  конкурсах 2016 учебный  год</w:t>
      </w:r>
    </w:p>
    <w:p w:rsidR="006C4D65" w:rsidRPr="00384DB5" w:rsidRDefault="006C4D65" w:rsidP="006C4D65">
      <w:pPr>
        <w:tabs>
          <w:tab w:val="left" w:pos="1440"/>
        </w:tabs>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В 2016г увеличилось количество конкурсов,  в которых участвовали обучающиеся школы. Расширилась география выступлений. Появились   новые возможности участия детей в интернет - конкурсах.  Таким образом, в 2016г. наши музыканты были представлены и высоко оценены в городах: Южноуральск, Курган, Юрюзань, Красноярск, г. Париж- Франция, г.Черногорск –республика Хаккасия,  Ростов-на- Дону, Миасс, Санкт-Петербург, Усть-Катав, Челябинск, Москва, Уфа, Златоуст.</w:t>
      </w:r>
    </w:p>
    <w:p w:rsidR="006C4D65" w:rsidRPr="00384DB5" w:rsidRDefault="006C4D65" w:rsidP="006C4D65">
      <w:pPr>
        <w:tabs>
          <w:tab w:val="left" w:pos="4251"/>
        </w:tabs>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lastRenderedPageBreak/>
        <w:t xml:space="preserve">         Количество участников конкурсов увеличилось за счёт того, что дети, занимающиеся групповым музицированием- в оркестре народных инструментов (17 человек), в в\а «Надежда» (11 человек), в в\ансамблях народного сольного пения «Карусель»(9 человек), «Каруселька»( 7 человек), «Канареечка» (9 человек) неоднократно становились лауреатами и дипломантами конкурсов разного уровня. </w:t>
      </w:r>
    </w:p>
    <w:p w:rsidR="006C4D65" w:rsidRPr="00384DB5" w:rsidRDefault="006C4D65" w:rsidP="006C4D65">
      <w:pPr>
        <w:tabs>
          <w:tab w:val="left" w:pos="4251"/>
        </w:tabs>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Особенно следует отметить юных певцов, получивших высокие, заслуженные награды.  Гран - При  на областном конкурсе получили в\а «Надежда» - Талиповой Н.М.. и  выпускница Играковой А.В., -  Пигалова Д.</w:t>
      </w:r>
    </w:p>
    <w:p w:rsidR="006C4D65" w:rsidRPr="00384DB5" w:rsidRDefault="006C4D65" w:rsidP="006C4D65">
      <w:pPr>
        <w:tabs>
          <w:tab w:val="left" w:pos="4251"/>
        </w:tabs>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Дуэт «</w:t>
      </w:r>
      <w:r w:rsidRPr="00384DB5">
        <w:rPr>
          <w:rFonts w:ascii="Times New Roman" w:hAnsi="Times New Roman" w:cs="Times New Roman"/>
          <w:sz w:val="28"/>
          <w:szCs w:val="28"/>
          <w:lang w:val="en-US"/>
        </w:rPr>
        <w:t>Slow</w:t>
      </w:r>
      <w:r w:rsidRPr="00384DB5">
        <w:rPr>
          <w:rFonts w:ascii="Times New Roman" w:hAnsi="Times New Roman" w:cs="Times New Roman"/>
          <w:sz w:val="28"/>
          <w:szCs w:val="28"/>
        </w:rPr>
        <w:t xml:space="preserve"> </w:t>
      </w:r>
      <w:r w:rsidRPr="00384DB5">
        <w:rPr>
          <w:rFonts w:ascii="Times New Roman" w:hAnsi="Times New Roman" w:cs="Times New Roman"/>
          <w:sz w:val="28"/>
          <w:szCs w:val="28"/>
          <w:lang w:val="en-US"/>
        </w:rPr>
        <w:t>Girls</w:t>
      </w:r>
      <w:r w:rsidRPr="00384DB5">
        <w:rPr>
          <w:rFonts w:ascii="Times New Roman" w:hAnsi="Times New Roman" w:cs="Times New Roman"/>
          <w:sz w:val="28"/>
          <w:szCs w:val="28"/>
        </w:rPr>
        <w:t>», преподавателя Григорьян Т.Н., получивших  Гран - При  в г.Москва. В 2-х и более конкурсах сольно и в ансамбле победы достигли Симеонова Л.. Новикова Н., Замостьянин И., Пигалова Д., Кононенко К., Мещерякова С., Салий Д., Самарина Н., Давыдова А., Вешкурцева А., Шибаева П., Сёмкина М., Вершкова Д., Чернова У., Харькова Н., Хайдукова Н..(преп. Игракова А.В., Зиновьева Ю.Е., Смирнова Е.О.. Григорьян Т.Н.)</w:t>
      </w:r>
    </w:p>
    <w:p w:rsidR="006C4D65" w:rsidRPr="00384DB5" w:rsidRDefault="006C4D65" w:rsidP="006C4D65">
      <w:pPr>
        <w:tabs>
          <w:tab w:val="left" w:pos="4251"/>
        </w:tabs>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В отчетный  период успешно проявили себя ученики фортепианного отделения: Болышева В, Мухамедьянова Н., Алферова А.(Майборода О.С., Чубурова С.И.). Они также приняли участие в конкурсах областного, всероссийского и  международного значения, получили звания лауреатов и дипломантов. Чернова К., Терентьева Т.и Филичкина Ж. (Блинова С.Н. и Чубурова С.И.) как лауреаты получили приглашения для участия в финалах конкурсов на побережье Черного моря. </w:t>
      </w:r>
    </w:p>
    <w:p w:rsidR="006C4D65" w:rsidRPr="00384DB5" w:rsidRDefault="006C4D65" w:rsidP="006C4D65">
      <w:pPr>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Педагоги открыли новые имена конкурсантов: Мурыгин Д.</w:t>
      </w:r>
      <w:r w:rsidR="00360753" w:rsidRPr="00384DB5">
        <w:rPr>
          <w:rFonts w:ascii="Times New Roman" w:hAnsi="Times New Roman" w:cs="Times New Roman"/>
          <w:sz w:val="28"/>
          <w:szCs w:val="28"/>
        </w:rPr>
        <w:t>,(Майборода О.С.) Симоненко В,</w:t>
      </w:r>
      <w:r w:rsidRPr="00384DB5">
        <w:rPr>
          <w:rFonts w:ascii="Times New Roman" w:hAnsi="Times New Roman" w:cs="Times New Roman"/>
          <w:sz w:val="28"/>
          <w:szCs w:val="28"/>
        </w:rPr>
        <w:t>(Чубурова С.И.</w:t>
      </w:r>
      <w:r w:rsidR="00360753" w:rsidRPr="00384DB5">
        <w:rPr>
          <w:rFonts w:ascii="Times New Roman" w:hAnsi="Times New Roman" w:cs="Times New Roman"/>
          <w:sz w:val="28"/>
          <w:szCs w:val="28"/>
        </w:rPr>
        <w:t>), Гулин Р.(Новосёлова Е.Г.),Брюхов И,</w:t>
      </w:r>
      <w:r w:rsidRPr="00384DB5">
        <w:rPr>
          <w:rFonts w:ascii="Times New Roman" w:hAnsi="Times New Roman" w:cs="Times New Roman"/>
          <w:sz w:val="28"/>
          <w:szCs w:val="28"/>
        </w:rPr>
        <w:t>(Камалова А.Э.)</w:t>
      </w:r>
    </w:p>
    <w:p w:rsidR="006C4D65" w:rsidRPr="00384DB5" w:rsidRDefault="006C4D65" w:rsidP="006C4D65">
      <w:pPr>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Учащиеся  Фархутдиновой Э.Р. заняли призовое место в рейтинговом конкурсе оркестров. Ученики этого отделения Маричев Д., Атауллина Л.. стали лауреатами областного конкурса в г.Миассе.  Чернецова А., в декабре стала лауреатом в г. Златоусте (преп. Ситникова Л.В.).</w:t>
      </w:r>
    </w:p>
    <w:p w:rsidR="006C4D65" w:rsidRPr="00384DB5" w:rsidRDefault="006C4D65" w:rsidP="006C4D65">
      <w:pPr>
        <w:tabs>
          <w:tab w:val="left" w:pos="4251"/>
        </w:tabs>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Преподаватели народного отделения организуют традиционный  фестиваль военно-патриотической песни; школьный конкурс-фестиваль на лучшее исполнение оригинального произведения. </w:t>
      </w:r>
    </w:p>
    <w:p w:rsidR="006C4D65" w:rsidRPr="00384DB5" w:rsidRDefault="006C4D65" w:rsidP="006C4D65">
      <w:pPr>
        <w:tabs>
          <w:tab w:val="left" w:pos="4251"/>
        </w:tabs>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Прошел открытый городской конкурс игры на народных инструментах им. Ю.В.Черепанова. Ученики нашей школы  показали высокий профессиональный уровень и  заняли все призовые места. Городской конкурс  пианистов «Шаг в будущее» привлёк много способных детей города и помог им почувствовать свою актуальность занятиями музыкой.</w:t>
      </w:r>
    </w:p>
    <w:p w:rsidR="006C4D65" w:rsidRPr="00384DB5" w:rsidRDefault="006C4D65" w:rsidP="006C4D65">
      <w:pPr>
        <w:spacing w:after="0" w:line="240" w:lineRule="auto"/>
        <w:ind w:firstLine="708"/>
        <w:jc w:val="both"/>
        <w:rPr>
          <w:rFonts w:ascii="Times New Roman" w:hAnsi="Times New Roman" w:cs="Times New Roman"/>
          <w:sz w:val="28"/>
          <w:szCs w:val="28"/>
        </w:rPr>
      </w:pPr>
      <w:r w:rsidRPr="00384DB5">
        <w:rPr>
          <w:rFonts w:ascii="Times New Roman" w:hAnsi="Times New Roman" w:cs="Times New Roman"/>
          <w:sz w:val="28"/>
          <w:szCs w:val="28"/>
        </w:rPr>
        <w:t>На эстетическом отделении 14 лет проходит конкурс «Мой друг - рояль», в котором принимали участие все ученики эстетического отделения  и учащиеся общего фортепиано. Все победители получили  грамоты. Конкурс «Мой друг рояль» способствует пропаганде музыкального искусства и повышает мотивацию детей к обучению.</w:t>
      </w:r>
    </w:p>
    <w:p w:rsidR="006C4D65" w:rsidRPr="00384DB5" w:rsidRDefault="006C4D65" w:rsidP="006C4D65">
      <w:pPr>
        <w:tabs>
          <w:tab w:val="left" w:pos="4251"/>
        </w:tabs>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 xml:space="preserve">Коллектив школы с энтузиазмом участвует в организации  общешкольных  и отделенческих конкурсов и фестивалей:  </w:t>
      </w:r>
    </w:p>
    <w:p w:rsidR="006C4D65" w:rsidRPr="00384DB5" w:rsidRDefault="006C4D65" w:rsidP="006C4D65">
      <w:pPr>
        <w:pStyle w:val="a3"/>
        <w:numPr>
          <w:ilvl w:val="0"/>
          <w:numId w:val="18"/>
        </w:numPr>
        <w:tabs>
          <w:tab w:val="left" w:pos="4251"/>
        </w:tabs>
        <w:spacing w:after="0" w:line="240" w:lineRule="auto"/>
        <w:contextualSpacing w:val="0"/>
        <w:jc w:val="both"/>
        <w:rPr>
          <w:rFonts w:ascii="Times New Roman" w:hAnsi="Times New Roman" w:cs="Times New Roman"/>
          <w:sz w:val="28"/>
          <w:szCs w:val="28"/>
        </w:rPr>
      </w:pPr>
      <w:r w:rsidRPr="00384DB5">
        <w:rPr>
          <w:rFonts w:ascii="Times New Roman" w:hAnsi="Times New Roman" w:cs="Times New Roman"/>
          <w:sz w:val="28"/>
          <w:szCs w:val="28"/>
          <w:lang w:val="en-US"/>
        </w:rPr>
        <w:t>II</w:t>
      </w:r>
      <w:r w:rsidRPr="00384DB5">
        <w:rPr>
          <w:rFonts w:ascii="Times New Roman" w:hAnsi="Times New Roman" w:cs="Times New Roman"/>
          <w:sz w:val="28"/>
          <w:szCs w:val="28"/>
        </w:rPr>
        <w:t xml:space="preserve"> школьный фестиваль «Голоса друзей» («Сольное пение» - Зиновьева Ю.Е.);</w:t>
      </w:r>
    </w:p>
    <w:p w:rsidR="006C4D65" w:rsidRPr="00384DB5" w:rsidRDefault="006C4D65" w:rsidP="006C4D65">
      <w:pPr>
        <w:pStyle w:val="a3"/>
        <w:numPr>
          <w:ilvl w:val="0"/>
          <w:numId w:val="18"/>
        </w:numPr>
        <w:tabs>
          <w:tab w:val="left" w:pos="4251"/>
        </w:tabs>
        <w:spacing w:after="0" w:line="240" w:lineRule="auto"/>
        <w:contextualSpacing w:val="0"/>
        <w:jc w:val="both"/>
        <w:rPr>
          <w:rFonts w:ascii="Times New Roman" w:hAnsi="Times New Roman" w:cs="Times New Roman"/>
          <w:sz w:val="28"/>
          <w:szCs w:val="28"/>
        </w:rPr>
      </w:pPr>
      <w:r w:rsidRPr="00384DB5">
        <w:rPr>
          <w:rFonts w:ascii="Times New Roman" w:hAnsi="Times New Roman" w:cs="Times New Roman"/>
          <w:sz w:val="28"/>
          <w:szCs w:val="28"/>
          <w:lang w:val="en-US"/>
        </w:rPr>
        <w:t>II</w:t>
      </w:r>
      <w:r w:rsidRPr="00384DB5">
        <w:rPr>
          <w:rFonts w:ascii="Times New Roman" w:hAnsi="Times New Roman" w:cs="Times New Roman"/>
          <w:sz w:val="28"/>
          <w:szCs w:val="28"/>
        </w:rPr>
        <w:t xml:space="preserve"> мотивационный конкурс младших классов фортепиано «Весёлые клавиши» (Новосёлова Е.Г.), </w:t>
      </w:r>
    </w:p>
    <w:p w:rsidR="006C4D65" w:rsidRPr="00384DB5" w:rsidRDefault="006C4D65" w:rsidP="006C4D65">
      <w:pPr>
        <w:pStyle w:val="a3"/>
        <w:numPr>
          <w:ilvl w:val="0"/>
          <w:numId w:val="18"/>
        </w:numPr>
        <w:tabs>
          <w:tab w:val="left" w:pos="4251"/>
        </w:tabs>
        <w:spacing w:after="0" w:line="240" w:lineRule="auto"/>
        <w:contextualSpacing w:val="0"/>
        <w:jc w:val="both"/>
        <w:rPr>
          <w:rFonts w:ascii="Times New Roman" w:hAnsi="Times New Roman" w:cs="Times New Roman"/>
          <w:sz w:val="28"/>
          <w:szCs w:val="28"/>
        </w:rPr>
      </w:pPr>
      <w:r w:rsidRPr="00384DB5">
        <w:rPr>
          <w:rFonts w:ascii="Times New Roman" w:hAnsi="Times New Roman" w:cs="Times New Roman"/>
          <w:sz w:val="28"/>
          <w:szCs w:val="28"/>
          <w:lang w:val="en-US"/>
        </w:rPr>
        <w:t>II</w:t>
      </w:r>
      <w:r w:rsidRPr="00384DB5">
        <w:rPr>
          <w:rFonts w:ascii="Times New Roman" w:hAnsi="Times New Roman" w:cs="Times New Roman"/>
          <w:sz w:val="28"/>
          <w:szCs w:val="28"/>
        </w:rPr>
        <w:t xml:space="preserve"> школьный конкурс сольного пения «Дебют» (Григорьян Т.Н.)</w:t>
      </w:r>
    </w:p>
    <w:p w:rsidR="006C4D65" w:rsidRPr="00384DB5" w:rsidRDefault="006C4D65" w:rsidP="006C4D65">
      <w:pPr>
        <w:tabs>
          <w:tab w:val="left" w:pos="4251"/>
        </w:tabs>
        <w:spacing w:after="0" w:line="240" w:lineRule="auto"/>
        <w:ind w:firstLine="567"/>
        <w:jc w:val="both"/>
        <w:rPr>
          <w:rFonts w:ascii="Times New Roman" w:hAnsi="Times New Roman" w:cs="Times New Roman"/>
          <w:sz w:val="28"/>
          <w:szCs w:val="28"/>
        </w:rPr>
      </w:pPr>
    </w:p>
    <w:p w:rsidR="006C4D65" w:rsidRPr="00384DB5" w:rsidRDefault="006C4D65" w:rsidP="006C4D65">
      <w:pPr>
        <w:tabs>
          <w:tab w:val="left" w:pos="4251"/>
        </w:tabs>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 xml:space="preserve">По </w:t>
      </w:r>
      <w:r w:rsidRPr="00384DB5">
        <w:rPr>
          <w:rFonts w:ascii="Times New Roman" w:hAnsi="Times New Roman" w:cs="Times New Roman"/>
          <w:b/>
          <w:sz w:val="28"/>
          <w:szCs w:val="28"/>
        </w:rPr>
        <w:t>внеурочно-воспитательному</w:t>
      </w:r>
      <w:r w:rsidRPr="00384DB5">
        <w:rPr>
          <w:rFonts w:ascii="Times New Roman" w:hAnsi="Times New Roman" w:cs="Times New Roman"/>
          <w:sz w:val="28"/>
          <w:szCs w:val="28"/>
        </w:rPr>
        <w:t xml:space="preserve"> циклу проведены все запланированные мероприятия. </w:t>
      </w:r>
    </w:p>
    <w:p w:rsidR="006C4D65" w:rsidRPr="00384DB5" w:rsidRDefault="006C4D65" w:rsidP="006C4D65">
      <w:pPr>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Традиционные общешкольные мероприятия, организованные Болышевой С.В. собирают наибольшее количество слушателей из числа учащихся, родителей, гостей: концерт к 8 Марта, отчетный концерт школы, выпускной вечер, день Знаний, день Учителя, концерт  эстетического отделения. Очень интересно прошел «капустник» на выпускном вечере, который провела Майборода О.С.. Много зрителей собрал концерт ко Дню Матери, который подготовила Смирнова Е.О.</w:t>
      </w:r>
    </w:p>
    <w:p w:rsidR="006C4D65" w:rsidRPr="00384DB5" w:rsidRDefault="006C4D65" w:rsidP="00360753">
      <w:pPr>
        <w:spacing w:after="0" w:line="240" w:lineRule="auto"/>
        <w:ind w:firstLine="567"/>
        <w:jc w:val="both"/>
        <w:rPr>
          <w:rFonts w:ascii="Times New Roman" w:hAnsi="Times New Roman" w:cs="Times New Roman"/>
        </w:rPr>
      </w:pPr>
      <w:r w:rsidRPr="00384DB5">
        <w:rPr>
          <w:rFonts w:ascii="Times New Roman" w:hAnsi="Times New Roman" w:cs="Times New Roman"/>
          <w:bCs/>
          <w:sz w:val="28"/>
          <w:szCs w:val="28"/>
        </w:rPr>
        <w:t>Тематические концерты</w:t>
      </w:r>
      <w:r w:rsidRPr="00384DB5">
        <w:rPr>
          <w:rFonts w:ascii="Times New Roman" w:hAnsi="Times New Roman" w:cs="Times New Roman"/>
          <w:b/>
          <w:bCs/>
          <w:sz w:val="28"/>
          <w:szCs w:val="28"/>
        </w:rPr>
        <w:t xml:space="preserve"> </w:t>
      </w:r>
      <w:r w:rsidRPr="00384DB5">
        <w:rPr>
          <w:rFonts w:ascii="Times New Roman" w:hAnsi="Times New Roman" w:cs="Times New Roman"/>
          <w:bCs/>
          <w:sz w:val="28"/>
          <w:szCs w:val="28"/>
        </w:rPr>
        <w:t>проводятся на всех отделениях.</w:t>
      </w:r>
      <w:r w:rsidRPr="00384DB5">
        <w:rPr>
          <w:rFonts w:ascii="Times New Roman" w:hAnsi="Times New Roman" w:cs="Times New Roman"/>
          <w:b/>
          <w:bCs/>
          <w:sz w:val="28"/>
          <w:szCs w:val="28"/>
        </w:rPr>
        <w:t xml:space="preserve"> </w:t>
      </w:r>
      <w:r w:rsidRPr="00384DB5">
        <w:rPr>
          <w:rFonts w:ascii="Times New Roman" w:hAnsi="Times New Roman" w:cs="Times New Roman"/>
          <w:sz w:val="28"/>
          <w:szCs w:val="28"/>
        </w:rPr>
        <w:t>Преподаватели  школы стараются охватить большее количество учащихся, привлекая их  к концертной деятельности разного уровня и масштаба, с целью проявления их способностей в разных видах деятельности.</w:t>
      </w:r>
      <w:r w:rsidRPr="00384DB5">
        <w:rPr>
          <w:rFonts w:ascii="Times New Roman" w:hAnsi="Times New Roman" w:cs="Times New Roman"/>
        </w:rPr>
        <w:t xml:space="preserve"> </w:t>
      </w:r>
      <w:r w:rsidRPr="00384DB5">
        <w:rPr>
          <w:rFonts w:ascii="Times New Roman" w:hAnsi="Times New Roman" w:cs="Times New Roman"/>
          <w:sz w:val="28"/>
          <w:szCs w:val="28"/>
        </w:rPr>
        <w:t>Концерты фортепианного отделения: « Вместе весело играть», «Весна идет, весне дорогу», «Концерт выпускников»,</w:t>
      </w:r>
      <w:r w:rsidRPr="00384DB5">
        <w:rPr>
          <w:rFonts w:ascii="Times New Roman" w:hAnsi="Times New Roman" w:cs="Times New Roman"/>
        </w:rPr>
        <w:t xml:space="preserve"> </w:t>
      </w:r>
      <w:r w:rsidRPr="00384DB5">
        <w:rPr>
          <w:rFonts w:ascii="Times New Roman" w:hAnsi="Times New Roman" w:cs="Times New Roman"/>
          <w:sz w:val="28"/>
          <w:szCs w:val="28"/>
        </w:rPr>
        <w:t>«Волшебные клавиши».</w:t>
      </w:r>
      <w:r w:rsidRPr="00384DB5">
        <w:rPr>
          <w:rFonts w:ascii="Times New Roman" w:hAnsi="Times New Roman" w:cs="Times New Roman"/>
        </w:rPr>
        <w:t xml:space="preserve">  </w:t>
      </w:r>
      <w:r w:rsidRPr="00384DB5">
        <w:rPr>
          <w:rFonts w:ascii="Times New Roman" w:hAnsi="Times New Roman" w:cs="Times New Roman"/>
          <w:sz w:val="28"/>
          <w:szCs w:val="28"/>
        </w:rPr>
        <w:t xml:space="preserve">На народном отделении: вечер, посвящённый Дню защитника отечества, концерт,  посвященный Всероссийскому дню баяна, аккордеона и гармони. </w:t>
      </w:r>
      <w:r w:rsidRPr="00384DB5">
        <w:rPr>
          <w:rFonts w:ascii="Times New Roman" w:hAnsi="Times New Roman" w:cs="Times New Roman"/>
        </w:rPr>
        <w:t xml:space="preserve"> </w:t>
      </w:r>
      <w:r w:rsidRPr="00384DB5">
        <w:rPr>
          <w:rFonts w:ascii="Times New Roman" w:hAnsi="Times New Roman" w:cs="Times New Roman"/>
          <w:sz w:val="28"/>
          <w:szCs w:val="28"/>
        </w:rPr>
        <w:t>На отделении сольного пения, праздники, посвященные народному календарю: «Весенняя ярмарка» «Новогодние колядки», «Здравствуй, зимушка-зима».</w:t>
      </w:r>
    </w:p>
    <w:p w:rsidR="006C4D65" w:rsidRPr="00384DB5" w:rsidRDefault="006C4D65" w:rsidP="00360753">
      <w:pPr>
        <w:spacing w:after="0" w:line="240" w:lineRule="auto"/>
        <w:jc w:val="both"/>
        <w:rPr>
          <w:rFonts w:ascii="Times New Roman" w:hAnsi="Times New Roman" w:cs="Times New Roman"/>
          <w:b/>
          <w:bCs/>
        </w:rPr>
      </w:pPr>
      <w:r w:rsidRPr="00384DB5">
        <w:rPr>
          <w:rFonts w:ascii="Times New Roman" w:hAnsi="Times New Roman" w:cs="Times New Roman"/>
          <w:sz w:val="28"/>
          <w:szCs w:val="28"/>
        </w:rPr>
        <w:t xml:space="preserve">       Работает Клуб юного музыканта (КЮМ)  и «Музыкальный клубочек». На их концерты приглашаются дети из детских садов и учащиеся образовательных учреждений города, что мотивирует детей к поступлению в ДМШ  и воспитывает интерес к музыке.</w:t>
      </w:r>
      <w:r w:rsidRPr="00384DB5">
        <w:rPr>
          <w:rFonts w:ascii="Times New Roman" w:hAnsi="Times New Roman" w:cs="Times New Roman"/>
          <w:b/>
          <w:bCs/>
        </w:rPr>
        <w:t xml:space="preserve"> </w:t>
      </w:r>
    </w:p>
    <w:p w:rsidR="006C4D65" w:rsidRPr="00384DB5" w:rsidRDefault="006C4D65" w:rsidP="00360753">
      <w:pPr>
        <w:spacing w:after="0" w:line="240" w:lineRule="auto"/>
        <w:ind w:firstLine="708"/>
        <w:jc w:val="both"/>
        <w:rPr>
          <w:rFonts w:ascii="Times New Roman" w:hAnsi="Times New Roman" w:cs="Times New Roman"/>
          <w:sz w:val="28"/>
          <w:szCs w:val="28"/>
        </w:rPr>
      </w:pPr>
      <w:r w:rsidRPr="00384DB5">
        <w:rPr>
          <w:rFonts w:ascii="Times New Roman" w:hAnsi="Times New Roman" w:cs="Times New Roman"/>
          <w:b/>
          <w:bCs/>
          <w:sz w:val="28"/>
          <w:szCs w:val="28"/>
        </w:rPr>
        <w:t xml:space="preserve">Музыкальный клубочек проводился </w:t>
      </w:r>
      <w:r w:rsidRPr="00384DB5">
        <w:rPr>
          <w:rFonts w:ascii="Times New Roman" w:hAnsi="Times New Roman" w:cs="Times New Roman"/>
          <w:sz w:val="28"/>
          <w:szCs w:val="28"/>
        </w:rPr>
        <w:t xml:space="preserve">д/с № 3,10. Преподаватели фортепианного отделения сочинили «Сказка о том, как лесные музыканты волшебный ключ искали», </w:t>
      </w:r>
      <w:r w:rsidRPr="00384DB5">
        <w:rPr>
          <w:rFonts w:ascii="Times New Roman" w:hAnsi="Times New Roman" w:cs="Times New Roman"/>
        </w:rPr>
        <w:t xml:space="preserve"> </w:t>
      </w:r>
      <w:r w:rsidRPr="00384DB5">
        <w:rPr>
          <w:rFonts w:ascii="Times New Roman" w:hAnsi="Times New Roman" w:cs="Times New Roman"/>
          <w:sz w:val="28"/>
          <w:szCs w:val="28"/>
        </w:rPr>
        <w:t>«Семь веселых нот»</w:t>
      </w:r>
      <w:r w:rsidRPr="00384DB5">
        <w:rPr>
          <w:rFonts w:ascii="Times New Roman" w:hAnsi="Times New Roman" w:cs="Times New Roman"/>
        </w:rPr>
        <w:t xml:space="preserve">                               </w:t>
      </w:r>
      <w:r w:rsidRPr="00384DB5">
        <w:rPr>
          <w:rFonts w:ascii="Times New Roman" w:hAnsi="Times New Roman" w:cs="Times New Roman"/>
          <w:sz w:val="28"/>
          <w:szCs w:val="28"/>
        </w:rPr>
        <w:t>подобрали концертные номера и преподнесли это самым маленьким слушателям.</w:t>
      </w:r>
    </w:p>
    <w:p w:rsidR="006C4D65" w:rsidRPr="00384DB5" w:rsidRDefault="006C4D65" w:rsidP="00360753">
      <w:pPr>
        <w:spacing w:after="0" w:line="240" w:lineRule="auto"/>
        <w:ind w:firstLine="708"/>
        <w:jc w:val="both"/>
        <w:rPr>
          <w:rFonts w:ascii="Times New Roman" w:hAnsi="Times New Roman" w:cs="Times New Roman"/>
          <w:b/>
          <w:bCs/>
        </w:rPr>
      </w:pPr>
      <w:r w:rsidRPr="00384DB5">
        <w:rPr>
          <w:rFonts w:ascii="Times New Roman" w:hAnsi="Times New Roman" w:cs="Times New Roman"/>
          <w:sz w:val="28"/>
          <w:szCs w:val="28"/>
        </w:rPr>
        <w:t xml:space="preserve"> </w:t>
      </w:r>
      <w:r w:rsidRPr="00384DB5">
        <w:rPr>
          <w:rFonts w:ascii="Times New Roman" w:hAnsi="Times New Roman" w:cs="Times New Roman"/>
          <w:b/>
          <w:sz w:val="28"/>
          <w:szCs w:val="28"/>
        </w:rPr>
        <w:t xml:space="preserve">Клуб Юного Музыканта </w:t>
      </w:r>
      <w:r w:rsidRPr="00384DB5">
        <w:rPr>
          <w:rFonts w:ascii="Times New Roman" w:hAnsi="Times New Roman" w:cs="Times New Roman"/>
          <w:sz w:val="28"/>
          <w:szCs w:val="28"/>
        </w:rPr>
        <w:t>организовал сл. мероприятия: «В школу музыка зовёт», «Весенняя ярмарка», «Киноконцерт», «Давайте познакомимся»,</w:t>
      </w:r>
      <w:r w:rsidRPr="00384DB5">
        <w:rPr>
          <w:rFonts w:ascii="Times New Roman" w:hAnsi="Times New Roman" w:cs="Times New Roman"/>
        </w:rPr>
        <w:t xml:space="preserve"> </w:t>
      </w:r>
      <w:r w:rsidRPr="00384DB5">
        <w:rPr>
          <w:rFonts w:ascii="Times New Roman" w:hAnsi="Times New Roman" w:cs="Times New Roman"/>
          <w:sz w:val="28"/>
          <w:szCs w:val="28"/>
        </w:rPr>
        <w:t>«Мелодии голубого экрана»,</w:t>
      </w:r>
      <w:r w:rsidRPr="00384DB5">
        <w:rPr>
          <w:rFonts w:ascii="Times New Roman" w:hAnsi="Times New Roman" w:cs="Times New Roman"/>
        </w:rPr>
        <w:t xml:space="preserve"> </w:t>
      </w:r>
      <w:r w:rsidRPr="00384DB5">
        <w:rPr>
          <w:rFonts w:ascii="Times New Roman" w:hAnsi="Times New Roman" w:cs="Times New Roman"/>
          <w:sz w:val="28"/>
          <w:szCs w:val="28"/>
        </w:rPr>
        <w:t>«От Баха до современности», «Путешествие от истоков  к современности». Эти концерты поднимают творческую активность школьников, так как дети принимают активное участие в концертах для своих сверстников из общеобразовательных школ города (СОШ №1,5,7)</w:t>
      </w:r>
    </w:p>
    <w:p w:rsidR="006C4D65" w:rsidRPr="00384DB5" w:rsidRDefault="006C4D65" w:rsidP="00360753">
      <w:pPr>
        <w:spacing w:after="0" w:line="240" w:lineRule="auto"/>
        <w:ind w:firstLine="708"/>
        <w:jc w:val="both"/>
        <w:rPr>
          <w:rFonts w:ascii="Times New Roman" w:hAnsi="Times New Roman" w:cs="Times New Roman"/>
          <w:b/>
          <w:bCs/>
          <w:sz w:val="28"/>
          <w:szCs w:val="28"/>
        </w:rPr>
      </w:pPr>
      <w:r w:rsidRPr="00384DB5">
        <w:rPr>
          <w:rFonts w:ascii="Times New Roman" w:hAnsi="Times New Roman" w:cs="Times New Roman"/>
          <w:b/>
          <w:bCs/>
          <w:sz w:val="28"/>
          <w:szCs w:val="28"/>
        </w:rPr>
        <w:t>Клуб «Знатоки</w:t>
      </w:r>
      <w:r w:rsidRPr="00384DB5">
        <w:rPr>
          <w:rFonts w:ascii="Times New Roman" w:hAnsi="Times New Roman" w:cs="Times New Roman"/>
          <w:bCs/>
          <w:sz w:val="28"/>
          <w:szCs w:val="28"/>
        </w:rPr>
        <w:t>» проводят  педагоги школы с целью расширения кругозора учащихся. В этом году рассмотрены темы</w:t>
      </w:r>
      <w:r w:rsidRPr="00384DB5">
        <w:rPr>
          <w:rFonts w:ascii="Times New Roman" w:hAnsi="Times New Roman" w:cs="Times New Roman"/>
        </w:rPr>
        <w:t xml:space="preserve"> </w:t>
      </w:r>
      <w:r w:rsidRPr="00384DB5">
        <w:rPr>
          <w:rFonts w:ascii="Times New Roman" w:hAnsi="Times New Roman" w:cs="Times New Roman"/>
          <w:sz w:val="28"/>
          <w:szCs w:val="28"/>
        </w:rPr>
        <w:t>«Коллективы народного пения»,</w:t>
      </w:r>
      <w:r w:rsidRPr="00384DB5">
        <w:rPr>
          <w:rFonts w:ascii="Times New Roman" w:hAnsi="Times New Roman" w:cs="Times New Roman"/>
        </w:rPr>
        <w:t xml:space="preserve"> </w:t>
      </w:r>
      <w:r w:rsidRPr="00384DB5">
        <w:rPr>
          <w:rFonts w:ascii="Times New Roman" w:hAnsi="Times New Roman" w:cs="Times New Roman"/>
          <w:sz w:val="28"/>
          <w:szCs w:val="28"/>
        </w:rPr>
        <w:t>«Импрессионизм в литературе, живописи и музыке» (рисуем музыку импрессионистов).</w:t>
      </w:r>
    </w:p>
    <w:p w:rsidR="006C4D65" w:rsidRPr="00384DB5" w:rsidRDefault="006C4D65" w:rsidP="00360753">
      <w:pPr>
        <w:spacing w:after="0" w:line="240" w:lineRule="auto"/>
        <w:ind w:firstLine="708"/>
        <w:jc w:val="both"/>
        <w:rPr>
          <w:rFonts w:ascii="Times New Roman" w:hAnsi="Times New Roman" w:cs="Times New Roman"/>
          <w:bCs/>
          <w:sz w:val="28"/>
          <w:szCs w:val="28"/>
        </w:rPr>
      </w:pPr>
      <w:r w:rsidRPr="00384DB5">
        <w:rPr>
          <w:rFonts w:ascii="Times New Roman" w:hAnsi="Times New Roman" w:cs="Times New Roman"/>
          <w:b/>
          <w:sz w:val="28"/>
          <w:szCs w:val="28"/>
        </w:rPr>
        <w:t>Научно-практическая конференция</w:t>
      </w:r>
      <w:r w:rsidRPr="00384DB5">
        <w:rPr>
          <w:rFonts w:ascii="Times New Roman" w:hAnsi="Times New Roman" w:cs="Times New Roman"/>
          <w:sz w:val="28"/>
          <w:szCs w:val="28"/>
        </w:rPr>
        <w:t xml:space="preserve"> по памятным датам композиторов </w:t>
      </w:r>
      <w:r w:rsidRPr="00384DB5">
        <w:rPr>
          <w:rFonts w:ascii="Times New Roman" w:hAnsi="Times New Roman" w:cs="Times New Roman"/>
          <w:bCs/>
          <w:sz w:val="28"/>
          <w:szCs w:val="28"/>
        </w:rPr>
        <w:t>проведена преподавателями-теоретиками Кондаковой Т.Л. и Болышевой С.В.Учащиеся подготовили презентации, которые показали всем желающим, тем самым расширив кругозор учеников и приобщившись к научно-практической деятельности и реализуя себя в новом виде творчества.</w:t>
      </w:r>
    </w:p>
    <w:p w:rsidR="006C4D65" w:rsidRPr="00384DB5" w:rsidRDefault="006C4D65" w:rsidP="00360753">
      <w:pPr>
        <w:spacing w:after="0" w:line="240" w:lineRule="auto"/>
        <w:ind w:firstLine="708"/>
        <w:jc w:val="both"/>
        <w:rPr>
          <w:rFonts w:ascii="Times New Roman" w:hAnsi="Times New Roman" w:cs="Times New Roman"/>
          <w:sz w:val="28"/>
          <w:szCs w:val="28"/>
        </w:rPr>
      </w:pPr>
      <w:r w:rsidRPr="00384DB5">
        <w:rPr>
          <w:rFonts w:ascii="Times New Roman" w:hAnsi="Times New Roman" w:cs="Times New Roman"/>
          <w:b/>
          <w:bCs/>
          <w:sz w:val="28"/>
          <w:szCs w:val="28"/>
        </w:rPr>
        <w:t xml:space="preserve"> Классные часы</w:t>
      </w:r>
      <w:r w:rsidRPr="00384DB5">
        <w:rPr>
          <w:rFonts w:ascii="Times New Roman" w:hAnsi="Times New Roman" w:cs="Times New Roman"/>
          <w:sz w:val="28"/>
          <w:szCs w:val="28"/>
        </w:rPr>
        <w:t xml:space="preserve">  проведены на каждом методическом отделении. Они  отличались разнообразной тематикой, направленной на развитие духовности и воспитанности учеников: «Классицизм в литературе, живописи и музыке» «Гуляй, Масленица» «Симфония гнева и протеста» (к 110- летию со дня рождения Д.Шостаковича), «Ура, каникулы». Темы классных часов «Наркотики - путь </w:t>
      </w:r>
      <w:r w:rsidR="009B2A59">
        <w:rPr>
          <w:rFonts w:ascii="Times New Roman" w:hAnsi="Times New Roman" w:cs="Times New Roman"/>
          <w:sz w:val="28"/>
          <w:szCs w:val="28"/>
        </w:rPr>
        <w:t xml:space="preserve">                      </w:t>
      </w:r>
      <w:r w:rsidRPr="00384DB5">
        <w:rPr>
          <w:rFonts w:ascii="Times New Roman" w:hAnsi="Times New Roman" w:cs="Times New Roman"/>
          <w:sz w:val="28"/>
          <w:szCs w:val="28"/>
        </w:rPr>
        <w:lastRenderedPageBreak/>
        <w:t>в никуда», «Молодежь против наркотиков», «Мы - против наркомании», «Наркотики ЗА и ПРОТИВ», «Будущее без наркотиков»,</w:t>
      </w:r>
      <w:r w:rsidRPr="00384DB5">
        <w:rPr>
          <w:rFonts w:ascii="Times New Roman" w:hAnsi="Times New Roman" w:cs="Times New Roman"/>
        </w:rPr>
        <w:t xml:space="preserve"> </w:t>
      </w:r>
      <w:r w:rsidRPr="00384DB5">
        <w:rPr>
          <w:rFonts w:ascii="Times New Roman" w:hAnsi="Times New Roman" w:cs="Times New Roman"/>
          <w:sz w:val="28"/>
          <w:szCs w:val="28"/>
        </w:rPr>
        <w:t>«Музыке - Да, Наркотикам - Нет», « Терроризм - реальность современной жизни» - это небольшой вклад наших преподавателей в борьбу со страшным злом и воспитанием нравственно  - здорового поколения.</w:t>
      </w:r>
      <w:r w:rsidRPr="00384DB5">
        <w:rPr>
          <w:rFonts w:ascii="Times New Roman" w:hAnsi="Times New Roman" w:cs="Times New Roman"/>
        </w:rPr>
        <w:t xml:space="preserve"> </w:t>
      </w:r>
      <w:r w:rsidRPr="00384DB5">
        <w:rPr>
          <w:rFonts w:ascii="Times New Roman" w:hAnsi="Times New Roman" w:cs="Times New Roman"/>
          <w:sz w:val="28"/>
          <w:szCs w:val="28"/>
        </w:rPr>
        <w:t>К новогодним праздникам преподаватели провели тематические классные часы: «Новогодний сюрприз», «Новогоднее представление у елки», «Новогоднее настроение».</w:t>
      </w:r>
    </w:p>
    <w:p w:rsidR="006C4D65" w:rsidRPr="00384DB5" w:rsidRDefault="006C4D65" w:rsidP="00360753">
      <w:pPr>
        <w:spacing w:after="0" w:line="240" w:lineRule="auto"/>
        <w:ind w:firstLine="708"/>
        <w:jc w:val="both"/>
        <w:rPr>
          <w:rFonts w:ascii="Times New Roman" w:hAnsi="Times New Roman" w:cs="Times New Roman"/>
          <w:sz w:val="28"/>
          <w:szCs w:val="28"/>
        </w:rPr>
      </w:pPr>
      <w:r w:rsidRPr="00384DB5">
        <w:rPr>
          <w:rFonts w:ascii="Times New Roman" w:hAnsi="Times New Roman" w:cs="Times New Roman"/>
          <w:b/>
          <w:sz w:val="28"/>
          <w:szCs w:val="28"/>
        </w:rPr>
        <w:t xml:space="preserve">Мастер-классы </w:t>
      </w:r>
      <w:r w:rsidRPr="00384DB5">
        <w:rPr>
          <w:rFonts w:ascii="Times New Roman" w:hAnsi="Times New Roman" w:cs="Times New Roman"/>
          <w:sz w:val="28"/>
          <w:szCs w:val="28"/>
        </w:rPr>
        <w:t>«Тряпичная кукла. Веснянка» для уч-ся 4-5 классов и «Весенние жаворонки» на отделении народного пения знакомят детей с историей народного творчества.</w:t>
      </w:r>
    </w:p>
    <w:p w:rsidR="006C4D65" w:rsidRPr="00384DB5" w:rsidRDefault="006C4D65" w:rsidP="00360753">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w:t>
      </w:r>
      <w:r w:rsidRPr="00384DB5">
        <w:rPr>
          <w:rFonts w:ascii="Times New Roman" w:hAnsi="Times New Roman" w:cs="Times New Roman"/>
          <w:sz w:val="28"/>
          <w:szCs w:val="28"/>
        </w:rPr>
        <w:tab/>
        <w:t xml:space="preserve">Патриотические темы ко дню Победы: «И помнит мир спасенный», «Горжусь и помню» стали уже традиционными и проводятся ежегодно в рамках празднования этого праздника. В этом году они прошли в форме классных часов, которые провели Кондакова Т.Л., Мунтяну О.А., Григорьян Т.Н. </w:t>
      </w:r>
    </w:p>
    <w:p w:rsidR="006C4D65" w:rsidRPr="00384DB5" w:rsidRDefault="006C4D65" w:rsidP="00360753">
      <w:pPr>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 xml:space="preserve">В рамках </w:t>
      </w:r>
      <w:r w:rsidRPr="00384DB5">
        <w:rPr>
          <w:rFonts w:ascii="Times New Roman" w:hAnsi="Times New Roman" w:cs="Times New Roman"/>
          <w:b/>
          <w:sz w:val="28"/>
          <w:szCs w:val="28"/>
        </w:rPr>
        <w:t xml:space="preserve">года Кино </w:t>
      </w:r>
      <w:r w:rsidRPr="00384DB5">
        <w:rPr>
          <w:rFonts w:ascii="Times New Roman" w:hAnsi="Times New Roman" w:cs="Times New Roman"/>
          <w:sz w:val="28"/>
          <w:szCs w:val="28"/>
        </w:rPr>
        <w:t>в школе прошло замечательное мероприятие «Киноконцерт» организованное фортепианным отделением.</w:t>
      </w:r>
      <w:r w:rsidRPr="00384DB5">
        <w:rPr>
          <w:rFonts w:ascii="Times New Roman" w:hAnsi="Times New Roman" w:cs="Times New Roman"/>
        </w:rPr>
        <w:t xml:space="preserve"> </w:t>
      </w:r>
      <w:r w:rsidRPr="00384DB5">
        <w:rPr>
          <w:rFonts w:ascii="Times New Roman" w:hAnsi="Times New Roman" w:cs="Times New Roman"/>
          <w:sz w:val="28"/>
          <w:szCs w:val="28"/>
        </w:rPr>
        <w:t>Классные часы прошли в рамках дня Знаний на вокальном и эстетическом отделении: «Дети, музыка, кино», «Музыка из мультфильмов».</w:t>
      </w:r>
    </w:p>
    <w:p w:rsidR="006C4D65" w:rsidRPr="00384DB5" w:rsidRDefault="006C4D65" w:rsidP="00360753">
      <w:pPr>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Проведено</w:t>
      </w:r>
      <w:r w:rsidRPr="00384DB5">
        <w:rPr>
          <w:rFonts w:ascii="Times New Roman" w:hAnsi="Times New Roman" w:cs="Times New Roman"/>
          <w:b/>
          <w:bCs/>
          <w:sz w:val="28"/>
          <w:szCs w:val="28"/>
        </w:rPr>
        <w:t xml:space="preserve"> </w:t>
      </w:r>
      <w:r w:rsidRPr="00384DB5">
        <w:rPr>
          <w:rFonts w:ascii="Times New Roman" w:hAnsi="Times New Roman" w:cs="Times New Roman"/>
          <w:bCs/>
          <w:sz w:val="28"/>
          <w:szCs w:val="28"/>
        </w:rPr>
        <w:t xml:space="preserve"> 35 родительских собраний</w:t>
      </w:r>
      <w:r w:rsidRPr="00384DB5">
        <w:rPr>
          <w:rFonts w:ascii="Times New Roman" w:hAnsi="Times New Roman" w:cs="Times New Roman"/>
          <w:b/>
          <w:bCs/>
          <w:sz w:val="28"/>
          <w:szCs w:val="28"/>
        </w:rPr>
        <w:t xml:space="preserve">,  </w:t>
      </w:r>
      <w:r w:rsidRPr="00384DB5">
        <w:rPr>
          <w:rFonts w:ascii="Times New Roman" w:hAnsi="Times New Roman" w:cs="Times New Roman"/>
          <w:bCs/>
          <w:sz w:val="28"/>
          <w:szCs w:val="28"/>
        </w:rPr>
        <w:t>которые являются всеобучем для родителей, так как  на собраниях обсуждаются актуальные для нашего времени вопросы:</w:t>
      </w:r>
      <w:r w:rsidRPr="00384DB5">
        <w:rPr>
          <w:rFonts w:ascii="Times New Roman" w:hAnsi="Times New Roman" w:cs="Times New Roman"/>
          <w:sz w:val="28"/>
          <w:szCs w:val="28"/>
        </w:rPr>
        <w:t xml:space="preserve"> «Психологическая поддержка учащихся», «Психология взаимоотношений в семье», «Детей учит то, что их окружает», «Мое кредо-труд, терпение и творчество», «Воля и труд - дивные всходы дают»,</w:t>
      </w:r>
      <w:r w:rsidRPr="00384DB5">
        <w:rPr>
          <w:rFonts w:ascii="Times New Roman" w:hAnsi="Times New Roman" w:cs="Times New Roman"/>
        </w:rPr>
        <w:t xml:space="preserve"> </w:t>
      </w:r>
      <w:r w:rsidRPr="00384DB5">
        <w:rPr>
          <w:rFonts w:ascii="Times New Roman" w:hAnsi="Times New Roman" w:cs="Times New Roman"/>
          <w:sz w:val="28"/>
          <w:szCs w:val="28"/>
        </w:rPr>
        <w:t>«Подготовка учащихся к концертному выступлению»,</w:t>
      </w:r>
      <w:r w:rsidRPr="00384DB5">
        <w:rPr>
          <w:rFonts w:ascii="Times New Roman" w:hAnsi="Times New Roman" w:cs="Times New Roman"/>
        </w:rPr>
        <w:t xml:space="preserve"> </w:t>
      </w:r>
      <w:r w:rsidRPr="00384DB5">
        <w:rPr>
          <w:rFonts w:ascii="Times New Roman" w:hAnsi="Times New Roman" w:cs="Times New Roman"/>
          <w:sz w:val="28"/>
          <w:szCs w:val="28"/>
        </w:rPr>
        <w:t xml:space="preserve">«Влияние музыки на характер детей», «Организация учебной работы в новом году», «Организация учебного процесса для учащихся 1 класса в ДМШ», «В каждом ребёнке - солнце», «Музыкальное образование - путь к духовному развитию», «Почему мы кричим на детей». </w:t>
      </w:r>
    </w:p>
    <w:p w:rsidR="006C4D65" w:rsidRPr="00384DB5" w:rsidRDefault="006C4D65" w:rsidP="00360753">
      <w:pPr>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 xml:space="preserve"> Родительские собрания проходят на высоком уровне, нередко с интересным сценарием («Последний реверанс» Соколовская О.В.),</w:t>
      </w:r>
      <w:r w:rsidRPr="00384DB5">
        <w:rPr>
          <w:rFonts w:ascii="Times New Roman" w:hAnsi="Times New Roman" w:cs="Times New Roman"/>
        </w:rPr>
        <w:t xml:space="preserve"> </w:t>
      </w:r>
      <w:r w:rsidRPr="00384DB5">
        <w:rPr>
          <w:rFonts w:ascii="Times New Roman" w:hAnsi="Times New Roman" w:cs="Times New Roman"/>
          <w:sz w:val="28"/>
          <w:szCs w:val="28"/>
        </w:rPr>
        <w:t xml:space="preserve">«Кукольная свадебка» (Зиновьева Ю.Е.), «Королева Диско в Новогодней сказке» (Григорьян Т.Н.)и даже призами, организованными самим преподавателем (Блиновой С.Н.). Сольные концерты класса прошли у преподавателей  Майборода О.С., Камаловой А.Э. </w:t>
      </w:r>
      <w:r w:rsidR="00360753" w:rsidRPr="00384DB5">
        <w:rPr>
          <w:rFonts w:ascii="Times New Roman" w:hAnsi="Times New Roman" w:cs="Times New Roman"/>
          <w:sz w:val="28"/>
          <w:szCs w:val="28"/>
        </w:rPr>
        <w:t xml:space="preserve">                         </w:t>
      </w:r>
      <w:r w:rsidRPr="00384DB5">
        <w:rPr>
          <w:rFonts w:ascii="Times New Roman" w:hAnsi="Times New Roman" w:cs="Times New Roman"/>
          <w:sz w:val="28"/>
          <w:szCs w:val="28"/>
        </w:rPr>
        <w:t>На собраниях лучшие учащиеся были отмечены грамотами, а родители - благодарственными письмами (Зиновьева Ю.Е., Смирнова Е.О.)</w:t>
      </w:r>
    </w:p>
    <w:p w:rsidR="006C4D65" w:rsidRPr="00384DB5" w:rsidRDefault="006C4D65" w:rsidP="00360753">
      <w:pPr>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Все мероприятия, запланированные на 2016 год, прошли в установленные сроки, на высоком профессиональном уровне.</w:t>
      </w:r>
    </w:p>
    <w:p w:rsidR="006C4D65" w:rsidRPr="00384DB5" w:rsidRDefault="006C4D65" w:rsidP="00360753">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Как и в прошлые годы, в концертной жизни города и школы активно участвует  дуэт «Ретро», ансамбль «Карусель», «Каруселька» и «Канареечка», оркестр народных инструментов, ансамбль «Смайлики», «Надежда». Учащиеся академического и эстрадного пения: Пигалова Д, Шкерина А, Н.Новикова,  И.Замостьянин, Семионова Л, Никонорова С, Мамонтова А, Воробьева В, Неваленова К. Учащиеся сольного народного пения: Салий Д, Кононенко К, Чернова У, Самарина Н. Учащиеся народного отделения: Лопакова М., Шкерина О, Маричев Д, Чернецова А., Атауллина Л. являются постоянными участниками школьных мероприятий. В 2016 году в нашей школе возобновил свою деятельность ансамбль преподавателей народных инструментов. Первое выступление ансамбля </w:t>
      </w:r>
      <w:r w:rsidRPr="00384DB5">
        <w:rPr>
          <w:rFonts w:ascii="Times New Roman" w:hAnsi="Times New Roman" w:cs="Times New Roman"/>
          <w:sz w:val="28"/>
          <w:szCs w:val="28"/>
        </w:rPr>
        <w:lastRenderedPageBreak/>
        <w:t>было приурочено к концерту «Вечер памяти преподавателей», который собрал огромное количество слушателей и стал значимым событием в жизни школы и города.</w:t>
      </w:r>
    </w:p>
    <w:p w:rsidR="006C4D65" w:rsidRPr="00384DB5" w:rsidRDefault="006C4D65" w:rsidP="00360753">
      <w:pPr>
        <w:spacing w:after="0" w:line="240" w:lineRule="auto"/>
        <w:ind w:firstLine="708"/>
        <w:jc w:val="both"/>
        <w:rPr>
          <w:rFonts w:ascii="Times New Roman" w:hAnsi="Times New Roman" w:cs="Times New Roman"/>
          <w:sz w:val="28"/>
          <w:szCs w:val="28"/>
        </w:rPr>
      </w:pPr>
      <w:r w:rsidRPr="00384DB5">
        <w:rPr>
          <w:rFonts w:ascii="Times New Roman" w:hAnsi="Times New Roman" w:cs="Times New Roman"/>
          <w:sz w:val="28"/>
          <w:szCs w:val="28"/>
        </w:rPr>
        <w:t xml:space="preserve">Все значимые события и мероприятия музыкальной школы  освещаются в средствах массовой информации, на  местном телевидении культуры  и    на  сайте учреждения. Публиковалось 4  статьи и 4 видеосюжета, об участие преподавателей Чубуровой С.И., Майборода О.С, Фархутдиновой Э.Р., Смирновой Е.О., Зиновьевой Ю.Е., Блиновой С.Н., Григорьян Т.Н., Талиповой Н.М., Играковой А.В. и их учащихся в различных конкурсах. </w:t>
      </w:r>
    </w:p>
    <w:p w:rsidR="006C4D65" w:rsidRPr="00384DB5" w:rsidRDefault="006C4D65" w:rsidP="00360753">
      <w:pPr>
        <w:spacing w:after="0" w:line="240" w:lineRule="auto"/>
        <w:ind w:firstLine="567"/>
        <w:jc w:val="both"/>
        <w:rPr>
          <w:rFonts w:ascii="Times New Roman" w:hAnsi="Times New Roman" w:cs="Times New Roman"/>
          <w:sz w:val="28"/>
          <w:szCs w:val="28"/>
        </w:rPr>
      </w:pPr>
      <w:r w:rsidRPr="00384DB5">
        <w:rPr>
          <w:rFonts w:ascii="Times New Roman" w:hAnsi="Times New Roman" w:cs="Times New Roman"/>
          <w:sz w:val="28"/>
          <w:szCs w:val="28"/>
        </w:rPr>
        <w:t xml:space="preserve">Школа сотрудничает с Комплексным центром социального обслуживания инвалидов и Местной общественной организацией инвалидов Усть-Катавского городского округа, Городским дворцом культуры, центром детского творчества, городскими библиотеками. По просьбе этих организаций проводятся концерты учащихся и преподавателей на базе вышеперечисленных учреждений, и принимая, таким образом, активное участие в социальной реабилитации инвалидов и </w:t>
      </w:r>
      <w:r w:rsidRPr="00384DB5">
        <w:rPr>
          <w:rFonts w:ascii="Times New Roman" w:hAnsi="Times New Roman" w:cs="Times New Roman"/>
          <w:b/>
          <w:bCs/>
          <w:sz w:val="28"/>
          <w:szCs w:val="28"/>
        </w:rPr>
        <w:t xml:space="preserve"> </w:t>
      </w:r>
      <w:r w:rsidRPr="00384DB5">
        <w:rPr>
          <w:rFonts w:ascii="Times New Roman" w:hAnsi="Times New Roman" w:cs="Times New Roman"/>
          <w:sz w:val="28"/>
          <w:szCs w:val="28"/>
        </w:rPr>
        <w:t>активно участвуя в городских мероприятиях. Учащиеся преподавателей  Зиновьевой Ю.Е, Смирновой Е.О., Галевко О.В, Семенова Л.Н, Григорьян Т.Н, Играковой А.В. Каждое отделение имеет план культурно-просветительской и внеклассной работы, который утверждается в начале учебного года и направлен на развитие творческих возможностей детей преподавателей.</w:t>
      </w:r>
    </w:p>
    <w:p w:rsidR="006C4D65" w:rsidRPr="00384DB5" w:rsidRDefault="006C4D65" w:rsidP="006C4D65">
      <w:pPr>
        <w:spacing w:after="0" w:line="240" w:lineRule="auto"/>
        <w:jc w:val="center"/>
        <w:rPr>
          <w:rFonts w:ascii="Times New Roman" w:hAnsi="Times New Roman" w:cs="Times New Roman"/>
          <w:sz w:val="28"/>
          <w:szCs w:val="28"/>
        </w:rPr>
      </w:pPr>
      <w:r w:rsidRPr="00384DB5">
        <w:rPr>
          <w:rFonts w:ascii="Times New Roman" w:hAnsi="Times New Roman" w:cs="Times New Roman"/>
          <w:b/>
          <w:bCs/>
          <w:sz w:val="28"/>
          <w:szCs w:val="28"/>
        </w:rPr>
        <w:t>Количество проведённых мероприятий</w:t>
      </w:r>
      <w:r w:rsidRPr="00384DB5">
        <w:rPr>
          <w:rFonts w:ascii="Times New Roman" w:hAnsi="Times New Roman" w:cs="Times New Roman"/>
          <w:sz w:val="28"/>
          <w:szCs w:val="28"/>
        </w:rPr>
        <w:t>:</w:t>
      </w:r>
    </w:p>
    <w:p w:rsidR="006C4D65" w:rsidRPr="00384DB5" w:rsidRDefault="006C4D65" w:rsidP="006C4D65">
      <w:pPr>
        <w:spacing w:after="0" w:line="240" w:lineRule="auto"/>
        <w:ind w:firstLine="567"/>
        <w:jc w:val="both"/>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3351"/>
        <w:gridCol w:w="1327"/>
        <w:gridCol w:w="3260"/>
      </w:tblGrid>
      <w:tr w:rsidR="006C4D65" w:rsidRPr="00384DB5" w:rsidTr="006C4D65">
        <w:trPr>
          <w:trHeight w:val="15"/>
        </w:trPr>
        <w:tc>
          <w:tcPr>
            <w:tcW w:w="2127" w:type="dxa"/>
          </w:tcPr>
          <w:p w:rsidR="006C4D65" w:rsidRPr="00384DB5" w:rsidRDefault="006C4D65" w:rsidP="006C4D65">
            <w:pPr>
              <w:tabs>
                <w:tab w:val="left" w:pos="4251"/>
              </w:tabs>
              <w:spacing w:after="0" w:line="240" w:lineRule="auto"/>
              <w:jc w:val="center"/>
              <w:rPr>
                <w:rFonts w:ascii="Times New Roman" w:hAnsi="Times New Roman" w:cs="Times New Roman"/>
                <w:sz w:val="28"/>
                <w:szCs w:val="28"/>
              </w:rPr>
            </w:pPr>
            <w:r w:rsidRPr="00384DB5">
              <w:rPr>
                <w:rFonts w:ascii="Times New Roman" w:hAnsi="Times New Roman" w:cs="Times New Roman"/>
                <w:sz w:val="28"/>
                <w:szCs w:val="28"/>
              </w:rPr>
              <w:t>Участие в городских мероприятиях</w:t>
            </w:r>
          </w:p>
        </w:tc>
        <w:tc>
          <w:tcPr>
            <w:tcW w:w="3351" w:type="dxa"/>
          </w:tcPr>
          <w:p w:rsidR="006C4D65" w:rsidRPr="00384DB5" w:rsidRDefault="006C4D65" w:rsidP="006C4D65">
            <w:pPr>
              <w:tabs>
                <w:tab w:val="left" w:pos="4251"/>
              </w:tabs>
              <w:spacing w:after="0" w:line="240" w:lineRule="auto"/>
              <w:jc w:val="center"/>
              <w:rPr>
                <w:rFonts w:ascii="Times New Roman" w:hAnsi="Times New Roman" w:cs="Times New Roman"/>
                <w:sz w:val="28"/>
                <w:szCs w:val="28"/>
              </w:rPr>
            </w:pPr>
            <w:r w:rsidRPr="00384DB5">
              <w:rPr>
                <w:rFonts w:ascii="Times New Roman" w:hAnsi="Times New Roman" w:cs="Times New Roman"/>
                <w:sz w:val="28"/>
                <w:szCs w:val="28"/>
              </w:rPr>
              <w:t>Концерты, классные часы, праздники, творческие отчеты, концерты – встречи, родительские собрания с концертами</w:t>
            </w:r>
          </w:p>
        </w:tc>
        <w:tc>
          <w:tcPr>
            <w:tcW w:w="1327" w:type="dxa"/>
          </w:tcPr>
          <w:p w:rsidR="006C4D65" w:rsidRPr="00384DB5" w:rsidRDefault="006C4D65" w:rsidP="006C4D65">
            <w:pPr>
              <w:tabs>
                <w:tab w:val="left" w:pos="4251"/>
              </w:tabs>
              <w:spacing w:after="0" w:line="240" w:lineRule="auto"/>
              <w:jc w:val="center"/>
              <w:rPr>
                <w:rFonts w:ascii="Times New Roman" w:hAnsi="Times New Roman" w:cs="Times New Roman"/>
                <w:sz w:val="28"/>
                <w:szCs w:val="28"/>
              </w:rPr>
            </w:pPr>
            <w:r w:rsidRPr="00384DB5">
              <w:rPr>
                <w:rFonts w:ascii="Times New Roman" w:hAnsi="Times New Roman" w:cs="Times New Roman"/>
                <w:sz w:val="28"/>
                <w:szCs w:val="28"/>
              </w:rPr>
              <w:t>Всего</w:t>
            </w:r>
          </w:p>
        </w:tc>
        <w:tc>
          <w:tcPr>
            <w:tcW w:w="3260" w:type="dxa"/>
          </w:tcPr>
          <w:p w:rsidR="006C4D65" w:rsidRPr="00384DB5" w:rsidRDefault="006C4D65" w:rsidP="006C4D65">
            <w:pPr>
              <w:tabs>
                <w:tab w:val="left" w:pos="4251"/>
              </w:tabs>
              <w:spacing w:after="0" w:line="240" w:lineRule="auto"/>
              <w:jc w:val="center"/>
              <w:rPr>
                <w:rFonts w:ascii="Times New Roman" w:hAnsi="Times New Roman" w:cs="Times New Roman"/>
                <w:sz w:val="28"/>
                <w:szCs w:val="28"/>
              </w:rPr>
            </w:pPr>
            <w:r w:rsidRPr="00384DB5">
              <w:rPr>
                <w:rFonts w:ascii="Times New Roman" w:hAnsi="Times New Roman" w:cs="Times New Roman"/>
                <w:sz w:val="28"/>
                <w:szCs w:val="28"/>
              </w:rPr>
              <w:t>В том числе, культурно-массовые мероприятия</w:t>
            </w:r>
          </w:p>
        </w:tc>
      </w:tr>
      <w:tr w:rsidR="006C4D65" w:rsidRPr="00384DB5" w:rsidTr="006C4D65">
        <w:trPr>
          <w:trHeight w:val="327"/>
        </w:trPr>
        <w:tc>
          <w:tcPr>
            <w:tcW w:w="2127" w:type="dxa"/>
          </w:tcPr>
          <w:p w:rsidR="006C4D65" w:rsidRPr="00384DB5" w:rsidRDefault="006C4D65" w:rsidP="006C4D65">
            <w:pPr>
              <w:tabs>
                <w:tab w:val="left" w:pos="4251"/>
              </w:tabs>
              <w:spacing w:after="0" w:line="240" w:lineRule="auto"/>
              <w:jc w:val="center"/>
              <w:rPr>
                <w:rFonts w:ascii="Times New Roman" w:hAnsi="Times New Roman" w:cs="Times New Roman"/>
                <w:sz w:val="28"/>
                <w:szCs w:val="28"/>
              </w:rPr>
            </w:pPr>
            <w:r w:rsidRPr="00384DB5">
              <w:rPr>
                <w:rFonts w:ascii="Times New Roman" w:hAnsi="Times New Roman" w:cs="Times New Roman"/>
                <w:sz w:val="28"/>
                <w:szCs w:val="28"/>
              </w:rPr>
              <w:t>59</w:t>
            </w:r>
          </w:p>
        </w:tc>
        <w:tc>
          <w:tcPr>
            <w:tcW w:w="3351" w:type="dxa"/>
          </w:tcPr>
          <w:p w:rsidR="006C4D65" w:rsidRPr="00384DB5" w:rsidRDefault="006C4D65" w:rsidP="006C4D65">
            <w:pPr>
              <w:tabs>
                <w:tab w:val="left" w:pos="4251"/>
              </w:tabs>
              <w:spacing w:after="0" w:line="240" w:lineRule="auto"/>
              <w:jc w:val="center"/>
              <w:rPr>
                <w:rFonts w:ascii="Times New Roman" w:hAnsi="Times New Roman" w:cs="Times New Roman"/>
                <w:sz w:val="28"/>
                <w:szCs w:val="28"/>
              </w:rPr>
            </w:pPr>
            <w:r w:rsidRPr="00384DB5">
              <w:rPr>
                <w:rFonts w:ascii="Times New Roman" w:hAnsi="Times New Roman" w:cs="Times New Roman"/>
                <w:sz w:val="28"/>
                <w:szCs w:val="28"/>
              </w:rPr>
              <w:t>88</w:t>
            </w:r>
          </w:p>
        </w:tc>
        <w:tc>
          <w:tcPr>
            <w:tcW w:w="1327" w:type="dxa"/>
          </w:tcPr>
          <w:p w:rsidR="006C4D65" w:rsidRPr="00384DB5" w:rsidRDefault="006C4D65" w:rsidP="006C4D65">
            <w:pPr>
              <w:tabs>
                <w:tab w:val="left" w:pos="4251"/>
              </w:tabs>
              <w:spacing w:after="0" w:line="240" w:lineRule="auto"/>
              <w:jc w:val="center"/>
              <w:rPr>
                <w:rFonts w:ascii="Times New Roman" w:hAnsi="Times New Roman" w:cs="Times New Roman"/>
                <w:sz w:val="28"/>
                <w:szCs w:val="28"/>
              </w:rPr>
            </w:pPr>
            <w:r w:rsidRPr="00384DB5">
              <w:rPr>
                <w:rFonts w:ascii="Times New Roman" w:hAnsi="Times New Roman" w:cs="Times New Roman"/>
                <w:sz w:val="28"/>
                <w:szCs w:val="28"/>
              </w:rPr>
              <w:t>147</w:t>
            </w:r>
          </w:p>
        </w:tc>
        <w:tc>
          <w:tcPr>
            <w:tcW w:w="3260" w:type="dxa"/>
          </w:tcPr>
          <w:p w:rsidR="006C4D65" w:rsidRPr="00384DB5" w:rsidRDefault="006C4D65" w:rsidP="006C4D65">
            <w:pPr>
              <w:tabs>
                <w:tab w:val="left" w:pos="4251"/>
              </w:tabs>
              <w:spacing w:after="0" w:line="240" w:lineRule="auto"/>
              <w:jc w:val="center"/>
              <w:rPr>
                <w:rFonts w:ascii="Times New Roman" w:hAnsi="Times New Roman" w:cs="Times New Roman"/>
                <w:sz w:val="28"/>
                <w:szCs w:val="28"/>
              </w:rPr>
            </w:pPr>
            <w:r w:rsidRPr="00384DB5">
              <w:rPr>
                <w:rFonts w:ascii="Times New Roman" w:hAnsi="Times New Roman" w:cs="Times New Roman"/>
                <w:sz w:val="28"/>
                <w:szCs w:val="28"/>
              </w:rPr>
              <w:t>34</w:t>
            </w:r>
          </w:p>
        </w:tc>
      </w:tr>
    </w:tbl>
    <w:p w:rsidR="006C4D65" w:rsidRPr="00384DB5" w:rsidRDefault="006C4D65" w:rsidP="006C4D65">
      <w:pPr>
        <w:pStyle w:val="msobodytextbullet2gif"/>
        <w:spacing w:before="0" w:beforeAutospacing="0" w:after="0" w:afterAutospacing="0"/>
        <w:contextualSpacing/>
        <w:jc w:val="center"/>
        <w:rPr>
          <w:b/>
          <w:sz w:val="28"/>
          <w:szCs w:val="28"/>
        </w:rPr>
      </w:pPr>
    </w:p>
    <w:p w:rsidR="00360753" w:rsidRPr="00384DB5" w:rsidRDefault="00360753" w:rsidP="006C4D65">
      <w:pPr>
        <w:pStyle w:val="msobodytextbullet2gif"/>
        <w:spacing w:before="0" w:beforeAutospacing="0" w:after="0" w:afterAutospacing="0"/>
        <w:contextualSpacing/>
        <w:jc w:val="center"/>
        <w:rPr>
          <w:b/>
          <w:sz w:val="28"/>
          <w:szCs w:val="28"/>
        </w:rPr>
      </w:pPr>
    </w:p>
    <w:p w:rsidR="00360753" w:rsidRPr="00384DB5" w:rsidRDefault="00360753" w:rsidP="006C4D65">
      <w:pPr>
        <w:pStyle w:val="msobodytextbullet2gif"/>
        <w:spacing w:before="0" w:beforeAutospacing="0" w:after="0" w:afterAutospacing="0"/>
        <w:contextualSpacing/>
        <w:jc w:val="center"/>
        <w:rPr>
          <w:b/>
          <w:sz w:val="28"/>
          <w:szCs w:val="28"/>
        </w:rPr>
      </w:pPr>
    </w:p>
    <w:p w:rsidR="00360753" w:rsidRPr="00384DB5" w:rsidRDefault="00360753" w:rsidP="006C4D65">
      <w:pPr>
        <w:pStyle w:val="msobodytextbullet2gif"/>
        <w:spacing w:before="0" w:beforeAutospacing="0" w:after="0" w:afterAutospacing="0"/>
        <w:contextualSpacing/>
        <w:jc w:val="center"/>
        <w:rPr>
          <w:b/>
          <w:sz w:val="28"/>
          <w:szCs w:val="28"/>
        </w:rPr>
      </w:pPr>
    </w:p>
    <w:p w:rsidR="00360753" w:rsidRPr="00384DB5" w:rsidRDefault="00360753" w:rsidP="006C4D65">
      <w:pPr>
        <w:pStyle w:val="msobodytextbullet2gif"/>
        <w:spacing w:before="0" w:beforeAutospacing="0" w:after="0" w:afterAutospacing="0"/>
        <w:contextualSpacing/>
        <w:jc w:val="center"/>
        <w:rPr>
          <w:b/>
          <w:sz w:val="28"/>
          <w:szCs w:val="28"/>
        </w:rPr>
      </w:pPr>
    </w:p>
    <w:p w:rsidR="00360753" w:rsidRPr="00384DB5" w:rsidRDefault="00360753" w:rsidP="006C4D65">
      <w:pPr>
        <w:pStyle w:val="msobodytextbullet2gif"/>
        <w:spacing w:before="0" w:beforeAutospacing="0" w:after="0" w:afterAutospacing="0"/>
        <w:contextualSpacing/>
        <w:jc w:val="center"/>
        <w:rPr>
          <w:b/>
          <w:sz w:val="28"/>
          <w:szCs w:val="28"/>
        </w:rPr>
      </w:pPr>
    </w:p>
    <w:p w:rsidR="00360753" w:rsidRPr="00384DB5" w:rsidRDefault="00360753" w:rsidP="006C4D65">
      <w:pPr>
        <w:pStyle w:val="msobodytextbullet2gif"/>
        <w:spacing w:before="0" w:beforeAutospacing="0" w:after="0" w:afterAutospacing="0"/>
        <w:contextualSpacing/>
        <w:jc w:val="center"/>
        <w:rPr>
          <w:b/>
          <w:sz w:val="28"/>
          <w:szCs w:val="28"/>
        </w:rPr>
      </w:pPr>
    </w:p>
    <w:p w:rsidR="00360753" w:rsidRPr="00384DB5" w:rsidRDefault="00360753" w:rsidP="006C4D65">
      <w:pPr>
        <w:pStyle w:val="msobodytextbullet2gif"/>
        <w:spacing w:before="0" w:beforeAutospacing="0" w:after="0" w:afterAutospacing="0"/>
        <w:contextualSpacing/>
        <w:jc w:val="center"/>
        <w:rPr>
          <w:b/>
          <w:sz w:val="28"/>
          <w:szCs w:val="28"/>
        </w:rPr>
      </w:pPr>
    </w:p>
    <w:p w:rsidR="00360753" w:rsidRPr="00384DB5" w:rsidRDefault="00360753" w:rsidP="00C03FEA">
      <w:pPr>
        <w:pStyle w:val="msobodytextbullet2gif"/>
        <w:spacing w:before="0" w:beforeAutospacing="0" w:after="0" w:afterAutospacing="0"/>
        <w:contextualSpacing/>
        <w:rPr>
          <w:b/>
          <w:sz w:val="28"/>
          <w:szCs w:val="28"/>
        </w:rPr>
      </w:pPr>
    </w:p>
    <w:p w:rsidR="00360753" w:rsidRPr="00384DB5" w:rsidRDefault="00360753" w:rsidP="006C4D65">
      <w:pPr>
        <w:pStyle w:val="msobodytextbullet2gif"/>
        <w:spacing w:before="0" w:beforeAutospacing="0" w:after="0" w:afterAutospacing="0"/>
        <w:contextualSpacing/>
        <w:jc w:val="center"/>
        <w:rPr>
          <w:b/>
          <w:sz w:val="28"/>
          <w:szCs w:val="28"/>
        </w:rPr>
      </w:pPr>
    </w:p>
    <w:p w:rsidR="00360753" w:rsidRPr="00384DB5" w:rsidRDefault="00360753" w:rsidP="00C03FEA">
      <w:pPr>
        <w:pStyle w:val="msobodytextbullet2gif"/>
        <w:spacing w:before="0" w:beforeAutospacing="0" w:after="0" w:afterAutospacing="0"/>
        <w:contextualSpacing/>
        <w:rPr>
          <w:b/>
          <w:sz w:val="28"/>
          <w:szCs w:val="28"/>
        </w:rPr>
      </w:pPr>
    </w:p>
    <w:p w:rsidR="00360753" w:rsidRPr="00384DB5" w:rsidRDefault="00360753" w:rsidP="006C4D65">
      <w:pPr>
        <w:pStyle w:val="msobodytextbullet2gif"/>
        <w:spacing w:before="0" w:beforeAutospacing="0" w:after="0" w:afterAutospacing="0"/>
        <w:contextualSpacing/>
        <w:jc w:val="center"/>
        <w:rPr>
          <w:b/>
          <w:sz w:val="28"/>
          <w:szCs w:val="28"/>
        </w:rPr>
      </w:pPr>
    </w:p>
    <w:p w:rsidR="00360753" w:rsidRPr="00384DB5" w:rsidRDefault="00360753" w:rsidP="006C4D65">
      <w:pPr>
        <w:pStyle w:val="msobodytextbullet2gif"/>
        <w:spacing w:before="0" w:beforeAutospacing="0" w:after="0" w:afterAutospacing="0"/>
        <w:contextualSpacing/>
        <w:jc w:val="center"/>
        <w:rPr>
          <w:b/>
          <w:sz w:val="28"/>
          <w:szCs w:val="28"/>
        </w:rPr>
      </w:pPr>
    </w:p>
    <w:p w:rsidR="00360753" w:rsidRPr="00384DB5" w:rsidRDefault="00360753" w:rsidP="006C4D65">
      <w:pPr>
        <w:pStyle w:val="msobodytextbullet2gif"/>
        <w:spacing w:before="0" w:beforeAutospacing="0" w:after="0" w:afterAutospacing="0"/>
        <w:contextualSpacing/>
        <w:jc w:val="center"/>
        <w:rPr>
          <w:b/>
          <w:sz w:val="28"/>
          <w:szCs w:val="28"/>
        </w:rPr>
      </w:pPr>
    </w:p>
    <w:p w:rsidR="00360753" w:rsidRPr="00384DB5" w:rsidRDefault="00360753" w:rsidP="006C4D65">
      <w:pPr>
        <w:pStyle w:val="msobodytextbullet2gif"/>
        <w:spacing w:before="0" w:beforeAutospacing="0" w:after="0" w:afterAutospacing="0"/>
        <w:contextualSpacing/>
        <w:jc w:val="center"/>
        <w:rPr>
          <w:b/>
          <w:sz w:val="28"/>
          <w:szCs w:val="28"/>
        </w:rPr>
      </w:pPr>
    </w:p>
    <w:p w:rsidR="00561CA3" w:rsidRPr="00384DB5" w:rsidRDefault="00561CA3" w:rsidP="006C4D65">
      <w:pPr>
        <w:spacing w:after="0" w:line="240" w:lineRule="auto"/>
        <w:contextualSpacing/>
        <w:jc w:val="center"/>
        <w:rPr>
          <w:rFonts w:ascii="Times New Roman" w:hAnsi="Times New Roman" w:cs="Times New Roman"/>
          <w:b/>
          <w:sz w:val="28"/>
          <w:szCs w:val="28"/>
        </w:rPr>
      </w:pPr>
    </w:p>
    <w:p w:rsidR="00561CA3" w:rsidRPr="00384DB5" w:rsidRDefault="006C4D65" w:rsidP="00610C6E">
      <w:pPr>
        <w:pStyle w:val="21"/>
        <w:spacing w:after="0" w:line="240" w:lineRule="auto"/>
        <w:contextualSpacing/>
        <w:jc w:val="center"/>
        <w:rPr>
          <w:b/>
          <w:sz w:val="32"/>
          <w:szCs w:val="32"/>
        </w:rPr>
      </w:pPr>
      <w:r w:rsidRPr="00384DB5">
        <w:rPr>
          <w:rFonts w:eastAsiaTheme="minorHAnsi"/>
          <w:b/>
          <w:sz w:val="32"/>
          <w:szCs w:val="32"/>
          <w:lang w:eastAsia="en-US"/>
        </w:rPr>
        <w:lastRenderedPageBreak/>
        <w:t>8.6. Мероприятия, направленные на развитие и поддержку национальных культур Южного Урала</w:t>
      </w:r>
    </w:p>
    <w:p w:rsidR="00561CA3" w:rsidRPr="00384DB5" w:rsidRDefault="00561CA3" w:rsidP="00610C6E">
      <w:pPr>
        <w:spacing w:after="0" w:line="240" w:lineRule="auto"/>
        <w:contextualSpacing/>
        <w:jc w:val="both"/>
        <w:rPr>
          <w:rFonts w:ascii="Times New Roman" w:hAnsi="Times New Roman" w:cs="Times New Roman"/>
          <w:sz w:val="32"/>
          <w:szCs w:val="32"/>
          <w:shd w:val="clear" w:color="auto" w:fill="FFFFFF"/>
        </w:rPr>
      </w:pPr>
    </w:p>
    <w:p w:rsidR="00610C6E" w:rsidRPr="00384DB5" w:rsidRDefault="00610C6E" w:rsidP="00360753">
      <w:pPr>
        <w:spacing w:after="0" w:line="240" w:lineRule="auto"/>
        <w:jc w:val="both"/>
        <w:rPr>
          <w:rFonts w:ascii="Times New Roman" w:hAnsi="Times New Roman" w:cs="Times New Roman"/>
          <w:sz w:val="28"/>
          <w:szCs w:val="28"/>
          <w:shd w:val="clear" w:color="auto" w:fill="FFFFFF"/>
        </w:rPr>
      </w:pPr>
      <w:r w:rsidRPr="00384DB5">
        <w:rPr>
          <w:rFonts w:ascii="Times New Roman" w:hAnsi="Times New Roman" w:cs="Times New Roman"/>
          <w:sz w:val="28"/>
          <w:szCs w:val="28"/>
          <w:shd w:val="clear" w:color="auto" w:fill="FFFFFF"/>
        </w:rPr>
        <w:t xml:space="preserve">     На базе городского Дворца культуры им. Т.Я.Белоконева работает центр татарской и башкирской  культуры «Дуслык». </w:t>
      </w:r>
    </w:p>
    <w:p w:rsidR="00610C6E" w:rsidRPr="00384DB5" w:rsidRDefault="00610C6E" w:rsidP="00360753">
      <w:pPr>
        <w:spacing w:after="0" w:line="240" w:lineRule="auto"/>
        <w:jc w:val="both"/>
        <w:rPr>
          <w:rFonts w:ascii="Times New Roman" w:hAnsi="Times New Roman" w:cs="Times New Roman"/>
          <w:sz w:val="28"/>
          <w:szCs w:val="28"/>
          <w:shd w:val="clear" w:color="auto" w:fill="FFFFFF"/>
        </w:rPr>
      </w:pPr>
      <w:r w:rsidRPr="00384DB5">
        <w:rPr>
          <w:rFonts w:ascii="Times New Roman" w:hAnsi="Times New Roman" w:cs="Times New Roman"/>
          <w:sz w:val="28"/>
          <w:szCs w:val="28"/>
          <w:shd w:val="clear" w:color="auto" w:fill="FFFFFF"/>
        </w:rPr>
        <w:t xml:space="preserve">     Основными задачами работы центра является формирование и удовлетворение духовных потребностей татарского и башкирского народа, проживающего на территории Усть-Катавского городского округа, сохранение и развитие культуры, обычаев и языка. Руководит центром Фахретдинова Халида Равильевна.</w:t>
      </w:r>
    </w:p>
    <w:p w:rsidR="00610C6E" w:rsidRPr="00384DB5" w:rsidRDefault="00610C6E" w:rsidP="00360753">
      <w:pPr>
        <w:spacing w:after="0" w:line="240" w:lineRule="auto"/>
        <w:jc w:val="both"/>
        <w:rPr>
          <w:rFonts w:ascii="Times New Roman" w:hAnsi="Times New Roman" w:cs="Times New Roman"/>
          <w:b/>
          <w:sz w:val="28"/>
          <w:szCs w:val="28"/>
          <w:shd w:val="clear" w:color="auto" w:fill="FFFFFF"/>
        </w:rPr>
      </w:pPr>
      <w:r w:rsidRPr="00384DB5">
        <w:rPr>
          <w:rFonts w:ascii="Times New Roman" w:hAnsi="Times New Roman" w:cs="Times New Roman"/>
          <w:b/>
          <w:sz w:val="28"/>
          <w:szCs w:val="28"/>
          <w:shd w:val="clear" w:color="auto" w:fill="FFFFFF"/>
        </w:rPr>
        <w:t xml:space="preserve">      В апреле 2016</w:t>
      </w:r>
      <w:r w:rsidRPr="00384DB5">
        <w:rPr>
          <w:rFonts w:ascii="Times New Roman" w:hAnsi="Times New Roman" w:cs="Times New Roman"/>
          <w:sz w:val="28"/>
          <w:szCs w:val="28"/>
          <w:shd w:val="clear" w:color="auto" w:fill="FFFFFF"/>
        </w:rPr>
        <w:t xml:space="preserve"> года коллектив татаро-башкирского культурного центра «Дуслык» участвовал  в региональном фестивале традиционного творчества тюркских </w:t>
      </w:r>
      <w:r w:rsidRPr="00384DB5">
        <w:rPr>
          <w:rFonts w:ascii="Times New Roman" w:hAnsi="Times New Roman" w:cs="Times New Roman"/>
          <w:b/>
          <w:sz w:val="28"/>
          <w:szCs w:val="28"/>
          <w:shd w:val="clear" w:color="auto" w:fill="FFFFFF"/>
        </w:rPr>
        <w:t>народов  «Уралым»,</w:t>
      </w:r>
      <w:r w:rsidRPr="00384DB5">
        <w:rPr>
          <w:rFonts w:ascii="Times New Roman" w:hAnsi="Times New Roman" w:cs="Times New Roman"/>
          <w:sz w:val="28"/>
          <w:szCs w:val="28"/>
          <w:shd w:val="clear" w:color="auto" w:fill="FFFFFF"/>
        </w:rPr>
        <w:t xml:space="preserve">  </w:t>
      </w:r>
      <w:r w:rsidRPr="00384DB5">
        <w:rPr>
          <w:rFonts w:ascii="Times New Roman" w:hAnsi="Times New Roman" w:cs="Times New Roman"/>
          <w:b/>
          <w:sz w:val="28"/>
          <w:szCs w:val="28"/>
          <w:shd w:val="clear" w:color="auto" w:fill="FFFFFF"/>
        </w:rPr>
        <w:t>в июне</w:t>
      </w:r>
      <w:r w:rsidRPr="00384DB5">
        <w:rPr>
          <w:rFonts w:ascii="Times New Roman" w:hAnsi="Times New Roman" w:cs="Times New Roman"/>
          <w:sz w:val="28"/>
          <w:szCs w:val="28"/>
          <w:shd w:val="clear" w:color="auto" w:fill="FFFFFF"/>
        </w:rPr>
        <w:t xml:space="preserve">  на  </w:t>
      </w:r>
      <w:r w:rsidRPr="00384DB5">
        <w:rPr>
          <w:rFonts w:ascii="Times New Roman" w:hAnsi="Times New Roman" w:cs="Times New Roman"/>
          <w:b/>
          <w:sz w:val="28"/>
          <w:szCs w:val="28"/>
          <w:shd w:val="clear" w:color="auto" w:fill="FFFFFF"/>
        </w:rPr>
        <w:t xml:space="preserve">Всероссийском Бажовском фестивале </w:t>
      </w:r>
      <w:r w:rsidRPr="00384DB5">
        <w:rPr>
          <w:rFonts w:ascii="Times New Roman" w:hAnsi="Times New Roman" w:cs="Times New Roman"/>
          <w:sz w:val="28"/>
          <w:szCs w:val="28"/>
          <w:shd w:val="clear" w:color="auto" w:fill="FFFFFF"/>
        </w:rPr>
        <w:t xml:space="preserve">народного творчества, центр  награжден дипломом  лауреата за участие в </w:t>
      </w:r>
      <w:r w:rsidRPr="00384DB5">
        <w:rPr>
          <w:rFonts w:ascii="Times New Roman" w:hAnsi="Times New Roman" w:cs="Times New Roman"/>
          <w:b/>
          <w:sz w:val="28"/>
          <w:szCs w:val="28"/>
          <w:shd w:val="clear" w:color="auto" w:fill="FFFFFF"/>
        </w:rPr>
        <w:t>конкурсе «Живая традиция»</w:t>
      </w:r>
      <w:r w:rsidRPr="00384DB5">
        <w:rPr>
          <w:rFonts w:ascii="Times New Roman" w:hAnsi="Times New Roman" w:cs="Times New Roman"/>
          <w:sz w:val="28"/>
          <w:szCs w:val="28"/>
          <w:shd w:val="clear" w:color="auto" w:fill="FFFFFF"/>
        </w:rPr>
        <w:t xml:space="preserve">  и дипломом </w:t>
      </w:r>
      <w:r w:rsidRPr="00384DB5">
        <w:rPr>
          <w:rFonts w:ascii="Times New Roman" w:hAnsi="Times New Roman" w:cs="Times New Roman"/>
          <w:b/>
          <w:sz w:val="28"/>
          <w:szCs w:val="28"/>
          <w:shd w:val="clear" w:color="auto" w:fill="FFFFFF"/>
        </w:rPr>
        <w:t>Гран-При</w:t>
      </w:r>
      <w:r w:rsidRPr="00384DB5">
        <w:rPr>
          <w:rFonts w:ascii="Times New Roman" w:hAnsi="Times New Roman" w:cs="Times New Roman"/>
          <w:sz w:val="28"/>
          <w:szCs w:val="28"/>
          <w:shd w:val="clear" w:color="auto" w:fill="FFFFFF"/>
        </w:rPr>
        <w:t xml:space="preserve">  в конкурсе традиционной обрядовой кухни  </w:t>
      </w:r>
      <w:r w:rsidRPr="00384DB5">
        <w:rPr>
          <w:rFonts w:ascii="Times New Roman" w:hAnsi="Times New Roman" w:cs="Times New Roman"/>
          <w:b/>
          <w:sz w:val="28"/>
          <w:szCs w:val="28"/>
          <w:shd w:val="clear" w:color="auto" w:fill="FFFFFF"/>
        </w:rPr>
        <w:t>«Каравай».</w:t>
      </w:r>
      <w:r w:rsidRPr="00384DB5">
        <w:rPr>
          <w:rFonts w:ascii="Times New Roman" w:hAnsi="Times New Roman" w:cs="Times New Roman"/>
          <w:sz w:val="28"/>
          <w:szCs w:val="28"/>
          <w:shd w:val="clear" w:color="auto" w:fill="FFFFFF"/>
        </w:rPr>
        <w:t xml:space="preserve"> Также был отмечен и дипломом лауреата  солист Винер Казырбаев за участие в </w:t>
      </w:r>
      <w:r w:rsidRPr="00384DB5">
        <w:rPr>
          <w:rFonts w:ascii="Times New Roman" w:hAnsi="Times New Roman" w:cs="Times New Roman"/>
          <w:b/>
          <w:sz w:val="28"/>
          <w:szCs w:val="28"/>
          <w:shd w:val="clear" w:color="auto" w:fill="FFFFFF"/>
        </w:rPr>
        <w:t>конкурсе инструментальных ансамблей   «Музыка лета»</w:t>
      </w:r>
      <w:r w:rsidRPr="00384DB5">
        <w:rPr>
          <w:rFonts w:ascii="Times New Roman" w:hAnsi="Times New Roman" w:cs="Times New Roman"/>
          <w:sz w:val="28"/>
          <w:szCs w:val="28"/>
          <w:shd w:val="clear" w:color="auto" w:fill="FFFFFF"/>
        </w:rPr>
        <w:t xml:space="preserve">  и конкурсе солистов-исполнителей «</w:t>
      </w:r>
      <w:r w:rsidRPr="00384DB5">
        <w:rPr>
          <w:rFonts w:ascii="Times New Roman" w:hAnsi="Times New Roman" w:cs="Times New Roman"/>
          <w:b/>
          <w:sz w:val="28"/>
          <w:szCs w:val="28"/>
          <w:shd w:val="clear" w:color="auto" w:fill="FFFFFF"/>
        </w:rPr>
        <w:t>Сколько песен у России».</w:t>
      </w:r>
    </w:p>
    <w:p w:rsidR="00610C6E" w:rsidRPr="00384DB5" w:rsidRDefault="00610C6E" w:rsidP="00360753">
      <w:pPr>
        <w:spacing w:after="0" w:line="240" w:lineRule="auto"/>
        <w:ind w:firstLine="567"/>
        <w:jc w:val="both"/>
        <w:rPr>
          <w:rFonts w:ascii="Times New Roman" w:hAnsi="Times New Roman" w:cs="Times New Roman"/>
          <w:sz w:val="28"/>
          <w:szCs w:val="28"/>
          <w:shd w:val="clear" w:color="auto" w:fill="FFFFFF"/>
        </w:rPr>
      </w:pPr>
      <w:r w:rsidRPr="00384DB5">
        <w:rPr>
          <w:rFonts w:ascii="Times New Roman" w:hAnsi="Times New Roman" w:cs="Times New Roman"/>
          <w:sz w:val="28"/>
          <w:szCs w:val="28"/>
          <w:shd w:val="clear" w:color="auto" w:fill="FFFFFF"/>
        </w:rPr>
        <w:t xml:space="preserve"> Центр  татарской и башкирской культуры «Дуслык »продолжает активно участвовать  в других мероприятиях, проводимых Городским Дворцом культуры им.Т.Я. Белоконева</w:t>
      </w:r>
      <w:r w:rsidRPr="00384DB5">
        <w:rPr>
          <w:rFonts w:ascii="Times New Roman" w:hAnsi="Times New Roman" w:cs="Times New Roman"/>
          <w:b/>
          <w:sz w:val="28"/>
          <w:szCs w:val="28"/>
          <w:shd w:val="clear" w:color="auto" w:fill="FFFFFF"/>
        </w:rPr>
        <w:t xml:space="preserve">.  В рамках празднования Дня города </w:t>
      </w:r>
      <w:r w:rsidRPr="00384DB5">
        <w:rPr>
          <w:rFonts w:ascii="Times New Roman" w:hAnsi="Times New Roman" w:cs="Times New Roman"/>
          <w:sz w:val="28"/>
          <w:szCs w:val="28"/>
          <w:shd w:val="clear" w:color="auto" w:fill="FFFFFF"/>
        </w:rPr>
        <w:t xml:space="preserve">Усть-Катава коллектив организовал свою </w:t>
      </w:r>
      <w:r w:rsidRPr="00384DB5">
        <w:rPr>
          <w:rFonts w:ascii="Times New Roman" w:hAnsi="Times New Roman" w:cs="Times New Roman"/>
          <w:b/>
          <w:sz w:val="28"/>
          <w:szCs w:val="28"/>
          <w:shd w:val="clear" w:color="auto" w:fill="FFFFFF"/>
        </w:rPr>
        <w:t>площадку «На башкирской стороне</w:t>
      </w:r>
      <w:r w:rsidRPr="00384DB5">
        <w:rPr>
          <w:rFonts w:ascii="Times New Roman" w:hAnsi="Times New Roman" w:cs="Times New Roman"/>
          <w:sz w:val="28"/>
          <w:szCs w:val="28"/>
          <w:shd w:val="clear" w:color="auto" w:fill="FFFFFF"/>
        </w:rPr>
        <w:t>» и радовал своих поклонников концертными номерами.</w:t>
      </w:r>
    </w:p>
    <w:p w:rsidR="00610C6E" w:rsidRPr="00384DB5" w:rsidRDefault="00610C6E" w:rsidP="00360753">
      <w:pPr>
        <w:spacing w:after="0" w:line="240" w:lineRule="auto"/>
        <w:ind w:firstLine="567"/>
        <w:jc w:val="both"/>
        <w:rPr>
          <w:rFonts w:ascii="Times New Roman" w:hAnsi="Times New Roman" w:cs="Times New Roman"/>
          <w:sz w:val="28"/>
          <w:szCs w:val="28"/>
          <w:shd w:val="clear" w:color="auto" w:fill="FFFFFF"/>
        </w:rPr>
      </w:pPr>
      <w:r w:rsidRPr="00384DB5">
        <w:rPr>
          <w:rFonts w:ascii="Times New Roman" w:hAnsi="Times New Roman" w:cs="Times New Roman"/>
          <w:sz w:val="28"/>
          <w:szCs w:val="28"/>
          <w:shd w:val="clear" w:color="auto" w:fill="FFFFFF"/>
        </w:rPr>
        <w:t xml:space="preserve">В рамках </w:t>
      </w:r>
      <w:r w:rsidRPr="00384DB5">
        <w:rPr>
          <w:rFonts w:ascii="Times New Roman" w:hAnsi="Times New Roman" w:cs="Times New Roman"/>
          <w:b/>
          <w:sz w:val="28"/>
          <w:szCs w:val="28"/>
          <w:shd w:val="clear" w:color="auto" w:fill="FFFFFF"/>
        </w:rPr>
        <w:t>празднования  Дня Победы в ВОВ</w:t>
      </w:r>
      <w:r w:rsidRPr="00384DB5">
        <w:rPr>
          <w:rFonts w:ascii="Times New Roman" w:hAnsi="Times New Roman" w:cs="Times New Roman"/>
          <w:sz w:val="28"/>
          <w:szCs w:val="28"/>
          <w:shd w:val="clear" w:color="auto" w:fill="FFFFFF"/>
        </w:rPr>
        <w:t>,  коллектив провел  праздничную «</w:t>
      </w:r>
      <w:r w:rsidRPr="00384DB5">
        <w:rPr>
          <w:rFonts w:ascii="Times New Roman" w:hAnsi="Times New Roman" w:cs="Times New Roman"/>
          <w:b/>
          <w:sz w:val="28"/>
          <w:szCs w:val="28"/>
          <w:shd w:val="clear" w:color="auto" w:fill="FFFFFF"/>
        </w:rPr>
        <w:t xml:space="preserve">Чайхану» , </w:t>
      </w:r>
      <w:r w:rsidRPr="00384DB5">
        <w:rPr>
          <w:rFonts w:ascii="Times New Roman" w:hAnsi="Times New Roman" w:cs="Times New Roman"/>
          <w:sz w:val="28"/>
          <w:szCs w:val="28"/>
          <w:shd w:val="clear" w:color="auto" w:fill="FFFFFF"/>
        </w:rPr>
        <w:t>где присутствовали  труженики тыла, прошли выездные мероприятия в ЦСЗН и обществе инвалидов.</w:t>
      </w:r>
    </w:p>
    <w:p w:rsidR="00610C6E" w:rsidRPr="00384DB5" w:rsidRDefault="00610C6E" w:rsidP="00360753">
      <w:pPr>
        <w:spacing w:after="0" w:line="240" w:lineRule="auto"/>
        <w:ind w:firstLine="567"/>
        <w:jc w:val="both"/>
        <w:rPr>
          <w:rFonts w:ascii="Times New Roman" w:hAnsi="Times New Roman" w:cs="Times New Roman"/>
          <w:sz w:val="28"/>
          <w:szCs w:val="28"/>
          <w:shd w:val="clear" w:color="auto" w:fill="FFFFFF"/>
        </w:rPr>
      </w:pPr>
      <w:r w:rsidRPr="00384DB5">
        <w:rPr>
          <w:rFonts w:ascii="Times New Roman" w:hAnsi="Times New Roman" w:cs="Times New Roman"/>
          <w:b/>
          <w:sz w:val="28"/>
          <w:szCs w:val="28"/>
          <w:shd w:val="clear" w:color="auto" w:fill="FFFFFF"/>
        </w:rPr>
        <w:t>Песенно-танцевальные программы «Чайхана</w:t>
      </w:r>
      <w:r w:rsidRPr="00384DB5">
        <w:rPr>
          <w:rFonts w:ascii="Times New Roman" w:hAnsi="Times New Roman" w:cs="Times New Roman"/>
          <w:sz w:val="28"/>
          <w:szCs w:val="28"/>
          <w:shd w:val="clear" w:color="auto" w:fill="FFFFFF"/>
        </w:rPr>
        <w:t xml:space="preserve">» стали традиционными и любимыми среди зрителей нашего города и поклонников творчества центра татарской и башкирской культуры «Дуслык». Коллектив хорошо зарекомендовал себя не только в городских мероприятиях, но и пользуется любовью в соседних городах горно-заводской зоны. </w:t>
      </w:r>
    </w:p>
    <w:p w:rsidR="00610C6E" w:rsidRPr="00384DB5" w:rsidRDefault="00610C6E" w:rsidP="00360753">
      <w:pPr>
        <w:spacing w:after="0" w:line="240" w:lineRule="auto"/>
        <w:jc w:val="both"/>
        <w:rPr>
          <w:rFonts w:ascii="Times New Roman" w:hAnsi="Times New Roman" w:cs="Times New Roman"/>
          <w:sz w:val="28"/>
          <w:szCs w:val="28"/>
          <w:shd w:val="clear" w:color="auto" w:fill="FFFFFF"/>
        </w:rPr>
      </w:pPr>
      <w:r w:rsidRPr="00384DB5">
        <w:rPr>
          <w:rFonts w:ascii="Times New Roman" w:hAnsi="Times New Roman" w:cs="Times New Roman"/>
          <w:b/>
          <w:sz w:val="28"/>
          <w:szCs w:val="28"/>
          <w:shd w:val="clear" w:color="auto" w:fill="FFFFFF"/>
        </w:rPr>
        <w:t xml:space="preserve">    В июне 2016</w:t>
      </w:r>
      <w:r w:rsidRPr="00384DB5">
        <w:rPr>
          <w:rFonts w:ascii="Times New Roman" w:hAnsi="Times New Roman" w:cs="Times New Roman"/>
          <w:sz w:val="28"/>
          <w:szCs w:val="28"/>
          <w:shd w:val="clear" w:color="auto" w:fill="FFFFFF"/>
        </w:rPr>
        <w:t xml:space="preserve"> года центром татарской и башкирской культуры «Дуслык» был организован и  проведен  национальный </w:t>
      </w:r>
      <w:r w:rsidRPr="00384DB5">
        <w:rPr>
          <w:rFonts w:ascii="Times New Roman" w:hAnsi="Times New Roman" w:cs="Times New Roman"/>
          <w:b/>
          <w:sz w:val="28"/>
          <w:szCs w:val="28"/>
          <w:shd w:val="clear" w:color="auto" w:fill="FFFFFF"/>
        </w:rPr>
        <w:t>праздник «Сабантуй».</w:t>
      </w:r>
      <w:r w:rsidRPr="00384DB5">
        <w:rPr>
          <w:rFonts w:ascii="Times New Roman" w:hAnsi="Times New Roman" w:cs="Times New Roman"/>
          <w:sz w:val="28"/>
          <w:szCs w:val="28"/>
          <w:shd w:val="clear" w:color="auto" w:fill="FFFFFF"/>
        </w:rPr>
        <w:t xml:space="preserve"> </w:t>
      </w:r>
    </w:p>
    <w:p w:rsidR="00610C6E" w:rsidRPr="00384DB5" w:rsidRDefault="00610C6E" w:rsidP="00360753">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shd w:val="clear" w:color="auto" w:fill="FFFFFF"/>
        </w:rPr>
        <w:t xml:space="preserve">     </w:t>
      </w:r>
      <w:r w:rsidRPr="00384DB5">
        <w:rPr>
          <w:rFonts w:ascii="Times New Roman" w:hAnsi="Times New Roman" w:cs="Times New Roman"/>
          <w:b/>
          <w:sz w:val="28"/>
          <w:szCs w:val="28"/>
          <w:shd w:val="clear" w:color="auto" w:fill="FFFFFF"/>
        </w:rPr>
        <w:t>В октябре</w:t>
      </w:r>
      <w:r w:rsidRPr="00384DB5">
        <w:rPr>
          <w:rFonts w:ascii="Times New Roman" w:hAnsi="Times New Roman" w:cs="Times New Roman"/>
          <w:sz w:val="28"/>
          <w:szCs w:val="28"/>
          <w:shd w:val="clear" w:color="auto" w:fill="FFFFFF"/>
        </w:rPr>
        <w:t xml:space="preserve">  центр принял участие в областном ретро-фестивале «Песни юноши нашей» в г.Златоусте, где дебютировали наши солисты. А в областном конкурсе  мастеров разговорного жанра «Балясина» коллектив  центра «Дуслык» </w:t>
      </w:r>
      <w:r w:rsidRPr="00384DB5">
        <w:rPr>
          <w:rFonts w:ascii="Times New Roman" w:hAnsi="Times New Roman" w:cs="Times New Roman"/>
          <w:sz w:val="28"/>
          <w:szCs w:val="28"/>
        </w:rPr>
        <w:t xml:space="preserve"> уже стал лауреатом 1 степени в номинации «Лукавый юмор», представив для зрителей   юмористическую сценку на башкирском языке.</w:t>
      </w:r>
    </w:p>
    <w:p w:rsidR="00610C6E" w:rsidRPr="00384DB5" w:rsidRDefault="00610C6E" w:rsidP="00360753">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w:t>
      </w:r>
      <w:r w:rsidRPr="00384DB5">
        <w:rPr>
          <w:rFonts w:ascii="Times New Roman" w:hAnsi="Times New Roman" w:cs="Times New Roman"/>
          <w:b/>
          <w:sz w:val="28"/>
          <w:szCs w:val="28"/>
        </w:rPr>
        <w:t>В ноябре-декабре</w:t>
      </w:r>
      <w:r w:rsidRPr="00384DB5">
        <w:rPr>
          <w:rFonts w:ascii="Times New Roman" w:hAnsi="Times New Roman" w:cs="Times New Roman"/>
          <w:sz w:val="28"/>
          <w:szCs w:val="28"/>
        </w:rPr>
        <w:t xml:space="preserve"> месяце центр татарской и башкирской культуры «Дуслык» приглашал всех желающих посетить  мастер-классы «Хужабика» , на которых     мастерицы , готовы были  поделиться секретами  своего мастерства по приготовлению национальных блюд и национальными ремеслами.</w:t>
      </w:r>
    </w:p>
    <w:p w:rsidR="00360753" w:rsidRPr="00384DB5" w:rsidRDefault="00610C6E" w:rsidP="00360753">
      <w:pPr>
        <w:spacing w:after="0" w:line="240" w:lineRule="auto"/>
        <w:jc w:val="both"/>
        <w:rPr>
          <w:rFonts w:ascii="Times New Roman" w:hAnsi="Times New Roman" w:cs="Times New Roman"/>
          <w:sz w:val="28"/>
          <w:szCs w:val="28"/>
        </w:rPr>
      </w:pPr>
      <w:r w:rsidRPr="00384DB5">
        <w:rPr>
          <w:rFonts w:ascii="Times New Roman" w:hAnsi="Times New Roman" w:cs="Times New Roman"/>
          <w:sz w:val="28"/>
          <w:szCs w:val="28"/>
        </w:rPr>
        <w:t xml:space="preserve">      Перед новогодними праздниками центр вновь собрал своих друзей на </w:t>
      </w:r>
      <w:r w:rsidRPr="00384DB5">
        <w:rPr>
          <w:rFonts w:ascii="Times New Roman" w:hAnsi="Times New Roman" w:cs="Times New Roman"/>
          <w:sz w:val="28"/>
          <w:szCs w:val="28"/>
          <w:lang w:val="en-US"/>
        </w:rPr>
        <w:t>IV</w:t>
      </w:r>
      <w:r w:rsidRPr="00384DB5">
        <w:rPr>
          <w:rFonts w:ascii="Times New Roman" w:hAnsi="Times New Roman" w:cs="Times New Roman"/>
          <w:sz w:val="28"/>
          <w:szCs w:val="28"/>
        </w:rPr>
        <w:t>-м городском празднике  родословных «Шажере-байрам». Свои родословные представили потомки рода Лозакай и рода Салавата Юлаева.</w:t>
      </w:r>
    </w:p>
    <w:p w:rsidR="00360753" w:rsidRPr="00384DB5" w:rsidRDefault="00360753" w:rsidP="00360753">
      <w:pPr>
        <w:spacing w:after="0" w:line="240" w:lineRule="auto"/>
        <w:jc w:val="both"/>
        <w:rPr>
          <w:rFonts w:ascii="Times New Roman" w:hAnsi="Times New Roman" w:cs="Times New Roman"/>
          <w:sz w:val="28"/>
          <w:szCs w:val="28"/>
        </w:rPr>
      </w:pPr>
    </w:p>
    <w:p w:rsidR="00610C6E" w:rsidRPr="00384DB5" w:rsidRDefault="00610C6E" w:rsidP="00360753">
      <w:pPr>
        <w:spacing w:after="0" w:line="240" w:lineRule="auto"/>
        <w:jc w:val="both"/>
        <w:rPr>
          <w:rFonts w:ascii="Times New Roman" w:hAnsi="Times New Roman" w:cs="Times New Roman"/>
          <w:sz w:val="28"/>
          <w:szCs w:val="28"/>
        </w:rPr>
      </w:pPr>
    </w:p>
    <w:p w:rsidR="00610C6E" w:rsidRPr="00384DB5" w:rsidRDefault="00610C6E" w:rsidP="00610C6E">
      <w:pPr>
        <w:spacing w:after="0" w:line="240" w:lineRule="auto"/>
        <w:jc w:val="center"/>
        <w:rPr>
          <w:rFonts w:ascii="Times New Roman" w:hAnsi="Times New Roman" w:cs="Times New Roman"/>
          <w:b/>
          <w:sz w:val="32"/>
          <w:szCs w:val="32"/>
        </w:rPr>
      </w:pPr>
      <w:r w:rsidRPr="00B04BCB">
        <w:rPr>
          <w:rFonts w:ascii="Times New Roman" w:hAnsi="Times New Roman" w:cs="Times New Roman"/>
          <w:b/>
          <w:sz w:val="32"/>
          <w:szCs w:val="32"/>
        </w:rPr>
        <w:lastRenderedPageBreak/>
        <w:t>8.7. Развитие культурно-познавательного туризма</w:t>
      </w:r>
    </w:p>
    <w:p w:rsidR="00610C6E" w:rsidRPr="00384DB5" w:rsidRDefault="00610C6E" w:rsidP="00610C6E">
      <w:pPr>
        <w:spacing w:after="0" w:line="240" w:lineRule="auto"/>
        <w:jc w:val="center"/>
        <w:rPr>
          <w:rFonts w:ascii="Times New Roman" w:hAnsi="Times New Roman" w:cs="Times New Roman"/>
          <w:b/>
          <w:sz w:val="28"/>
          <w:szCs w:val="28"/>
        </w:rPr>
      </w:pPr>
    </w:p>
    <w:p w:rsidR="00E71EDE" w:rsidRDefault="00B04BCB" w:rsidP="00E71EDE">
      <w:pPr>
        <w:shd w:val="clear" w:color="auto" w:fill="FFFFFF"/>
        <w:spacing w:after="0" w:line="240" w:lineRule="auto"/>
        <w:ind w:right="283"/>
        <w:jc w:val="both"/>
        <w:rPr>
          <w:rFonts w:ascii="Times New Roman" w:hAnsi="Times New Roman" w:cs="Times New Roman"/>
          <w:sz w:val="28"/>
          <w:szCs w:val="28"/>
        </w:rPr>
      </w:pPr>
      <w:r>
        <w:rPr>
          <w:rFonts w:ascii="Times New Roman" w:hAnsi="Times New Roman" w:cs="Times New Roman"/>
          <w:sz w:val="28"/>
          <w:szCs w:val="28"/>
        </w:rPr>
        <w:t xml:space="preserve">     </w:t>
      </w:r>
      <w:r w:rsidR="00E71EDE">
        <w:rPr>
          <w:rFonts w:ascii="Times New Roman" w:hAnsi="Times New Roman" w:cs="Times New Roman"/>
          <w:sz w:val="28"/>
          <w:szCs w:val="28"/>
        </w:rPr>
        <w:t>С 1 июля 2016 г. выделена ставка специалиста по туризму, в сентябре принят специалист, курирующий данное направление.</w:t>
      </w:r>
    </w:p>
    <w:p w:rsidR="00E71EDE" w:rsidRPr="00E71EDE" w:rsidRDefault="00B24848" w:rsidP="00E71EDE">
      <w:pPr>
        <w:spacing w:after="0" w:line="240" w:lineRule="auto"/>
        <w:ind w:firstLine="540"/>
        <w:jc w:val="both"/>
        <w:rPr>
          <w:rFonts w:ascii="Times New Roman" w:eastAsia="Calibri" w:hAnsi="Times New Roman" w:cs="Times New Roman"/>
          <w:sz w:val="28"/>
          <w:szCs w:val="28"/>
        </w:rPr>
      </w:pPr>
      <w:r>
        <w:rPr>
          <w:rFonts w:ascii="Times New Roman" w:hAnsi="Times New Roman" w:cs="Times New Roman"/>
          <w:sz w:val="28"/>
          <w:szCs w:val="28"/>
        </w:rPr>
        <w:t xml:space="preserve">   Поставлены краткосрочные цели в планировании работы</w:t>
      </w:r>
      <w:r w:rsidR="00E71EDE" w:rsidRPr="00E71EDE">
        <w:rPr>
          <w:rFonts w:ascii="Times New Roman" w:eastAsia="Calibri" w:hAnsi="Times New Roman" w:cs="Times New Roman"/>
          <w:sz w:val="28"/>
          <w:szCs w:val="28"/>
        </w:rPr>
        <w:t>:</w:t>
      </w:r>
    </w:p>
    <w:p w:rsidR="00E71EDE" w:rsidRPr="00E71EDE" w:rsidRDefault="00E71EDE" w:rsidP="00E71EDE">
      <w:pPr>
        <w:spacing w:after="0" w:line="240" w:lineRule="auto"/>
        <w:ind w:firstLine="567"/>
        <w:jc w:val="both"/>
        <w:rPr>
          <w:rFonts w:ascii="Times New Roman" w:eastAsia="Calibri" w:hAnsi="Times New Roman" w:cs="Times New Roman"/>
          <w:sz w:val="28"/>
          <w:szCs w:val="28"/>
        </w:rPr>
      </w:pPr>
      <w:r w:rsidRPr="00E71EDE">
        <w:rPr>
          <w:rFonts w:ascii="Times New Roman" w:eastAsia="Calibri" w:hAnsi="Times New Roman" w:cs="Times New Roman"/>
          <w:sz w:val="28"/>
          <w:szCs w:val="28"/>
        </w:rPr>
        <w:t>- информационное обеспечение туризма на территории  Усть-Катавского городского округа;</w:t>
      </w:r>
    </w:p>
    <w:p w:rsidR="00E71EDE" w:rsidRPr="00E71EDE" w:rsidRDefault="00E71EDE" w:rsidP="00E71EDE">
      <w:pPr>
        <w:spacing w:after="0" w:line="240" w:lineRule="auto"/>
        <w:ind w:firstLine="567"/>
        <w:jc w:val="both"/>
        <w:rPr>
          <w:rFonts w:ascii="Times New Roman" w:eastAsia="Calibri" w:hAnsi="Times New Roman" w:cs="Times New Roman"/>
          <w:sz w:val="28"/>
          <w:szCs w:val="28"/>
        </w:rPr>
      </w:pPr>
      <w:r w:rsidRPr="00E71EDE">
        <w:rPr>
          <w:rFonts w:ascii="Times New Roman" w:eastAsia="Calibri" w:hAnsi="Times New Roman" w:cs="Times New Roman"/>
          <w:sz w:val="28"/>
          <w:szCs w:val="28"/>
        </w:rPr>
        <w:t>- формирование и ведение муниципальной базы данных по туристским ресурсам Усть-Катавского городского округа;</w:t>
      </w:r>
    </w:p>
    <w:p w:rsidR="00E71EDE" w:rsidRPr="00E71EDE" w:rsidRDefault="00E71EDE" w:rsidP="00E71EDE">
      <w:pPr>
        <w:spacing w:after="0" w:line="240" w:lineRule="auto"/>
        <w:ind w:firstLine="567"/>
        <w:jc w:val="both"/>
        <w:rPr>
          <w:rFonts w:ascii="Times New Roman" w:eastAsia="Calibri" w:hAnsi="Times New Roman" w:cs="Times New Roman"/>
          <w:sz w:val="28"/>
          <w:szCs w:val="28"/>
        </w:rPr>
      </w:pPr>
      <w:r w:rsidRPr="00E71EDE">
        <w:rPr>
          <w:rFonts w:ascii="Times New Roman" w:eastAsia="Calibri" w:hAnsi="Times New Roman" w:cs="Times New Roman"/>
          <w:sz w:val="28"/>
          <w:szCs w:val="28"/>
        </w:rPr>
        <w:t>- организация комплексного туристского обслуживания, в том числе организация туристских и экскурсионных маршрутов различной категории сложности и с активным способом передвижения, организация познавательных, развлекательных, оздоровительных, профессионально-деловых, спортивных и других видов обслуживания туристов на территории Усть-Катавского городского округа;</w:t>
      </w:r>
    </w:p>
    <w:p w:rsidR="00E71EDE" w:rsidRPr="00E71EDE" w:rsidRDefault="00E71EDE" w:rsidP="00E71EDE">
      <w:pPr>
        <w:spacing w:after="0" w:line="240" w:lineRule="auto"/>
        <w:ind w:firstLine="567"/>
        <w:jc w:val="both"/>
        <w:rPr>
          <w:rFonts w:ascii="Times New Roman" w:eastAsia="Calibri" w:hAnsi="Times New Roman" w:cs="Times New Roman"/>
          <w:sz w:val="28"/>
          <w:szCs w:val="28"/>
        </w:rPr>
      </w:pPr>
      <w:r w:rsidRPr="00E71EDE">
        <w:rPr>
          <w:rFonts w:ascii="Times New Roman" w:eastAsia="Calibri" w:hAnsi="Times New Roman" w:cs="Times New Roman"/>
          <w:sz w:val="28"/>
          <w:szCs w:val="28"/>
        </w:rPr>
        <w:t>- анализ и мониторинг реализации мероприятий, проводимых при поддержке администрации Усть-Катавского городского округа и иных государственных органов и учреждений.</w:t>
      </w:r>
    </w:p>
    <w:p w:rsidR="00E71EDE" w:rsidRPr="00E71EDE" w:rsidRDefault="00E71EDE" w:rsidP="00E71EDE">
      <w:pPr>
        <w:tabs>
          <w:tab w:val="left" w:pos="0"/>
        </w:tabs>
        <w:spacing w:after="0" w:line="240" w:lineRule="auto"/>
        <w:ind w:firstLine="567"/>
        <w:jc w:val="both"/>
        <w:rPr>
          <w:rFonts w:ascii="Times New Roman" w:eastAsia="Calibri" w:hAnsi="Times New Roman" w:cs="Times New Roman"/>
          <w:sz w:val="28"/>
          <w:szCs w:val="28"/>
        </w:rPr>
      </w:pPr>
      <w:r w:rsidRPr="00E71EDE">
        <w:rPr>
          <w:rFonts w:ascii="Times New Roman" w:eastAsia="Calibri" w:hAnsi="Times New Roman" w:cs="Times New Roman"/>
          <w:sz w:val="28"/>
          <w:szCs w:val="28"/>
        </w:rPr>
        <w:t xml:space="preserve">- разработка и реализация муниципальных программ в сфере туризма; </w:t>
      </w:r>
    </w:p>
    <w:p w:rsidR="00E71EDE" w:rsidRPr="00E71EDE" w:rsidRDefault="00E71EDE" w:rsidP="00E71EDE">
      <w:pPr>
        <w:spacing w:after="0" w:line="240" w:lineRule="auto"/>
        <w:ind w:firstLine="540"/>
        <w:jc w:val="both"/>
        <w:rPr>
          <w:rFonts w:ascii="Times New Roman" w:eastAsia="Calibri" w:hAnsi="Times New Roman" w:cs="Times New Roman"/>
          <w:sz w:val="28"/>
          <w:szCs w:val="28"/>
        </w:rPr>
      </w:pPr>
      <w:r w:rsidRPr="00E71EDE">
        <w:rPr>
          <w:rFonts w:ascii="Times New Roman" w:eastAsia="Calibri" w:hAnsi="Times New Roman" w:cs="Times New Roman"/>
          <w:sz w:val="28"/>
          <w:szCs w:val="28"/>
        </w:rPr>
        <w:t>- иные вопросы в сфере туризма в соответствии с законодательством Российской Федерации и Уставом Усть-Катавского городского округа.</w:t>
      </w:r>
    </w:p>
    <w:p w:rsidR="00E71EDE" w:rsidRPr="00E71EDE" w:rsidRDefault="00B24848" w:rsidP="00E71EDE">
      <w:pPr>
        <w:pStyle w:val="ConsNormal"/>
        <w:widowControl/>
        <w:ind w:right="0" w:firstLine="540"/>
        <w:jc w:val="both"/>
        <w:rPr>
          <w:rFonts w:ascii="Times New Roman" w:hAnsi="Times New Roman" w:cs="Times New Roman"/>
          <w:sz w:val="28"/>
          <w:szCs w:val="28"/>
          <w:lang w:eastAsia="ko-KR"/>
        </w:rPr>
      </w:pPr>
      <w:r>
        <w:rPr>
          <w:rFonts w:ascii="Times New Roman" w:hAnsi="Times New Roman" w:cs="Times New Roman"/>
          <w:sz w:val="28"/>
          <w:szCs w:val="28"/>
          <w:lang w:eastAsia="ko-KR"/>
        </w:rPr>
        <w:t>В процессе решения поставленных целей, осуществление следующих задач:</w:t>
      </w:r>
    </w:p>
    <w:p w:rsidR="00E71EDE" w:rsidRPr="00E71EDE" w:rsidRDefault="00E71EDE" w:rsidP="00E71EDE">
      <w:pPr>
        <w:pStyle w:val="ConsNormal"/>
        <w:widowControl/>
        <w:ind w:right="0" w:firstLine="540"/>
        <w:jc w:val="both"/>
        <w:rPr>
          <w:rFonts w:ascii="Times New Roman" w:hAnsi="Times New Roman" w:cs="Times New Roman"/>
          <w:sz w:val="28"/>
          <w:szCs w:val="28"/>
          <w:lang w:eastAsia="ko-KR"/>
        </w:rPr>
      </w:pPr>
      <w:r w:rsidRPr="00E71EDE">
        <w:rPr>
          <w:rFonts w:ascii="Times New Roman" w:hAnsi="Times New Roman" w:cs="Times New Roman"/>
          <w:sz w:val="28"/>
          <w:szCs w:val="28"/>
          <w:lang w:eastAsia="ko-KR"/>
        </w:rPr>
        <w:t xml:space="preserve">- повышения уровня туристической привлекательности территории </w:t>
      </w:r>
      <w:r w:rsidR="00B24848">
        <w:rPr>
          <w:rFonts w:ascii="Times New Roman" w:hAnsi="Times New Roman" w:cs="Times New Roman"/>
          <w:sz w:val="28"/>
          <w:szCs w:val="28"/>
          <w:lang w:eastAsia="ko-KR"/>
        </w:rPr>
        <w:t xml:space="preserve">                               </w:t>
      </w:r>
      <w:r w:rsidRPr="00E71EDE">
        <w:rPr>
          <w:rFonts w:ascii="Times New Roman" w:hAnsi="Times New Roman" w:cs="Times New Roman"/>
          <w:sz w:val="28"/>
          <w:szCs w:val="28"/>
          <w:lang w:eastAsia="ko-KR"/>
        </w:rPr>
        <w:t>Усть-Катавского городского округа для области и других регионов;</w:t>
      </w:r>
    </w:p>
    <w:p w:rsidR="00E71EDE" w:rsidRPr="00E71EDE" w:rsidRDefault="00E71EDE" w:rsidP="00E71EDE">
      <w:pPr>
        <w:pStyle w:val="ConsNormal"/>
        <w:widowControl/>
        <w:ind w:right="0" w:firstLine="540"/>
        <w:jc w:val="both"/>
        <w:rPr>
          <w:rFonts w:ascii="Times New Roman" w:hAnsi="Times New Roman" w:cs="Times New Roman"/>
          <w:sz w:val="28"/>
          <w:szCs w:val="28"/>
          <w:lang w:eastAsia="ko-KR"/>
        </w:rPr>
      </w:pPr>
      <w:r w:rsidRPr="00E71EDE">
        <w:rPr>
          <w:rFonts w:ascii="Times New Roman" w:hAnsi="Times New Roman" w:cs="Times New Roman"/>
          <w:sz w:val="28"/>
          <w:szCs w:val="28"/>
          <w:lang w:eastAsia="ko-KR"/>
        </w:rPr>
        <w:t>- продвижение туристических продуктов (сувениры, поделки и т.д.) на рынке региона;</w:t>
      </w:r>
    </w:p>
    <w:p w:rsidR="00E71EDE" w:rsidRPr="00E71EDE" w:rsidRDefault="00E71EDE" w:rsidP="00E71EDE">
      <w:pPr>
        <w:pStyle w:val="ConsNormal"/>
        <w:widowControl/>
        <w:ind w:right="0" w:firstLine="540"/>
        <w:jc w:val="both"/>
        <w:rPr>
          <w:rFonts w:ascii="Times New Roman" w:hAnsi="Times New Roman" w:cs="Times New Roman"/>
          <w:sz w:val="28"/>
          <w:szCs w:val="28"/>
        </w:rPr>
      </w:pPr>
      <w:r w:rsidRPr="00E71EDE">
        <w:rPr>
          <w:rFonts w:ascii="Times New Roman" w:hAnsi="Times New Roman" w:cs="Times New Roman"/>
          <w:sz w:val="28"/>
          <w:szCs w:val="28"/>
          <w:lang w:eastAsia="ko-KR"/>
        </w:rPr>
        <w:t>- организация отдыха и досуга для жителей.</w:t>
      </w:r>
    </w:p>
    <w:p w:rsidR="00E71EDE" w:rsidRPr="00E71EDE" w:rsidRDefault="00E71EDE" w:rsidP="00E71EDE">
      <w:pPr>
        <w:spacing w:after="0" w:line="240" w:lineRule="auto"/>
        <w:ind w:firstLine="540"/>
        <w:jc w:val="center"/>
        <w:rPr>
          <w:rFonts w:ascii="Times New Roman" w:eastAsia="Calibri" w:hAnsi="Times New Roman" w:cs="Times New Roman"/>
          <w:b/>
          <w:sz w:val="28"/>
          <w:szCs w:val="28"/>
        </w:rPr>
      </w:pPr>
    </w:p>
    <w:p w:rsidR="00E71EDE" w:rsidRPr="00E71EDE" w:rsidRDefault="00E71EDE" w:rsidP="00E71EDE">
      <w:pPr>
        <w:spacing w:after="0" w:line="240" w:lineRule="auto"/>
        <w:ind w:firstLine="540"/>
        <w:jc w:val="center"/>
        <w:rPr>
          <w:rFonts w:ascii="Times New Roman" w:eastAsia="Calibri" w:hAnsi="Times New Roman" w:cs="Times New Roman"/>
          <w:b/>
          <w:sz w:val="28"/>
          <w:szCs w:val="28"/>
        </w:rPr>
      </w:pPr>
    </w:p>
    <w:p w:rsidR="00E71EDE" w:rsidRPr="00E71EDE" w:rsidRDefault="00E71EDE" w:rsidP="00E71EDE">
      <w:pPr>
        <w:shd w:val="clear" w:color="auto" w:fill="FFFFFF"/>
        <w:spacing w:after="0" w:line="240" w:lineRule="auto"/>
        <w:ind w:right="283"/>
        <w:jc w:val="both"/>
        <w:rPr>
          <w:rFonts w:ascii="Times New Roman" w:hAnsi="Times New Roman" w:cs="Times New Roman"/>
          <w:sz w:val="28"/>
          <w:szCs w:val="28"/>
        </w:rPr>
      </w:pPr>
    </w:p>
    <w:p w:rsidR="00B04BCB" w:rsidRPr="00E71EDE" w:rsidRDefault="00E71EDE" w:rsidP="00E71EDE">
      <w:pPr>
        <w:shd w:val="clear" w:color="auto" w:fill="FFFFFF"/>
        <w:spacing w:after="0" w:line="240" w:lineRule="auto"/>
        <w:ind w:right="283"/>
        <w:jc w:val="both"/>
        <w:rPr>
          <w:rFonts w:ascii="Times New Roman" w:hAnsi="Times New Roman" w:cs="Times New Roman"/>
          <w:b/>
          <w:color w:val="0070C0"/>
          <w:sz w:val="28"/>
          <w:szCs w:val="28"/>
        </w:rPr>
      </w:pPr>
      <w:r w:rsidRPr="00E71EDE">
        <w:rPr>
          <w:rFonts w:ascii="Times New Roman" w:hAnsi="Times New Roman" w:cs="Times New Roman"/>
          <w:sz w:val="28"/>
          <w:szCs w:val="28"/>
        </w:rPr>
        <w:t xml:space="preserve">    </w:t>
      </w:r>
      <w:r w:rsidR="00B04BCB" w:rsidRPr="00E71EDE">
        <w:rPr>
          <w:rFonts w:ascii="Times New Roman" w:hAnsi="Times New Roman" w:cs="Times New Roman"/>
          <w:sz w:val="28"/>
          <w:szCs w:val="28"/>
        </w:rPr>
        <w:t xml:space="preserve"> </w:t>
      </w:r>
    </w:p>
    <w:p w:rsidR="00B04BCB" w:rsidRPr="00E71EDE" w:rsidRDefault="00B04BCB" w:rsidP="00E71EDE">
      <w:pPr>
        <w:shd w:val="clear" w:color="auto" w:fill="FFFFFF"/>
        <w:spacing w:after="0" w:line="240" w:lineRule="auto"/>
        <w:ind w:right="283"/>
        <w:rPr>
          <w:rFonts w:ascii="Times New Roman" w:hAnsi="Times New Roman" w:cs="Times New Roman"/>
          <w:b/>
          <w:color w:val="0070C0"/>
          <w:sz w:val="28"/>
          <w:szCs w:val="28"/>
        </w:rPr>
      </w:pPr>
    </w:p>
    <w:p w:rsidR="004F0761" w:rsidRPr="00384DB5" w:rsidRDefault="004F0761" w:rsidP="00B24848">
      <w:pPr>
        <w:spacing w:after="0" w:line="240" w:lineRule="auto"/>
        <w:rPr>
          <w:rFonts w:ascii="Times New Roman" w:hAnsi="Times New Roman" w:cs="Times New Roman"/>
          <w:b/>
          <w:sz w:val="28"/>
          <w:szCs w:val="28"/>
        </w:rPr>
      </w:pPr>
    </w:p>
    <w:p w:rsidR="004F0761" w:rsidRPr="00384DB5" w:rsidRDefault="004F0761" w:rsidP="00610C6E">
      <w:pPr>
        <w:spacing w:after="0" w:line="240" w:lineRule="auto"/>
        <w:jc w:val="center"/>
        <w:rPr>
          <w:rFonts w:ascii="Times New Roman" w:hAnsi="Times New Roman" w:cs="Times New Roman"/>
          <w:b/>
          <w:sz w:val="28"/>
          <w:szCs w:val="28"/>
        </w:rPr>
      </w:pPr>
    </w:p>
    <w:p w:rsidR="004F0761" w:rsidRPr="00384DB5" w:rsidRDefault="004F0761" w:rsidP="00610C6E">
      <w:pPr>
        <w:spacing w:after="0" w:line="240" w:lineRule="auto"/>
        <w:jc w:val="center"/>
        <w:rPr>
          <w:rFonts w:ascii="Times New Roman" w:hAnsi="Times New Roman" w:cs="Times New Roman"/>
          <w:b/>
          <w:sz w:val="28"/>
          <w:szCs w:val="28"/>
        </w:rPr>
      </w:pPr>
    </w:p>
    <w:p w:rsidR="004F0761" w:rsidRPr="00384DB5" w:rsidRDefault="004F0761" w:rsidP="00610C6E">
      <w:pPr>
        <w:spacing w:after="0" w:line="240" w:lineRule="auto"/>
        <w:jc w:val="center"/>
        <w:rPr>
          <w:rFonts w:ascii="Times New Roman" w:hAnsi="Times New Roman" w:cs="Times New Roman"/>
          <w:b/>
          <w:sz w:val="28"/>
          <w:szCs w:val="28"/>
        </w:rPr>
      </w:pPr>
    </w:p>
    <w:p w:rsidR="004F0761" w:rsidRPr="00384DB5" w:rsidRDefault="004F0761" w:rsidP="00610C6E">
      <w:pPr>
        <w:spacing w:after="0" w:line="240" w:lineRule="auto"/>
        <w:jc w:val="center"/>
        <w:rPr>
          <w:rFonts w:ascii="Times New Roman" w:hAnsi="Times New Roman" w:cs="Times New Roman"/>
          <w:b/>
          <w:sz w:val="28"/>
          <w:szCs w:val="28"/>
        </w:rPr>
      </w:pPr>
    </w:p>
    <w:p w:rsidR="004F0761" w:rsidRPr="00384DB5" w:rsidRDefault="004F0761" w:rsidP="00610C6E">
      <w:pPr>
        <w:spacing w:after="0" w:line="240" w:lineRule="auto"/>
        <w:jc w:val="center"/>
        <w:rPr>
          <w:rFonts w:ascii="Times New Roman" w:hAnsi="Times New Roman" w:cs="Times New Roman"/>
          <w:b/>
          <w:sz w:val="28"/>
          <w:szCs w:val="28"/>
        </w:rPr>
      </w:pPr>
    </w:p>
    <w:p w:rsidR="004F0761" w:rsidRPr="00384DB5" w:rsidRDefault="004F0761" w:rsidP="00610C6E">
      <w:pPr>
        <w:spacing w:after="0" w:line="240" w:lineRule="auto"/>
        <w:jc w:val="center"/>
        <w:rPr>
          <w:rFonts w:ascii="Times New Roman" w:hAnsi="Times New Roman" w:cs="Times New Roman"/>
          <w:b/>
          <w:sz w:val="28"/>
          <w:szCs w:val="28"/>
        </w:rPr>
      </w:pPr>
    </w:p>
    <w:p w:rsidR="004F0761" w:rsidRPr="00384DB5" w:rsidRDefault="004F0761" w:rsidP="00B24848">
      <w:pPr>
        <w:spacing w:after="0" w:line="240" w:lineRule="auto"/>
        <w:rPr>
          <w:rFonts w:ascii="Times New Roman" w:hAnsi="Times New Roman" w:cs="Times New Roman"/>
          <w:b/>
          <w:sz w:val="28"/>
          <w:szCs w:val="28"/>
        </w:rPr>
      </w:pPr>
    </w:p>
    <w:p w:rsidR="004F0761" w:rsidRDefault="004F0761" w:rsidP="00C03FEA">
      <w:pPr>
        <w:spacing w:after="0" w:line="240" w:lineRule="auto"/>
        <w:rPr>
          <w:rFonts w:ascii="Times New Roman" w:hAnsi="Times New Roman" w:cs="Times New Roman"/>
          <w:b/>
          <w:sz w:val="28"/>
          <w:szCs w:val="28"/>
        </w:rPr>
      </w:pPr>
    </w:p>
    <w:p w:rsidR="00C03FEA" w:rsidRPr="00384DB5" w:rsidRDefault="00C03FEA" w:rsidP="00C03FEA">
      <w:pPr>
        <w:spacing w:after="0" w:line="240" w:lineRule="auto"/>
        <w:rPr>
          <w:rFonts w:ascii="Times New Roman" w:hAnsi="Times New Roman" w:cs="Times New Roman"/>
          <w:b/>
          <w:sz w:val="28"/>
          <w:szCs w:val="28"/>
        </w:rPr>
      </w:pPr>
    </w:p>
    <w:p w:rsidR="004F0761" w:rsidRPr="00384DB5" w:rsidRDefault="004F0761" w:rsidP="00610C6E">
      <w:pPr>
        <w:spacing w:after="0" w:line="240" w:lineRule="auto"/>
        <w:jc w:val="center"/>
        <w:rPr>
          <w:rFonts w:ascii="Times New Roman" w:hAnsi="Times New Roman" w:cs="Times New Roman"/>
          <w:b/>
          <w:sz w:val="28"/>
          <w:szCs w:val="28"/>
        </w:rPr>
      </w:pPr>
    </w:p>
    <w:p w:rsidR="004F0761" w:rsidRDefault="004F0761" w:rsidP="00610C6E">
      <w:pPr>
        <w:spacing w:after="0" w:line="240" w:lineRule="auto"/>
        <w:jc w:val="center"/>
        <w:rPr>
          <w:rFonts w:ascii="Times New Roman" w:hAnsi="Times New Roman" w:cs="Times New Roman"/>
          <w:b/>
          <w:sz w:val="28"/>
          <w:szCs w:val="28"/>
        </w:rPr>
      </w:pPr>
    </w:p>
    <w:p w:rsidR="009D0FF4" w:rsidRPr="00384DB5" w:rsidRDefault="009D0FF4" w:rsidP="00610C6E">
      <w:pPr>
        <w:spacing w:after="0" w:line="240" w:lineRule="auto"/>
        <w:jc w:val="center"/>
        <w:rPr>
          <w:rFonts w:ascii="Times New Roman" w:hAnsi="Times New Roman" w:cs="Times New Roman"/>
          <w:b/>
          <w:sz w:val="28"/>
          <w:szCs w:val="28"/>
        </w:rPr>
      </w:pPr>
    </w:p>
    <w:p w:rsidR="004F0761" w:rsidRPr="00384DB5" w:rsidRDefault="004F0761" w:rsidP="00610C6E">
      <w:pPr>
        <w:spacing w:after="0" w:line="240" w:lineRule="auto"/>
        <w:jc w:val="center"/>
        <w:rPr>
          <w:rFonts w:ascii="Times New Roman" w:hAnsi="Times New Roman" w:cs="Times New Roman"/>
          <w:b/>
          <w:sz w:val="28"/>
          <w:szCs w:val="28"/>
        </w:rPr>
      </w:pPr>
    </w:p>
    <w:p w:rsidR="00C03FEA" w:rsidRDefault="00C03FEA" w:rsidP="00C30771">
      <w:pPr>
        <w:spacing w:after="0" w:line="240" w:lineRule="auto"/>
        <w:jc w:val="center"/>
        <w:rPr>
          <w:rFonts w:ascii="Times New Roman" w:hAnsi="Times New Roman" w:cs="Times New Roman"/>
          <w:b/>
          <w:sz w:val="32"/>
          <w:szCs w:val="32"/>
        </w:rPr>
      </w:pPr>
    </w:p>
    <w:p w:rsidR="00610C6E" w:rsidRPr="00C30771" w:rsidRDefault="00610C6E" w:rsidP="00C30771">
      <w:pPr>
        <w:spacing w:after="0" w:line="240" w:lineRule="auto"/>
        <w:jc w:val="center"/>
        <w:rPr>
          <w:rFonts w:ascii="Times New Roman" w:hAnsi="Times New Roman" w:cs="Times New Roman"/>
          <w:b/>
          <w:sz w:val="32"/>
          <w:szCs w:val="32"/>
        </w:rPr>
      </w:pPr>
      <w:r w:rsidRPr="00384DB5">
        <w:rPr>
          <w:rFonts w:ascii="Times New Roman" w:hAnsi="Times New Roman" w:cs="Times New Roman"/>
          <w:b/>
          <w:sz w:val="32"/>
          <w:szCs w:val="32"/>
        </w:rPr>
        <w:t>12. Проведение независимой оценки качества</w:t>
      </w:r>
    </w:p>
    <w:p w:rsidR="009D0FF4" w:rsidRPr="00C30771" w:rsidRDefault="009D0FF4" w:rsidP="00610C6E">
      <w:pPr>
        <w:spacing w:after="0" w:line="240" w:lineRule="auto"/>
        <w:jc w:val="center"/>
        <w:rPr>
          <w:rFonts w:ascii="Times New Roman" w:hAnsi="Times New Roman" w:cs="Times New Roman"/>
          <w:sz w:val="32"/>
          <w:szCs w:val="32"/>
        </w:rPr>
      </w:pPr>
      <w:r w:rsidRPr="00C30771">
        <w:rPr>
          <w:rFonts w:ascii="Times New Roman" w:hAnsi="Times New Roman" w:cs="Times New Roman"/>
          <w:sz w:val="32"/>
          <w:szCs w:val="32"/>
        </w:rPr>
        <w:t xml:space="preserve">(использование результатов независимой оценки при анализе и </w:t>
      </w:r>
    </w:p>
    <w:p w:rsidR="00610C6E" w:rsidRPr="00C30771" w:rsidRDefault="009D0FF4" w:rsidP="00610C6E">
      <w:pPr>
        <w:spacing w:after="0" w:line="240" w:lineRule="auto"/>
        <w:jc w:val="center"/>
        <w:rPr>
          <w:rFonts w:ascii="Times New Roman" w:hAnsi="Times New Roman" w:cs="Times New Roman"/>
          <w:sz w:val="32"/>
          <w:szCs w:val="32"/>
        </w:rPr>
      </w:pPr>
      <w:r w:rsidRPr="00C30771">
        <w:rPr>
          <w:rFonts w:ascii="Times New Roman" w:hAnsi="Times New Roman" w:cs="Times New Roman"/>
          <w:sz w:val="32"/>
          <w:szCs w:val="32"/>
        </w:rPr>
        <w:t>планировании работы)</w:t>
      </w:r>
    </w:p>
    <w:p w:rsidR="00C30771" w:rsidRPr="00C30771" w:rsidRDefault="00C30771" w:rsidP="00610C6E">
      <w:pPr>
        <w:spacing w:after="0" w:line="240" w:lineRule="auto"/>
        <w:jc w:val="center"/>
        <w:rPr>
          <w:rFonts w:ascii="Times New Roman" w:hAnsi="Times New Roman" w:cs="Times New Roman"/>
          <w:sz w:val="32"/>
          <w:szCs w:val="32"/>
        </w:rPr>
      </w:pPr>
    </w:p>
    <w:p w:rsidR="00C30771" w:rsidRPr="00A379BA" w:rsidRDefault="00C30771" w:rsidP="00C30771">
      <w:pPr>
        <w:spacing w:after="0" w:line="240" w:lineRule="auto"/>
        <w:ind w:firstLine="709"/>
        <w:jc w:val="both"/>
        <w:rPr>
          <w:rFonts w:ascii="Times New Roman" w:eastAsia="Calibri" w:hAnsi="Times New Roman" w:cs="Times New Roman"/>
          <w:sz w:val="28"/>
          <w:szCs w:val="28"/>
        </w:rPr>
      </w:pPr>
      <w:r w:rsidRPr="00A379BA">
        <w:rPr>
          <w:rFonts w:ascii="Times New Roman" w:eastAsia="Calibri" w:hAnsi="Times New Roman" w:cs="Times New Roman"/>
          <w:sz w:val="28"/>
          <w:szCs w:val="28"/>
        </w:rPr>
        <w:t xml:space="preserve">Программа исследования завершена. Поставленные цели и задачи исследования выполнены. В ходе проведения исследования определен уровень качества предоставления услуг муниципальными учреждениями культуры: </w:t>
      </w:r>
      <w:r w:rsidRPr="00A379BA">
        <w:rPr>
          <w:rFonts w:ascii="Times New Roman" w:hAnsi="Times New Roman" w:cs="Times New Roman"/>
          <w:b/>
          <w:sz w:val="28"/>
          <w:szCs w:val="28"/>
        </w:rPr>
        <w:t>МКУК «ЦБС»; МКУК «ИКМ»</w:t>
      </w:r>
      <w:r w:rsidRPr="00A379BA">
        <w:rPr>
          <w:rFonts w:ascii="Times New Roman" w:eastAsia="Calibri" w:hAnsi="Times New Roman" w:cs="Times New Roman"/>
          <w:sz w:val="28"/>
          <w:szCs w:val="28"/>
        </w:rPr>
        <w:t xml:space="preserve">. В ходе исследования был проведен анализ нормативной документации общероссийского и регионального  уровней. Региональные нормативные акты не противоречат </w:t>
      </w:r>
      <w:r>
        <w:rPr>
          <w:rFonts w:ascii="Times New Roman" w:eastAsia="Calibri" w:hAnsi="Times New Roman" w:cs="Times New Roman"/>
          <w:sz w:val="28"/>
          <w:szCs w:val="28"/>
        </w:rPr>
        <w:t>законодательству</w:t>
      </w:r>
      <w:r w:rsidRPr="00A379BA">
        <w:rPr>
          <w:rFonts w:ascii="Times New Roman" w:eastAsia="Calibri" w:hAnsi="Times New Roman" w:cs="Times New Roman"/>
          <w:sz w:val="28"/>
          <w:szCs w:val="28"/>
        </w:rPr>
        <w:t xml:space="preserve"> Российской Федерации касательно независимой оценки качества предоставления услуг организациями </w:t>
      </w:r>
      <w:r w:rsidRPr="00C30771">
        <w:rPr>
          <w:rFonts w:ascii="Times New Roman" w:eastAsia="Calibri" w:hAnsi="Times New Roman" w:cs="Times New Roman"/>
          <w:sz w:val="28"/>
          <w:szCs w:val="28"/>
        </w:rPr>
        <w:t>культуры. В основу</w:t>
      </w:r>
      <w:r w:rsidRPr="00A379BA">
        <w:rPr>
          <w:rFonts w:ascii="Times New Roman" w:eastAsia="Calibri" w:hAnsi="Times New Roman" w:cs="Times New Roman"/>
          <w:sz w:val="28"/>
          <w:szCs w:val="28"/>
        </w:rPr>
        <w:t xml:space="preserve"> исследования положены разработки и методические рекомендации, регламентированные Министерством культуры Российской Федерации</w:t>
      </w:r>
      <w:r>
        <w:rPr>
          <w:rFonts w:ascii="Times New Roman" w:eastAsia="Calibri" w:hAnsi="Times New Roman" w:cs="Times New Roman"/>
          <w:sz w:val="28"/>
          <w:szCs w:val="28"/>
        </w:rPr>
        <w:t xml:space="preserve"> и Министерством культуры Челябинской области.</w:t>
      </w:r>
      <w:r w:rsidRPr="00A379BA">
        <w:rPr>
          <w:rFonts w:ascii="Times New Roman" w:eastAsia="Calibri" w:hAnsi="Times New Roman" w:cs="Times New Roman"/>
          <w:sz w:val="28"/>
          <w:szCs w:val="28"/>
        </w:rPr>
        <w:t xml:space="preserve"> </w:t>
      </w:r>
    </w:p>
    <w:p w:rsidR="00C30771" w:rsidRPr="00A379BA" w:rsidRDefault="00C30771" w:rsidP="00C30771">
      <w:pPr>
        <w:spacing w:after="0" w:line="240" w:lineRule="auto"/>
        <w:ind w:firstLine="709"/>
        <w:jc w:val="both"/>
        <w:rPr>
          <w:rFonts w:ascii="Times New Roman" w:eastAsia="Calibri" w:hAnsi="Times New Roman" w:cs="Times New Roman"/>
          <w:sz w:val="28"/>
          <w:szCs w:val="28"/>
        </w:rPr>
      </w:pPr>
      <w:r w:rsidRPr="00A379BA">
        <w:rPr>
          <w:rFonts w:ascii="Times New Roman" w:eastAsia="Calibri" w:hAnsi="Times New Roman" w:cs="Times New Roman"/>
          <w:sz w:val="28"/>
          <w:szCs w:val="28"/>
        </w:rPr>
        <w:t>В процессе исследования изучены открытые данные, проведен опрос пользователей услуг библиотеки. Отношение респондентов доброжелательное, явно отрицательных и/или негативных явлений не выявлено, респондентами не высказано, экспертами не обнаружено.</w:t>
      </w:r>
    </w:p>
    <w:p w:rsidR="00C30771" w:rsidRDefault="00C30771" w:rsidP="00C30771">
      <w:pPr>
        <w:spacing w:after="0" w:line="240" w:lineRule="auto"/>
        <w:ind w:firstLine="709"/>
        <w:jc w:val="both"/>
        <w:rPr>
          <w:rFonts w:ascii="Times New Roman" w:eastAsia="Calibri" w:hAnsi="Times New Roman" w:cs="Times New Roman"/>
          <w:sz w:val="28"/>
          <w:szCs w:val="28"/>
        </w:rPr>
      </w:pPr>
      <w:r w:rsidRPr="00A379BA">
        <w:rPr>
          <w:rFonts w:ascii="Times New Roman" w:eastAsia="Calibri" w:hAnsi="Times New Roman" w:cs="Times New Roman"/>
          <w:sz w:val="28"/>
          <w:szCs w:val="28"/>
        </w:rPr>
        <w:t>Несмотря на имеющиеся замечания, которые выявлены в ходе сопоставления имеющихся требований с реальным фактическим положением, в целом обществом признается качественная работа муниципальными учреждениями культуры: «</w:t>
      </w:r>
      <w:r w:rsidRPr="00A379BA">
        <w:rPr>
          <w:rFonts w:ascii="Times New Roman" w:hAnsi="Times New Roman" w:cs="Times New Roman"/>
          <w:b/>
          <w:sz w:val="28"/>
          <w:szCs w:val="28"/>
        </w:rPr>
        <w:t>МКУК «ЦБС»; МКУК «ИКМ»</w:t>
      </w:r>
      <w:r w:rsidRPr="00A379BA">
        <w:rPr>
          <w:rFonts w:ascii="Times New Roman" w:eastAsia="Calibri" w:hAnsi="Times New Roman" w:cs="Times New Roman"/>
          <w:sz w:val="28"/>
          <w:szCs w:val="28"/>
        </w:rPr>
        <w:t>.</w:t>
      </w:r>
    </w:p>
    <w:p w:rsidR="00C30771" w:rsidRDefault="00C30771" w:rsidP="00C30771">
      <w:pPr>
        <w:spacing w:after="0" w:line="240" w:lineRule="auto"/>
        <w:ind w:firstLine="709"/>
        <w:jc w:val="both"/>
        <w:rPr>
          <w:rFonts w:ascii="Times New Roman" w:eastAsia="Calibri" w:hAnsi="Times New Roman" w:cs="Times New Roman"/>
          <w:sz w:val="28"/>
          <w:szCs w:val="28"/>
        </w:rPr>
      </w:pPr>
    </w:p>
    <w:p w:rsidR="00C03FEA" w:rsidRDefault="00C03FEA" w:rsidP="00C30771">
      <w:pPr>
        <w:spacing w:after="0" w:line="240" w:lineRule="auto"/>
        <w:ind w:firstLine="709"/>
        <w:jc w:val="both"/>
        <w:rPr>
          <w:rFonts w:ascii="Times New Roman" w:eastAsia="Calibri" w:hAnsi="Times New Roman" w:cs="Times New Roman"/>
          <w:sz w:val="28"/>
          <w:szCs w:val="28"/>
        </w:rPr>
      </w:pPr>
    </w:p>
    <w:p w:rsidR="00C30771" w:rsidRDefault="00C30771" w:rsidP="00C3077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Предложения по результатам исследования:</w:t>
      </w:r>
    </w:p>
    <w:p w:rsidR="00C30771" w:rsidRDefault="00C30771" w:rsidP="00C30771">
      <w:pPr>
        <w:spacing w:after="0" w:line="240" w:lineRule="auto"/>
        <w:ind w:firstLine="709"/>
        <w:jc w:val="both"/>
        <w:rPr>
          <w:rFonts w:ascii="Times New Roman" w:eastAsia="Calibri" w:hAnsi="Times New Roman" w:cs="Times New Roman"/>
          <w:sz w:val="28"/>
          <w:szCs w:val="28"/>
        </w:rPr>
      </w:pPr>
    </w:p>
    <w:p w:rsidR="00C30771" w:rsidRPr="00A379BA" w:rsidRDefault="00C30771" w:rsidP="00C30771">
      <w:pPr>
        <w:spacing w:after="0" w:line="240" w:lineRule="auto"/>
        <w:ind w:firstLine="709"/>
        <w:jc w:val="center"/>
        <w:rPr>
          <w:rFonts w:ascii="Times New Roman" w:hAnsi="Times New Roman" w:cs="Times New Roman"/>
          <w:b/>
          <w:sz w:val="28"/>
          <w:szCs w:val="28"/>
        </w:rPr>
      </w:pPr>
      <w:r w:rsidRPr="00A379BA">
        <w:rPr>
          <w:rFonts w:ascii="Times New Roman" w:hAnsi="Times New Roman" w:cs="Times New Roman"/>
          <w:b/>
          <w:sz w:val="28"/>
          <w:szCs w:val="28"/>
        </w:rPr>
        <w:t>МКУК «ЦБС»</w:t>
      </w:r>
    </w:p>
    <w:p w:rsidR="00C30771" w:rsidRPr="00A379BA" w:rsidRDefault="00C30771" w:rsidP="00C30771">
      <w:pPr>
        <w:spacing w:after="0" w:line="240" w:lineRule="auto"/>
        <w:ind w:firstLine="709"/>
        <w:jc w:val="both"/>
        <w:rPr>
          <w:rFonts w:ascii="Times New Roman" w:hAnsi="Times New Roman" w:cs="Times New Roman"/>
          <w:sz w:val="28"/>
          <w:szCs w:val="28"/>
        </w:rPr>
      </w:pPr>
      <w:r w:rsidRPr="00A379BA">
        <w:rPr>
          <w:rFonts w:ascii="Times New Roman" w:hAnsi="Times New Roman" w:cs="Times New Roman"/>
          <w:sz w:val="28"/>
          <w:szCs w:val="28"/>
        </w:rPr>
        <w:t>1. На официальном сайте разместить информацию о:</w:t>
      </w:r>
    </w:p>
    <w:p w:rsidR="00C30771" w:rsidRPr="00A379BA" w:rsidRDefault="00C30771" w:rsidP="00C30771">
      <w:pPr>
        <w:spacing w:after="0" w:line="240" w:lineRule="auto"/>
        <w:ind w:firstLine="709"/>
        <w:jc w:val="both"/>
        <w:rPr>
          <w:rFonts w:ascii="Times New Roman" w:hAnsi="Times New Roman" w:cs="Times New Roman"/>
          <w:sz w:val="28"/>
          <w:szCs w:val="28"/>
        </w:rPr>
      </w:pPr>
      <w:r w:rsidRPr="00A379BA">
        <w:rPr>
          <w:rFonts w:ascii="Times New Roman" w:hAnsi="Times New Roman" w:cs="Times New Roman"/>
          <w:sz w:val="28"/>
          <w:szCs w:val="28"/>
        </w:rPr>
        <w:t>- о годовой бухгалтерской отчетности за отчетный финансовый год;</w:t>
      </w:r>
    </w:p>
    <w:p w:rsidR="00C30771" w:rsidRPr="00A379BA" w:rsidRDefault="00C30771" w:rsidP="00C30771">
      <w:pPr>
        <w:spacing w:after="0" w:line="240" w:lineRule="auto"/>
        <w:ind w:firstLine="709"/>
        <w:jc w:val="both"/>
        <w:rPr>
          <w:rFonts w:ascii="Times New Roman" w:hAnsi="Times New Roman" w:cs="Times New Roman"/>
          <w:sz w:val="28"/>
          <w:szCs w:val="28"/>
        </w:rPr>
      </w:pPr>
      <w:r w:rsidRPr="00A379BA">
        <w:rPr>
          <w:rFonts w:ascii="Times New Roman" w:hAnsi="Times New Roman" w:cs="Times New Roman"/>
          <w:sz w:val="28"/>
          <w:szCs w:val="28"/>
        </w:rPr>
        <w:t>- о результатах деятельности и об использовании имущества;</w:t>
      </w:r>
    </w:p>
    <w:p w:rsidR="00C30771" w:rsidRPr="00A379BA" w:rsidRDefault="00C30771" w:rsidP="00C30771">
      <w:pPr>
        <w:spacing w:after="0" w:line="240" w:lineRule="auto"/>
        <w:ind w:firstLine="709"/>
        <w:jc w:val="both"/>
        <w:rPr>
          <w:rFonts w:ascii="Times New Roman" w:hAnsi="Times New Roman" w:cs="Times New Roman"/>
          <w:sz w:val="28"/>
          <w:szCs w:val="28"/>
        </w:rPr>
      </w:pPr>
      <w:r w:rsidRPr="00A379BA">
        <w:rPr>
          <w:rFonts w:ascii="Times New Roman" w:hAnsi="Times New Roman" w:cs="Times New Roman"/>
          <w:sz w:val="28"/>
          <w:szCs w:val="28"/>
        </w:rPr>
        <w:t>2. Обеспечить техническую возможность на сайте организации культуры для:</w:t>
      </w:r>
    </w:p>
    <w:p w:rsidR="00C30771" w:rsidRPr="00A379BA" w:rsidRDefault="00C30771" w:rsidP="00C30771">
      <w:pPr>
        <w:spacing w:after="0" w:line="240" w:lineRule="auto"/>
        <w:ind w:firstLine="709"/>
        <w:jc w:val="both"/>
        <w:rPr>
          <w:rFonts w:ascii="Times New Roman" w:hAnsi="Times New Roman" w:cs="Times New Roman"/>
          <w:sz w:val="28"/>
          <w:szCs w:val="28"/>
        </w:rPr>
      </w:pPr>
      <w:r w:rsidRPr="00A379BA">
        <w:rPr>
          <w:rFonts w:ascii="Times New Roman" w:hAnsi="Times New Roman" w:cs="Times New Roman"/>
          <w:sz w:val="28"/>
          <w:szCs w:val="28"/>
        </w:rPr>
        <w:t xml:space="preserve">- Раскрытия информации </w:t>
      </w:r>
      <w:r>
        <w:rPr>
          <w:rFonts w:ascii="Times New Roman" w:hAnsi="Times New Roman" w:cs="Times New Roman"/>
          <w:sz w:val="28"/>
          <w:szCs w:val="28"/>
        </w:rPr>
        <w:t xml:space="preserve">по </w:t>
      </w:r>
      <w:r w:rsidRPr="00A379BA">
        <w:rPr>
          <w:rFonts w:ascii="Times New Roman" w:hAnsi="Times New Roman" w:cs="Times New Roman"/>
          <w:sz w:val="28"/>
          <w:szCs w:val="28"/>
        </w:rPr>
        <w:t>независимой системы учета посещений сайта;</w:t>
      </w:r>
    </w:p>
    <w:p w:rsidR="00C30771" w:rsidRPr="00A379BA" w:rsidRDefault="00C30771" w:rsidP="00C307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Создания электронной</w:t>
      </w:r>
      <w:r w:rsidRPr="00A379BA">
        <w:rPr>
          <w:rFonts w:ascii="Times New Roman" w:hAnsi="Times New Roman" w:cs="Times New Roman"/>
          <w:sz w:val="28"/>
          <w:szCs w:val="28"/>
        </w:rPr>
        <w:t xml:space="preserve"> очереди/электронной записи в учреждение;</w:t>
      </w:r>
    </w:p>
    <w:p w:rsidR="00C30771" w:rsidRPr="00A379BA" w:rsidRDefault="00C30771" w:rsidP="00C30771">
      <w:pPr>
        <w:spacing w:after="0" w:line="240" w:lineRule="auto"/>
        <w:ind w:firstLine="709"/>
        <w:jc w:val="both"/>
        <w:rPr>
          <w:rFonts w:ascii="Times New Roman" w:hAnsi="Times New Roman" w:cs="Times New Roman"/>
          <w:sz w:val="28"/>
          <w:szCs w:val="28"/>
        </w:rPr>
      </w:pPr>
      <w:r w:rsidRPr="00A379BA">
        <w:rPr>
          <w:rFonts w:ascii="Times New Roman" w:hAnsi="Times New Roman" w:cs="Times New Roman"/>
          <w:sz w:val="28"/>
          <w:szCs w:val="28"/>
        </w:rPr>
        <w:t>- Создания онлайн-консультанта организации культуры (система мгновенных сообщений и интерактивного общения с представителем организации культуры).</w:t>
      </w:r>
    </w:p>
    <w:p w:rsidR="00C30771" w:rsidRPr="00A379BA" w:rsidRDefault="00C30771" w:rsidP="00C30771">
      <w:pPr>
        <w:spacing w:after="0" w:line="240" w:lineRule="auto"/>
        <w:ind w:firstLine="709"/>
        <w:jc w:val="both"/>
        <w:rPr>
          <w:rFonts w:ascii="Times New Roman" w:hAnsi="Times New Roman" w:cs="Times New Roman"/>
          <w:sz w:val="28"/>
          <w:szCs w:val="28"/>
        </w:rPr>
      </w:pPr>
      <w:r w:rsidRPr="00A379BA">
        <w:rPr>
          <w:rFonts w:ascii="Times New Roman" w:hAnsi="Times New Roman" w:cs="Times New Roman"/>
          <w:sz w:val="28"/>
          <w:szCs w:val="28"/>
        </w:rPr>
        <w:t>3. Предусмотреть на сайте ссылку (баннер) на автоматизированную систему независимой оценки качества оказания услуг организаций культуры; создать Раздел для направления предложений по улучшению качества услуг организации.</w:t>
      </w:r>
    </w:p>
    <w:p w:rsidR="00C30771" w:rsidRPr="00A379BA" w:rsidRDefault="00C30771" w:rsidP="00C30771">
      <w:pPr>
        <w:spacing w:after="0" w:line="240" w:lineRule="auto"/>
        <w:ind w:firstLine="709"/>
        <w:jc w:val="both"/>
        <w:rPr>
          <w:rFonts w:ascii="Times New Roman" w:hAnsi="Times New Roman" w:cs="Times New Roman"/>
          <w:sz w:val="28"/>
          <w:szCs w:val="28"/>
        </w:rPr>
      </w:pPr>
      <w:r w:rsidRPr="00A379BA">
        <w:rPr>
          <w:rFonts w:ascii="Times New Roman" w:hAnsi="Times New Roman" w:cs="Times New Roman"/>
          <w:sz w:val="28"/>
          <w:szCs w:val="28"/>
        </w:rPr>
        <w:t>4. Обеспечить техническую возможность на сайте для проведения виртуальных экскурсий по организации культуры.</w:t>
      </w:r>
    </w:p>
    <w:p w:rsidR="00C30771" w:rsidRDefault="00C30771" w:rsidP="00C30771">
      <w:pPr>
        <w:spacing w:after="0" w:line="240" w:lineRule="auto"/>
        <w:ind w:firstLine="709"/>
        <w:jc w:val="both"/>
        <w:rPr>
          <w:rFonts w:ascii="Times New Roman" w:hAnsi="Times New Roman" w:cs="Times New Roman"/>
          <w:sz w:val="28"/>
          <w:szCs w:val="28"/>
        </w:rPr>
      </w:pPr>
      <w:r w:rsidRPr="00A379BA">
        <w:rPr>
          <w:rFonts w:ascii="Times New Roman" w:hAnsi="Times New Roman" w:cs="Times New Roman"/>
          <w:sz w:val="28"/>
          <w:szCs w:val="28"/>
        </w:rPr>
        <w:t xml:space="preserve">5. Продумать мероприятия с целью усиления направлений работы, связанных с оказанием услуг на платной основе. </w:t>
      </w:r>
    </w:p>
    <w:p w:rsidR="00C03FEA" w:rsidRPr="00A379BA" w:rsidRDefault="00C03FEA" w:rsidP="00C30771">
      <w:pPr>
        <w:spacing w:after="0" w:line="240" w:lineRule="auto"/>
        <w:ind w:firstLine="709"/>
        <w:jc w:val="both"/>
        <w:rPr>
          <w:rFonts w:ascii="Times New Roman" w:hAnsi="Times New Roman" w:cs="Times New Roman"/>
          <w:sz w:val="28"/>
          <w:szCs w:val="28"/>
        </w:rPr>
      </w:pPr>
    </w:p>
    <w:p w:rsidR="00C30771" w:rsidRPr="00A379BA" w:rsidRDefault="00C30771" w:rsidP="00C30771">
      <w:pPr>
        <w:spacing w:after="0" w:line="240" w:lineRule="auto"/>
        <w:jc w:val="center"/>
        <w:rPr>
          <w:rFonts w:ascii="Times New Roman" w:eastAsia="Times New Roman" w:hAnsi="Times New Roman" w:cs="Times New Roman"/>
          <w:b/>
          <w:color w:val="FF0000"/>
          <w:sz w:val="28"/>
          <w:szCs w:val="28"/>
        </w:rPr>
      </w:pPr>
    </w:p>
    <w:p w:rsidR="00C30771" w:rsidRPr="00A379BA" w:rsidRDefault="00C30771" w:rsidP="00C30771">
      <w:pPr>
        <w:spacing w:after="0" w:line="240" w:lineRule="auto"/>
        <w:ind w:firstLine="709"/>
        <w:jc w:val="center"/>
        <w:rPr>
          <w:rFonts w:ascii="Times New Roman" w:eastAsia="Calibri" w:hAnsi="Times New Roman" w:cs="Times New Roman"/>
          <w:b/>
          <w:color w:val="FF0000"/>
          <w:sz w:val="28"/>
          <w:szCs w:val="28"/>
        </w:rPr>
      </w:pPr>
      <w:r w:rsidRPr="00A379BA">
        <w:rPr>
          <w:rFonts w:ascii="Times New Roman" w:hAnsi="Times New Roman" w:cs="Times New Roman"/>
          <w:b/>
          <w:sz w:val="28"/>
          <w:szCs w:val="28"/>
        </w:rPr>
        <w:lastRenderedPageBreak/>
        <w:t>МКУК «ИКМ»</w:t>
      </w:r>
    </w:p>
    <w:p w:rsidR="00C30771" w:rsidRPr="00A379BA" w:rsidRDefault="00C30771" w:rsidP="00C30771">
      <w:pPr>
        <w:spacing w:after="0" w:line="240" w:lineRule="auto"/>
        <w:jc w:val="center"/>
        <w:rPr>
          <w:rFonts w:ascii="Times New Roman" w:eastAsia="Times New Roman" w:hAnsi="Times New Roman" w:cs="Times New Roman"/>
          <w:b/>
          <w:i/>
          <w:color w:val="FF0000"/>
          <w:sz w:val="28"/>
          <w:szCs w:val="28"/>
        </w:rPr>
      </w:pPr>
    </w:p>
    <w:p w:rsidR="00C30771" w:rsidRPr="00A379BA" w:rsidRDefault="00C30771" w:rsidP="00C30771">
      <w:pPr>
        <w:spacing w:after="0" w:line="240" w:lineRule="auto"/>
        <w:ind w:firstLine="709"/>
        <w:jc w:val="both"/>
        <w:rPr>
          <w:rFonts w:ascii="Times New Roman" w:hAnsi="Times New Roman" w:cs="Times New Roman"/>
          <w:sz w:val="28"/>
          <w:szCs w:val="28"/>
        </w:rPr>
      </w:pPr>
      <w:r w:rsidRPr="00A379BA">
        <w:rPr>
          <w:rFonts w:ascii="Times New Roman" w:hAnsi="Times New Roman" w:cs="Times New Roman"/>
          <w:sz w:val="28"/>
          <w:szCs w:val="28"/>
        </w:rPr>
        <w:t>1. На официальном сайте разместить информацию о:</w:t>
      </w:r>
    </w:p>
    <w:p w:rsidR="00C30771" w:rsidRPr="00A379BA" w:rsidRDefault="00C30771" w:rsidP="00C30771">
      <w:pPr>
        <w:spacing w:after="0" w:line="240" w:lineRule="auto"/>
        <w:ind w:firstLine="709"/>
        <w:jc w:val="both"/>
        <w:rPr>
          <w:rFonts w:ascii="Times New Roman" w:hAnsi="Times New Roman" w:cs="Times New Roman"/>
          <w:sz w:val="28"/>
          <w:szCs w:val="28"/>
        </w:rPr>
      </w:pPr>
      <w:r w:rsidRPr="00A379BA">
        <w:rPr>
          <w:rFonts w:ascii="Times New Roman" w:hAnsi="Times New Roman" w:cs="Times New Roman"/>
          <w:sz w:val="28"/>
          <w:szCs w:val="28"/>
        </w:rPr>
        <w:t>- о годовой бухгалтерской отчетно</w:t>
      </w:r>
      <w:r>
        <w:rPr>
          <w:rFonts w:ascii="Times New Roman" w:hAnsi="Times New Roman" w:cs="Times New Roman"/>
          <w:sz w:val="28"/>
          <w:szCs w:val="28"/>
        </w:rPr>
        <w:t>сти за отчетный финансовый год;</w:t>
      </w:r>
    </w:p>
    <w:p w:rsidR="00C30771" w:rsidRPr="00A379BA" w:rsidRDefault="00C30771" w:rsidP="00C30771">
      <w:pPr>
        <w:spacing w:after="0" w:line="240" w:lineRule="auto"/>
        <w:ind w:firstLine="709"/>
        <w:jc w:val="both"/>
        <w:rPr>
          <w:rFonts w:ascii="Times New Roman" w:hAnsi="Times New Roman" w:cs="Times New Roman"/>
          <w:sz w:val="28"/>
          <w:szCs w:val="28"/>
        </w:rPr>
      </w:pPr>
      <w:r w:rsidRPr="00A379BA">
        <w:rPr>
          <w:rFonts w:ascii="Times New Roman" w:hAnsi="Times New Roman" w:cs="Times New Roman"/>
          <w:sz w:val="28"/>
          <w:szCs w:val="28"/>
        </w:rPr>
        <w:t>- о результатах деятельности и об использовании имущества;</w:t>
      </w:r>
    </w:p>
    <w:p w:rsidR="00C30771" w:rsidRPr="00A379BA" w:rsidRDefault="00C30771" w:rsidP="00C30771">
      <w:pPr>
        <w:spacing w:after="0" w:line="240" w:lineRule="auto"/>
        <w:ind w:firstLine="709"/>
        <w:jc w:val="both"/>
        <w:rPr>
          <w:rFonts w:ascii="Times New Roman" w:hAnsi="Times New Roman" w:cs="Times New Roman"/>
          <w:sz w:val="28"/>
          <w:szCs w:val="28"/>
        </w:rPr>
      </w:pPr>
      <w:r w:rsidRPr="00A379BA">
        <w:rPr>
          <w:rFonts w:ascii="Times New Roman" w:hAnsi="Times New Roman" w:cs="Times New Roman"/>
          <w:sz w:val="28"/>
          <w:szCs w:val="28"/>
        </w:rPr>
        <w:t>- перечень услуг, оказываемых организацией культуры.</w:t>
      </w:r>
    </w:p>
    <w:p w:rsidR="00C30771" w:rsidRPr="00A379BA" w:rsidRDefault="00C30771" w:rsidP="00C30771">
      <w:pPr>
        <w:spacing w:after="0" w:line="240" w:lineRule="auto"/>
        <w:ind w:firstLine="709"/>
        <w:jc w:val="both"/>
        <w:rPr>
          <w:rFonts w:ascii="Times New Roman" w:hAnsi="Times New Roman" w:cs="Times New Roman"/>
          <w:sz w:val="28"/>
          <w:szCs w:val="28"/>
        </w:rPr>
      </w:pPr>
      <w:r w:rsidRPr="00A379BA">
        <w:rPr>
          <w:rFonts w:ascii="Times New Roman" w:hAnsi="Times New Roman" w:cs="Times New Roman"/>
          <w:sz w:val="28"/>
          <w:szCs w:val="28"/>
        </w:rPr>
        <w:t>2. Обеспечить техническую возможность на сайте организации культуры для:</w:t>
      </w:r>
    </w:p>
    <w:p w:rsidR="00C30771" w:rsidRPr="00A379BA" w:rsidRDefault="00C30771" w:rsidP="00C30771">
      <w:pPr>
        <w:spacing w:after="0" w:line="240" w:lineRule="auto"/>
        <w:ind w:firstLine="709"/>
        <w:jc w:val="both"/>
        <w:rPr>
          <w:rFonts w:ascii="Times New Roman" w:hAnsi="Times New Roman" w:cs="Times New Roman"/>
          <w:sz w:val="28"/>
          <w:szCs w:val="28"/>
        </w:rPr>
      </w:pPr>
      <w:r w:rsidRPr="00A379BA">
        <w:rPr>
          <w:rFonts w:ascii="Times New Roman" w:hAnsi="Times New Roman" w:cs="Times New Roman"/>
          <w:sz w:val="28"/>
          <w:szCs w:val="28"/>
        </w:rPr>
        <w:t xml:space="preserve">- Раскрытия информации </w:t>
      </w:r>
      <w:r>
        <w:rPr>
          <w:rFonts w:ascii="Times New Roman" w:hAnsi="Times New Roman" w:cs="Times New Roman"/>
          <w:sz w:val="28"/>
          <w:szCs w:val="28"/>
        </w:rPr>
        <w:t xml:space="preserve">по </w:t>
      </w:r>
      <w:r w:rsidRPr="00A379BA">
        <w:rPr>
          <w:rFonts w:ascii="Times New Roman" w:hAnsi="Times New Roman" w:cs="Times New Roman"/>
          <w:sz w:val="28"/>
          <w:szCs w:val="28"/>
        </w:rPr>
        <w:t>независимой системы учета посещений сайта;</w:t>
      </w:r>
    </w:p>
    <w:p w:rsidR="00C30771" w:rsidRPr="00A379BA" w:rsidRDefault="00C30771" w:rsidP="00C30771">
      <w:pPr>
        <w:spacing w:after="0" w:line="240" w:lineRule="auto"/>
        <w:ind w:firstLine="709"/>
        <w:jc w:val="both"/>
        <w:rPr>
          <w:rFonts w:ascii="Times New Roman" w:hAnsi="Times New Roman" w:cs="Times New Roman"/>
          <w:sz w:val="28"/>
          <w:szCs w:val="28"/>
        </w:rPr>
      </w:pPr>
      <w:r w:rsidRPr="00A379BA">
        <w:rPr>
          <w:rFonts w:ascii="Times New Roman" w:hAnsi="Times New Roman" w:cs="Times New Roman"/>
          <w:sz w:val="28"/>
          <w:szCs w:val="28"/>
        </w:rPr>
        <w:t xml:space="preserve">- </w:t>
      </w:r>
      <w:r>
        <w:rPr>
          <w:rFonts w:ascii="Times New Roman" w:hAnsi="Times New Roman" w:cs="Times New Roman"/>
          <w:sz w:val="28"/>
          <w:szCs w:val="28"/>
        </w:rPr>
        <w:t>Он</w:t>
      </w:r>
      <w:r w:rsidRPr="00A379BA">
        <w:rPr>
          <w:rFonts w:ascii="Times New Roman" w:hAnsi="Times New Roman" w:cs="Times New Roman"/>
          <w:sz w:val="28"/>
          <w:szCs w:val="28"/>
        </w:rPr>
        <w:t>лайн регистрации/возможности бронирования билетов/электронных документов;</w:t>
      </w:r>
    </w:p>
    <w:p w:rsidR="00C30771" w:rsidRPr="00A379BA" w:rsidRDefault="00C30771" w:rsidP="00C307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Создания электронной</w:t>
      </w:r>
      <w:r w:rsidRPr="00A379BA">
        <w:rPr>
          <w:rFonts w:ascii="Times New Roman" w:hAnsi="Times New Roman" w:cs="Times New Roman"/>
          <w:sz w:val="28"/>
          <w:szCs w:val="28"/>
        </w:rPr>
        <w:t xml:space="preserve"> очереди/электронной записи в учреждение;</w:t>
      </w:r>
    </w:p>
    <w:p w:rsidR="00C30771" w:rsidRPr="00A379BA" w:rsidRDefault="00C30771" w:rsidP="00C30771">
      <w:pPr>
        <w:spacing w:after="0" w:line="240" w:lineRule="auto"/>
        <w:ind w:firstLine="709"/>
        <w:jc w:val="both"/>
        <w:rPr>
          <w:rFonts w:ascii="Times New Roman" w:hAnsi="Times New Roman" w:cs="Times New Roman"/>
          <w:sz w:val="28"/>
          <w:szCs w:val="28"/>
        </w:rPr>
      </w:pPr>
      <w:r w:rsidRPr="00A379BA">
        <w:rPr>
          <w:rFonts w:ascii="Times New Roman" w:hAnsi="Times New Roman" w:cs="Times New Roman"/>
          <w:sz w:val="28"/>
          <w:szCs w:val="28"/>
        </w:rPr>
        <w:t>- Создания онлайн-консультанта организации культуры (система мгновенных сообщений и интерактивного общения с представителем организации культуры).</w:t>
      </w:r>
    </w:p>
    <w:p w:rsidR="00C30771" w:rsidRPr="00A379BA" w:rsidRDefault="00C30771" w:rsidP="00C30771">
      <w:pPr>
        <w:spacing w:after="0" w:line="240" w:lineRule="auto"/>
        <w:ind w:firstLine="709"/>
        <w:jc w:val="both"/>
        <w:rPr>
          <w:rFonts w:ascii="Times New Roman" w:hAnsi="Times New Roman" w:cs="Times New Roman"/>
          <w:sz w:val="28"/>
          <w:szCs w:val="28"/>
        </w:rPr>
      </w:pPr>
      <w:r w:rsidRPr="00A379BA">
        <w:rPr>
          <w:rFonts w:ascii="Times New Roman" w:hAnsi="Times New Roman" w:cs="Times New Roman"/>
          <w:sz w:val="28"/>
          <w:szCs w:val="28"/>
        </w:rPr>
        <w:t>3. Предусмотреть на сайте ссылку (баннер) на автоматизированную систему независимой оценки качества оказания услуг организаций культуры; создать Раздел для направления предложений по улучшению качества услуг организации.</w:t>
      </w:r>
    </w:p>
    <w:p w:rsidR="00C30771" w:rsidRPr="00A379BA" w:rsidRDefault="00C30771" w:rsidP="00C30771">
      <w:pPr>
        <w:spacing w:after="0" w:line="240" w:lineRule="auto"/>
        <w:ind w:firstLine="709"/>
        <w:jc w:val="both"/>
        <w:rPr>
          <w:rFonts w:ascii="Times New Roman" w:hAnsi="Times New Roman" w:cs="Times New Roman"/>
          <w:sz w:val="28"/>
          <w:szCs w:val="28"/>
        </w:rPr>
      </w:pPr>
      <w:r w:rsidRPr="00A379BA">
        <w:rPr>
          <w:rFonts w:ascii="Times New Roman" w:hAnsi="Times New Roman" w:cs="Times New Roman"/>
          <w:sz w:val="28"/>
          <w:szCs w:val="28"/>
        </w:rPr>
        <w:t>4. Обеспечить техническую возможность на сайте для проведения виртуальных экскурсий по организации культуры.</w:t>
      </w:r>
    </w:p>
    <w:p w:rsidR="00C30771" w:rsidRDefault="00C30771" w:rsidP="00C30771">
      <w:pPr>
        <w:spacing w:after="0" w:line="240" w:lineRule="auto"/>
        <w:ind w:firstLine="709"/>
        <w:jc w:val="both"/>
        <w:rPr>
          <w:rFonts w:ascii="Times New Roman" w:hAnsi="Times New Roman" w:cs="Times New Roman"/>
          <w:sz w:val="28"/>
          <w:szCs w:val="28"/>
        </w:rPr>
      </w:pPr>
      <w:r w:rsidRPr="00A379BA">
        <w:rPr>
          <w:rFonts w:ascii="Times New Roman" w:hAnsi="Times New Roman" w:cs="Times New Roman"/>
          <w:sz w:val="28"/>
          <w:szCs w:val="28"/>
        </w:rPr>
        <w:t xml:space="preserve">5. Продумать мероприятия с целью усиления направлений работы, связанных с оказанием услуг на платной основе. </w:t>
      </w:r>
    </w:p>
    <w:p w:rsidR="00C30771" w:rsidRDefault="00C30771" w:rsidP="00C30771">
      <w:pPr>
        <w:spacing w:after="0" w:line="240" w:lineRule="auto"/>
        <w:ind w:firstLine="709"/>
        <w:jc w:val="both"/>
        <w:rPr>
          <w:rFonts w:ascii="Times New Roman" w:hAnsi="Times New Roman" w:cs="Times New Roman"/>
          <w:sz w:val="28"/>
          <w:szCs w:val="28"/>
        </w:rPr>
      </w:pPr>
    </w:p>
    <w:p w:rsidR="00570E38" w:rsidRDefault="00570E38" w:rsidP="00C30771">
      <w:pPr>
        <w:spacing w:after="0" w:line="240" w:lineRule="auto"/>
        <w:ind w:firstLine="709"/>
        <w:jc w:val="both"/>
        <w:rPr>
          <w:rFonts w:ascii="Times New Roman" w:hAnsi="Times New Roman" w:cs="Times New Roman"/>
          <w:sz w:val="28"/>
          <w:szCs w:val="28"/>
        </w:rPr>
      </w:pPr>
    </w:p>
    <w:p w:rsidR="00570E38" w:rsidRDefault="00570E38" w:rsidP="00C30771">
      <w:pPr>
        <w:spacing w:after="0" w:line="240" w:lineRule="auto"/>
        <w:ind w:firstLine="709"/>
        <w:jc w:val="both"/>
        <w:rPr>
          <w:rFonts w:ascii="Times New Roman" w:hAnsi="Times New Roman" w:cs="Times New Roman"/>
          <w:sz w:val="28"/>
          <w:szCs w:val="28"/>
        </w:rPr>
      </w:pPr>
    </w:p>
    <w:p w:rsidR="00570E38" w:rsidRDefault="00570E38" w:rsidP="00C30771">
      <w:pPr>
        <w:spacing w:after="0" w:line="240" w:lineRule="auto"/>
        <w:ind w:firstLine="709"/>
        <w:jc w:val="both"/>
        <w:rPr>
          <w:rFonts w:ascii="Times New Roman" w:hAnsi="Times New Roman" w:cs="Times New Roman"/>
          <w:sz w:val="28"/>
          <w:szCs w:val="28"/>
        </w:rPr>
      </w:pPr>
    </w:p>
    <w:p w:rsidR="00C30771" w:rsidRPr="00A379BA" w:rsidRDefault="00C30771" w:rsidP="00C30771">
      <w:pPr>
        <w:spacing w:after="0" w:line="240" w:lineRule="auto"/>
        <w:ind w:firstLine="709"/>
        <w:jc w:val="both"/>
        <w:rPr>
          <w:rFonts w:ascii="Times New Roman" w:eastAsia="Calibri" w:hAnsi="Times New Roman" w:cs="Times New Roman"/>
          <w:sz w:val="28"/>
          <w:szCs w:val="28"/>
        </w:rPr>
      </w:pPr>
    </w:p>
    <w:p w:rsidR="00C30771" w:rsidRPr="00AB3387" w:rsidRDefault="00C30771" w:rsidP="00C30771">
      <w:pPr>
        <w:spacing w:after="0" w:line="240" w:lineRule="auto"/>
        <w:rPr>
          <w:rFonts w:ascii="Times New Roman" w:eastAsia="Calibri" w:hAnsi="Times New Roman" w:cs="Times New Roman"/>
          <w:color w:val="FF0000"/>
          <w:sz w:val="28"/>
          <w:szCs w:val="28"/>
        </w:rPr>
      </w:pPr>
    </w:p>
    <w:p w:rsidR="00C30771" w:rsidRDefault="00C30771" w:rsidP="00C30771">
      <w:pPr>
        <w:spacing w:after="0" w:line="240" w:lineRule="auto"/>
      </w:pPr>
    </w:p>
    <w:p w:rsidR="00C30771" w:rsidRDefault="00C30771" w:rsidP="00C30771">
      <w:pPr>
        <w:spacing w:after="0" w:line="240" w:lineRule="auto"/>
      </w:pPr>
    </w:p>
    <w:p w:rsidR="00C30771" w:rsidRDefault="00C30771" w:rsidP="00C30771">
      <w:pPr>
        <w:spacing w:after="0" w:line="240" w:lineRule="auto"/>
      </w:pPr>
    </w:p>
    <w:p w:rsidR="00C30771" w:rsidRPr="009D0FF4" w:rsidRDefault="00C30771" w:rsidP="00C30771">
      <w:pPr>
        <w:spacing w:after="0" w:line="240" w:lineRule="auto"/>
        <w:rPr>
          <w:rFonts w:ascii="Times New Roman" w:hAnsi="Times New Roman" w:cs="Times New Roman"/>
          <w:sz w:val="28"/>
          <w:szCs w:val="28"/>
        </w:rPr>
      </w:pPr>
    </w:p>
    <w:p w:rsidR="004F0761" w:rsidRPr="009D0FF4" w:rsidRDefault="004F0761" w:rsidP="00C30771">
      <w:pPr>
        <w:spacing w:after="0" w:line="240" w:lineRule="auto"/>
        <w:jc w:val="center"/>
        <w:rPr>
          <w:rFonts w:ascii="Times New Roman" w:hAnsi="Times New Roman" w:cs="Times New Roman"/>
          <w:sz w:val="28"/>
          <w:szCs w:val="28"/>
        </w:rPr>
      </w:pPr>
    </w:p>
    <w:p w:rsidR="004F0761" w:rsidRPr="00384DB5" w:rsidRDefault="004F0761" w:rsidP="00C30771">
      <w:pPr>
        <w:spacing w:after="0" w:line="240" w:lineRule="auto"/>
        <w:jc w:val="center"/>
        <w:rPr>
          <w:rFonts w:ascii="Times New Roman" w:hAnsi="Times New Roman" w:cs="Times New Roman"/>
          <w:b/>
          <w:sz w:val="28"/>
          <w:szCs w:val="28"/>
        </w:rPr>
      </w:pPr>
    </w:p>
    <w:p w:rsidR="004F0761" w:rsidRPr="00384DB5" w:rsidRDefault="004F0761" w:rsidP="00C30771">
      <w:pPr>
        <w:spacing w:after="0" w:line="240" w:lineRule="auto"/>
        <w:jc w:val="center"/>
        <w:rPr>
          <w:rFonts w:ascii="Times New Roman" w:hAnsi="Times New Roman" w:cs="Times New Roman"/>
          <w:b/>
          <w:sz w:val="28"/>
          <w:szCs w:val="28"/>
        </w:rPr>
      </w:pPr>
    </w:p>
    <w:p w:rsidR="004F0761" w:rsidRPr="00384DB5" w:rsidRDefault="004F0761" w:rsidP="00C30771">
      <w:pPr>
        <w:spacing w:after="0" w:line="240" w:lineRule="auto"/>
        <w:jc w:val="center"/>
        <w:rPr>
          <w:rFonts w:ascii="Times New Roman" w:hAnsi="Times New Roman" w:cs="Times New Roman"/>
          <w:b/>
          <w:sz w:val="28"/>
          <w:szCs w:val="28"/>
        </w:rPr>
      </w:pPr>
    </w:p>
    <w:p w:rsidR="004F0761" w:rsidRPr="00384DB5" w:rsidRDefault="004F0761" w:rsidP="00C30771">
      <w:pPr>
        <w:spacing w:after="0" w:line="240" w:lineRule="auto"/>
        <w:jc w:val="center"/>
        <w:rPr>
          <w:rFonts w:ascii="Times New Roman" w:hAnsi="Times New Roman" w:cs="Times New Roman"/>
          <w:b/>
          <w:sz w:val="28"/>
          <w:szCs w:val="28"/>
        </w:rPr>
      </w:pPr>
    </w:p>
    <w:p w:rsidR="004F0761" w:rsidRPr="00384DB5" w:rsidRDefault="004F0761" w:rsidP="00C30771">
      <w:pPr>
        <w:spacing w:after="0" w:line="240" w:lineRule="auto"/>
        <w:jc w:val="center"/>
        <w:rPr>
          <w:rFonts w:ascii="Times New Roman" w:hAnsi="Times New Roman" w:cs="Times New Roman"/>
          <w:b/>
          <w:sz w:val="28"/>
          <w:szCs w:val="28"/>
        </w:rPr>
      </w:pPr>
    </w:p>
    <w:p w:rsidR="004F0761" w:rsidRPr="00384DB5" w:rsidRDefault="004F0761" w:rsidP="00C30771">
      <w:pPr>
        <w:spacing w:after="0" w:line="240" w:lineRule="auto"/>
        <w:jc w:val="center"/>
        <w:rPr>
          <w:rFonts w:ascii="Times New Roman" w:hAnsi="Times New Roman" w:cs="Times New Roman"/>
          <w:b/>
          <w:sz w:val="28"/>
          <w:szCs w:val="28"/>
        </w:rPr>
      </w:pPr>
    </w:p>
    <w:p w:rsidR="004F0761" w:rsidRPr="00384DB5" w:rsidRDefault="004F0761" w:rsidP="00C30771">
      <w:pPr>
        <w:spacing w:after="0" w:line="240" w:lineRule="auto"/>
        <w:jc w:val="center"/>
        <w:rPr>
          <w:rFonts w:ascii="Times New Roman" w:hAnsi="Times New Roman" w:cs="Times New Roman"/>
          <w:b/>
          <w:sz w:val="28"/>
          <w:szCs w:val="28"/>
        </w:rPr>
      </w:pPr>
    </w:p>
    <w:p w:rsidR="004F0761" w:rsidRPr="00384DB5" w:rsidRDefault="004F0761" w:rsidP="00C30771">
      <w:pPr>
        <w:spacing w:after="0" w:line="240" w:lineRule="auto"/>
        <w:jc w:val="center"/>
        <w:rPr>
          <w:rFonts w:ascii="Times New Roman" w:hAnsi="Times New Roman" w:cs="Times New Roman"/>
          <w:b/>
          <w:sz w:val="28"/>
          <w:szCs w:val="28"/>
        </w:rPr>
      </w:pPr>
    </w:p>
    <w:p w:rsidR="004F0761" w:rsidRDefault="004F0761" w:rsidP="00C03FEA">
      <w:pPr>
        <w:spacing w:after="0" w:line="240" w:lineRule="auto"/>
        <w:rPr>
          <w:rFonts w:ascii="Times New Roman" w:hAnsi="Times New Roman" w:cs="Times New Roman"/>
          <w:b/>
          <w:sz w:val="28"/>
          <w:szCs w:val="28"/>
        </w:rPr>
      </w:pPr>
    </w:p>
    <w:p w:rsidR="00C30771" w:rsidRPr="00384DB5" w:rsidRDefault="00C30771" w:rsidP="00610C6E">
      <w:pPr>
        <w:spacing w:after="0" w:line="240" w:lineRule="auto"/>
        <w:jc w:val="center"/>
        <w:rPr>
          <w:rFonts w:ascii="Times New Roman" w:hAnsi="Times New Roman" w:cs="Times New Roman"/>
          <w:b/>
          <w:sz w:val="28"/>
          <w:szCs w:val="28"/>
        </w:rPr>
      </w:pPr>
    </w:p>
    <w:p w:rsidR="004F0761" w:rsidRPr="00384DB5" w:rsidRDefault="004F0761" w:rsidP="00610C6E">
      <w:pPr>
        <w:spacing w:after="0" w:line="240" w:lineRule="auto"/>
        <w:jc w:val="center"/>
        <w:rPr>
          <w:rFonts w:ascii="Times New Roman" w:hAnsi="Times New Roman" w:cs="Times New Roman"/>
          <w:b/>
          <w:sz w:val="28"/>
          <w:szCs w:val="28"/>
        </w:rPr>
      </w:pPr>
    </w:p>
    <w:p w:rsidR="004F0761" w:rsidRPr="00384DB5" w:rsidRDefault="004F0761" w:rsidP="00610C6E">
      <w:pPr>
        <w:spacing w:after="0" w:line="240" w:lineRule="auto"/>
        <w:jc w:val="center"/>
        <w:rPr>
          <w:rFonts w:ascii="Times New Roman" w:hAnsi="Times New Roman" w:cs="Times New Roman"/>
          <w:b/>
          <w:sz w:val="28"/>
          <w:szCs w:val="28"/>
        </w:rPr>
      </w:pPr>
    </w:p>
    <w:p w:rsidR="004F0761" w:rsidRPr="00384DB5" w:rsidRDefault="004F0761" w:rsidP="00610C6E">
      <w:pPr>
        <w:spacing w:after="0" w:line="240" w:lineRule="auto"/>
        <w:jc w:val="center"/>
        <w:rPr>
          <w:rFonts w:ascii="Times New Roman" w:hAnsi="Times New Roman" w:cs="Times New Roman"/>
          <w:b/>
          <w:sz w:val="28"/>
          <w:szCs w:val="28"/>
        </w:rPr>
      </w:pPr>
    </w:p>
    <w:p w:rsidR="004F0761" w:rsidRPr="00384DB5" w:rsidRDefault="004F0761" w:rsidP="00610C6E">
      <w:pPr>
        <w:spacing w:after="0" w:line="240" w:lineRule="auto"/>
        <w:jc w:val="center"/>
        <w:rPr>
          <w:rFonts w:ascii="Times New Roman" w:hAnsi="Times New Roman" w:cs="Times New Roman"/>
          <w:b/>
          <w:sz w:val="28"/>
          <w:szCs w:val="28"/>
        </w:rPr>
      </w:pPr>
    </w:p>
    <w:p w:rsidR="004F0761" w:rsidRPr="00384DB5" w:rsidRDefault="004F0761" w:rsidP="00610C6E">
      <w:pPr>
        <w:spacing w:after="0" w:line="240" w:lineRule="auto"/>
        <w:jc w:val="center"/>
        <w:rPr>
          <w:rFonts w:ascii="Times New Roman" w:hAnsi="Times New Roman" w:cs="Times New Roman"/>
          <w:b/>
          <w:sz w:val="28"/>
          <w:szCs w:val="28"/>
        </w:rPr>
      </w:pPr>
    </w:p>
    <w:p w:rsidR="004F0761" w:rsidRPr="00384DB5" w:rsidRDefault="004F0761" w:rsidP="00610C6E">
      <w:pPr>
        <w:spacing w:after="0" w:line="240" w:lineRule="auto"/>
        <w:jc w:val="center"/>
        <w:rPr>
          <w:rFonts w:ascii="Times New Roman" w:hAnsi="Times New Roman" w:cs="Times New Roman"/>
          <w:b/>
          <w:sz w:val="28"/>
          <w:szCs w:val="28"/>
        </w:rPr>
      </w:pPr>
    </w:p>
    <w:p w:rsidR="00C03FEA" w:rsidRDefault="00C03FEA" w:rsidP="00C03FEA">
      <w:pPr>
        <w:pStyle w:val="a3"/>
        <w:numPr>
          <w:ilvl w:val="0"/>
          <w:numId w:val="22"/>
        </w:num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lastRenderedPageBreak/>
        <w:t xml:space="preserve"> </w:t>
      </w:r>
      <w:r w:rsidR="00610C6E" w:rsidRPr="00C03FEA">
        <w:rPr>
          <w:rFonts w:ascii="Times New Roman" w:eastAsia="Calibri" w:hAnsi="Times New Roman" w:cs="Times New Roman"/>
          <w:b/>
          <w:sz w:val="32"/>
          <w:szCs w:val="32"/>
        </w:rPr>
        <w:t>Проблемные вопросы</w:t>
      </w:r>
    </w:p>
    <w:p w:rsidR="00C03FEA" w:rsidRPr="00C03FEA" w:rsidRDefault="00C03FEA" w:rsidP="00C03FEA">
      <w:pPr>
        <w:pStyle w:val="a3"/>
        <w:spacing w:after="0" w:line="240" w:lineRule="auto"/>
        <w:ind w:left="1125"/>
        <w:rPr>
          <w:rFonts w:ascii="Times New Roman" w:eastAsia="Calibri" w:hAnsi="Times New Roman" w:cs="Times New Roman"/>
          <w:b/>
          <w:sz w:val="32"/>
          <w:szCs w:val="32"/>
        </w:rPr>
      </w:pPr>
    </w:p>
    <w:p w:rsidR="00610C6E" w:rsidRPr="00384DB5" w:rsidRDefault="00610C6E" w:rsidP="00610C6E">
      <w:pPr>
        <w:spacing w:after="0" w:line="240" w:lineRule="auto"/>
        <w:ind w:firstLine="567"/>
        <w:jc w:val="both"/>
        <w:rPr>
          <w:rFonts w:ascii="Times New Roman" w:hAnsi="Times New Roman" w:cs="Times New Roman"/>
          <w:sz w:val="28"/>
          <w:szCs w:val="28"/>
          <w:shd w:val="clear" w:color="auto" w:fill="FFFFFF"/>
        </w:rPr>
      </w:pPr>
      <w:r w:rsidRPr="00384DB5">
        <w:rPr>
          <w:rFonts w:ascii="Times New Roman" w:hAnsi="Times New Roman" w:cs="Times New Roman"/>
          <w:sz w:val="28"/>
          <w:szCs w:val="28"/>
          <w:shd w:val="clear" w:color="auto" w:fill="FFFFFF"/>
        </w:rPr>
        <w:t xml:space="preserve">К проблемным вопросам, требующим скорейшего решения, </w:t>
      </w:r>
      <w:r w:rsidRPr="00384DB5">
        <w:rPr>
          <w:rFonts w:ascii="Times New Roman" w:hAnsi="Times New Roman" w:cs="Times New Roman"/>
          <w:b/>
          <w:sz w:val="28"/>
          <w:szCs w:val="28"/>
          <w:shd w:val="clear" w:color="auto" w:fill="FFFFFF"/>
        </w:rPr>
        <w:t xml:space="preserve">по городскому Дворцу культуры им Т.Я.Белоконева  </w:t>
      </w:r>
      <w:r w:rsidRPr="00384DB5">
        <w:rPr>
          <w:rFonts w:ascii="Times New Roman" w:hAnsi="Times New Roman" w:cs="Times New Roman"/>
          <w:sz w:val="28"/>
          <w:szCs w:val="28"/>
          <w:shd w:val="clear" w:color="auto" w:fill="FFFFFF"/>
        </w:rPr>
        <w:t>относятся:</w:t>
      </w:r>
    </w:p>
    <w:p w:rsidR="00610C6E" w:rsidRPr="00384DB5" w:rsidRDefault="00610C6E" w:rsidP="00610C6E">
      <w:pPr>
        <w:spacing w:after="0" w:line="240" w:lineRule="auto"/>
        <w:ind w:firstLine="567"/>
        <w:jc w:val="both"/>
        <w:rPr>
          <w:rFonts w:ascii="Times New Roman" w:hAnsi="Times New Roman" w:cs="Times New Roman"/>
          <w:sz w:val="28"/>
          <w:szCs w:val="28"/>
          <w:shd w:val="clear" w:color="auto" w:fill="FFFFFF"/>
        </w:rPr>
      </w:pPr>
      <w:r w:rsidRPr="00384DB5">
        <w:rPr>
          <w:rFonts w:ascii="Times New Roman" w:hAnsi="Times New Roman" w:cs="Times New Roman"/>
          <w:sz w:val="28"/>
          <w:szCs w:val="28"/>
          <w:shd w:val="clear" w:color="auto" w:fill="FFFFFF"/>
        </w:rPr>
        <w:t>-  окончание ремонта здания, реставрация лепного декора,  остро стоит  проблема модернизации системы  вентиляции здания и полная замена светового оборудования сцены, что требует значительных капитальных вложений. Немаловажным вопросом является благоустройство территории вокруг здания ГДК, разработанный проект благоустройства прилегающей территории , который</w:t>
      </w:r>
      <w:r w:rsidRPr="00384DB5">
        <w:rPr>
          <w:rFonts w:ascii="Times New Roman" w:hAnsi="Times New Roman" w:cs="Times New Roman"/>
          <w:sz w:val="28"/>
          <w:szCs w:val="28"/>
          <w:shd w:val="clear" w:color="auto" w:fill="FFFFFF"/>
        </w:rPr>
        <w:tab/>
        <w:t xml:space="preserve">  прошел госэкспертизу, имеются все необходимое ПСД:</w:t>
      </w:r>
    </w:p>
    <w:p w:rsidR="00610C6E" w:rsidRPr="00384DB5" w:rsidRDefault="00610C6E" w:rsidP="00610C6E">
      <w:pPr>
        <w:spacing w:after="0" w:line="240" w:lineRule="auto"/>
        <w:ind w:firstLine="567"/>
        <w:jc w:val="both"/>
        <w:rPr>
          <w:rFonts w:ascii="Times New Roman" w:hAnsi="Times New Roman" w:cs="Times New Roman"/>
          <w:sz w:val="28"/>
          <w:szCs w:val="28"/>
          <w:shd w:val="clear" w:color="auto" w:fill="FFFFFF"/>
        </w:rPr>
      </w:pPr>
      <w:r w:rsidRPr="00384DB5">
        <w:rPr>
          <w:rFonts w:ascii="Times New Roman" w:hAnsi="Times New Roman" w:cs="Times New Roman"/>
          <w:sz w:val="28"/>
          <w:szCs w:val="28"/>
          <w:shd w:val="clear" w:color="auto" w:fill="FFFFFF"/>
        </w:rPr>
        <w:t>- недостаток площадей для занятий новым творческим коллективам, устаревшее сценическое оборудование (штанкетное) и одежда сцены (срок эксплуатации более 30 лет);</w:t>
      </w:r>
    </w:p>
    <w:p w:rsidR="00610C6E" w:rsidRPr="00384DB5" w:rsidRDefault="00610C6E" w:rsidP="00610C6E">
      <w:pPr>
        <w:spacing w:after="0" w:line="240" w:lineRule="auto"/>
        <w:ind w:firstLine="567"/>
        <w:jc w:val="both"/>
        <w:rPr>
          <w:rFonts w:ascii="Times New Roman" w:hAnsi="Times New Roman" w:cs="Times New Roman"/>
          <w:sz w:val="28"/>
          <w:szCs w:val="28"/>
          <w:shd w:val="clear" w:color="auto" w:fill="FFFFFF"/>
        </w:rPr>
      </w:pPr>
      <w:r w:rsidRPr="00384DB5">
        <w:rPr>
          <w:rFonts w:ascii="Times New Roman" w:hAnsi="Times New Roman" w:cs="Times New Roman"/>
          <w:sz w:val="28"/>
          <w:szCs w:val="28"/>
          <w:shd w:val="clear" w:color="auto" w:fill="FFFFFF"/>
        </w:rPr>
        <w:t>- недостаток музыкальных инструментов (народных и духовых), необходимость систематического обновления сценических костюмов.</w:t>
      </w:r>
    </w:p>
    <w:p w:rsidR="00561CA3" w:rsidRPr="00384DB5" w:rsidRDefault="00610C6E" w:rsidP="004F0761">
      <w:pPr>
        <w:spacing w:after="0" w:line="240" w:lineRule="auto"/>
        <w:ind w:firstLine="567"/>
        <w:jc w:val="both"/>
        <w:rPr>
          <w:rFonts w:ascii="Times New Roman" w:hAnsi="Times New Roman" w:cs="Times New Roman"/>
          <w:sz w:val="28"/>
          <w:szCs w:val="28"/>
          <w:shd w:val="clear" w:color="auto" w:fill="FFFFFF"/>
        </w:rPr>
      </w:pPr>
      <w:r w:rsidRPr="00384DB5">
        <w:rPr>
          <w:rFonts w:ascii="Times New Roman" w:hAnsi="Times New Roman" w:cs="Times New Roman"/>
          <w:sz w:val="28"/>
          <w:szCs w:val="28"/>
          <w:shd w:val="clear" w:color="auto" w:fill="FFFFFF"/>
        </w:rPr>
        <w:t xml:space="preserve">Для повышения оперативности в работе с сельскими филиалами </w:t>
      </w:r>
      <w:r w:rsidR="00595F5F">
        <w:rPr>
          <w:rFonts w:ascii="Times New Roman" w:hAnsi="Times New Roman" w:cs="Times New Roman"/>
          <w:sz w:val="28"/>
          <w:szCs w:val="28"/>
          <w:shd w:val="clear" w:color="auto" w:fill="FFFFFF"/>
        </w:rPr>
        <w:t xml:space="preserve">                                           в </w:t>
      </w:r>
      <w:r w:rsidRPr="00384DB5">
        <w:rPr>
          <w:rFonts w:ascii="Times New Roman" w:hAnsi="Times New Roman" w:cs="Times New Roman"/>
          <w:sz w:val="28"/>
          <w:szCs w:val="28"/>
          <w:shd w:val="clear" w:color="auto" w:fill="FFFFFF"/>
        </w:rPr>
        <w:t>МКУК ЦКС необходимо иметь автотранспорт.</w:t>
      </w:r>
    </w:p>
    <w:p w:rsidR="00610C6E" w:rsidRPr="00384DB5" w:rsidRDefault="00610C6E" w:rsidP="004F0761">
      <w:pPr>
        <w:spacing w:after="0" w:line="240" w:lineRule="auto"/>
        <w:rPr>
          <w:rFonts w:ascii="Times New Roman" w:eastAsia="Times New Roman" w:hAnsi="Times New Roman"/>
          <w:b/>
          <w:sz w:val="28"/>
          <w:szCs w:val="28"/>
          <w:lang w:eastAsia="ru-RU"/>
        </w:rPr>
      </w:pPr>
      <w:r w:rsidRPr="00384DB5">
        <w:rPr>
          <w:rFonts w:ascii="Times New Roman" w:eastAsia="Times New Roman" w:hAnsi="Times New Roman"/>
          <w:b/>
          <w:sz w:val="28"/>
          <w:szCs w:val="28"/>
          <w:lang w:eastAsia="ru-RU"/>
        </w:rPr>
        <w:t>Проблемные вопросы МКУК ИКМ</w:t>
      </w:r>
      <w:r w:rsidR="004F0761" w:rsidRPr="00384DB5">
        <w:rPr>
          <w:rFonts w:ascii="Times New Roman" w:eastAsia="Times New Roman" w:hAnsi="Times New Roman"/>
          <w:b/>
          <w:sz w:val="28"/>
          <w:szCs w:val="28"/>
          <w:lang w:eastAsia="ru-RU"/>
        </w:rPr>
        <w:t>.</w:t>
      </w:r>
    </w:p>
    <w:p w:rsidR="00610C6E" w:rsidRPr="00384DB5" w:rsidRDefault="004F0761" w:rsidP="004F0761">
      <w:pPr>
        <w:spacing w:after="0" w:line="240" w:lineRule="auto"/>
        <w:jc w:val="both"/>
        <w:rPr>
          <w:rFonts w:ascii="Times New Roman" w:eastAsia="Times New Roman" w:hAnsi="Times New Roman"/>
          <w:sz w:val="28"/>
          <w:szCs w:val="28"/>
          <w:lang w:eastAsia="ru-RU"/>
        </w:rPr>
      </w:pPr>
      <w:r w:rsidRPr="00384DB5">
        <w:rPr>
          <w:rFonts w:ascii="Times New Roman" w:eastAsia="Times New Roman" w:hAnsi="Times New Roman"/>
          <w:sz w:val="28"/>
          <w:szCs w:val="28"/>
          <w:lang w:eastAsia="ru-RU"/>
        </w:rPr>
        <w:t>-</w:t>
      </w:r>
      <w:r w:rsidR="00610C6E" w:rsidRPr="00384DB5">
        <w:rPr>
          <w:rFonts w:ascii="Times New Roman" w:eastAsia="Times New Roman" w:hAnsi="Times New Roman"/>
          <w:sz w:val="28"/>
          <w:szCs w:val="28"/>
          <w:lang w:eastAsia="ru-RU"/>
        </w:rPr>
        <w:t xml:space="preserve"> Устранение предписаний по нарушению требований пожарной безопасности –открытие внутренних дверей всех эвакуационных выходов по направлению выхода из здания. </w:t>
      </w:r>
    </w:p>
    <w:p w:rsidR="00610C6E" w:rsidRPr="00384DB5" w:rsidRDefault="004F0761" w:rsidP="004F0761">
      <w:pPr>
        <w:spacing w:after="0" w:line="240" w:lineRule="auto"/>
        <w:jc w:val="both"/>
        <w:rPr>
          <w:rFonts w:ascii="Times New Roman" w:eastAsia="Times New Roman" w:hAnsi="Times New Roman"/>
          <w:bCs/>
          <w:iCs/>
          <w:sz w:val="28"/>
          <w:szCs w:val="28"/>
          <w:lang w:eastAsia="ru-RU"/>
        </w:rPr>
      </w:pPr>
      <w:r w:rsidRPr="00384DB5">
        <w:rPr>
          <w:rFonts w:ascii="Times New Roman" w:eastAsia="Times New Roman" w:hAnsi="Times New Roman"/>
          <w:sz w:val="28"/>
          <w:szCs w:val="28"/>
          <w:lang w:eastAsia="ru-RU"/>
        </w:rPr>
        <w:t xml:space="preserve">- </w:t>
      </w:r>
      <w:r w:rsidR="00610C6E" w:rsidRPr="00384DB5">
        <w:rPr>
          <w:rFonts w:ascii="Times New Roman" w:eastAsia="Times New Roman" w:hAnsi="Times New Roman"/>
          <w:bCs/>
          <w:iCs/>
          <w:sz w:val="28"/>
          <w:szCs w:val="28"/>
          <w:lang w:eastAsia="ru-RU"/>
        </w:rPr>
        <w:t>Оборудовать помещения музея приточно-вытяжной вентиляцией.</w:t>
      </w:r>
    </w:p>
    <w:p w:rsidR="00610C6E" w:rsidRPr="00384DB5" w:rsidRDefault="004F0761" w:rsidP="004F0761">
      <w:pPr>
        <w:spacing w:after="0" w:line="240" w:lineRule="auto"/>
        <w:jc w:val="both"/>
        <w:rPr>
          <w:rFonts w:ascii="Times New Roman" w:eastAsia="Times New Roman" w:hAnsi="Times New Roman"/>
          <w:bCs/>
          <w:iCs/>
          <w:sz w:val="28"/>
          <w:szCs w:val="28"/>
          <w:lang w:eastAsia="ru-RU"/>
        </w:rPr>
      </w:pPr>
      <w:r w:rsidRPr="00384DB5">
        <w:rPr>
          <w:rFonts w:ascii="Times New Roman" w:eastAsia="Times New Roman" w:hAnsi="Times New Roman"/>
          <w:bCs/>
          <w:iCs/>
          <w:sz w:val="28"/>
          <w:szCs w:val="28"/>
          <w:lang w:eastAsia="ru-RU"/>
        </w:rPr>
        <w:t xml:space="preserve">- </w:t>
      </w:r>
      <w:r w:rsidR="00610C6E" w:rsidRPr="00384DB5">
        <w:rPr>
          <w:rFonts w:ascii="Times New Roman" w:eastAsia="Times New Roman" w:hAnsi="Times New Roman"/>
          <w:bCs/>
          <w:iCs/>
          <w:sz w:val="28"/>
          <w:szCs w:val="28"/>
          <w:lang w:eastAsia="ru-RU"/>
        </w:rPr>
        <w:t>В работе фондов остро стоит вопрос нехватки помещений. Имеющееся помещение недостаточно для достойного хранения музейных фондов</w:t>
      </w:r>
    </w:p>
    <w:p w:rsidR="00610C6E" w:rsidRPr="00384DB5" w:rsidRDefault="00610C6E" w:rsidP="00610C6E">
      <w:pPr>
        <w:spacing w:after="0" w:line="240" w:lineRule="auto"/>
        <w:rPr>
          <w:rFonts w:ascii="Times New Roman" w:hAnsi="Times New Roman" w:cs="Times New Roman"/>
          <w:sz w:val="28"/>
          <w:szCs w:val="28"/>
        </w:rPr>
      </w:pPr>
      <w:r w:rsidRPr="00384DB5">
        <w:rPr>
          <w:rFonts w:ascii="Times New Roman" w:hAnsi="Times New Roman" w:cs="Times New Roman"/>
          <w:b/>
          <w:sz w:val="28"/>
          <w:szCs w:val="28"/>
        </w:rPr>
        <w:t>Вопросы</w:t>
      </w:r>
      <w:r w:rsidR="004F0761" w:rsidRPr="00384DB5">
        <w:rPr>
          <w:rFonts w:ascii="Times New Roman" w:hAnsi="Times New Roman" w:cs="Times New Roman"/>
          <w:b/>
          <w:sz w:val="28"/>
          <w:szCs w:val="28"/>
        </w:rPr>
        <w:t xml:space="preserve"> ДМШ</w:t>
      </w:r>
      <w:r w:rsidRPr="00384DB5">
        <w:rPr>
          <w:rFonts w:ascii="Times New Roman" w:hAnsi="Times New Roman" w:cs="Times New Roman"/>
          <w:sz w:val="28"/>
          <w:szCs w:val="28"/>
        </w:rPr>
        <w:t>:</w:t>
      </w:r>
    </w:p>
    <w:p w:rsidR="00561CA3" w:rsidRPr="00384DB5" w:rsidRDefault="00B24848" w:rsidP="00A1121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610C6E" w:rsidRPr="00384DB5">
        <w:rPr>
          <w:rFonts w:ascii="Times New Roman" w:hAnsi="Times New Roman" w:cs="Times New Roman"/>
          <w:sz w:val="28"/>
          <w:szCs w:val="28"/>
        </w:rPr>
        <w:t>В МКУДО ДМШ (по адресу МКР-</w:t>
      </w:r>
      <w:r>
        <w:rPr>
          <w:rFonts w:ascii="Times New Roman" w:hAnsi="Times New Roman" w:cs="Times New Roman"/>
          <w:sz w:val="28"/>
          <w:szCs w:val="28"/>
        </w:rPr>
        <w:t>3 д.8-а, Кооперативный переулок</w:t>
      </w:r>
      <w:r w:rsidR="00610C6E" w:rsidRPr="00384DB5">
        <w:rPr>
          <w:rFonts w:ascii="Times New Roman" w:hAnsi="Times New Roman" w:cs="Times New Roman"/>
          <w:sz w:val="28"/>
          <w:szCs w:val="28"/>
        </w:rPr>
        <w:t>,</w:t>
      </w:r>
      <w:r>
        <w:rPr>
          <w:rFonts w:ascii="Times New Roman" w:hAnsi="Times New Roman" w:cs="Times New Roman"/>
          <w:sz w:val="28"/>
          <w:szCs w:val="28"/>
        </w:rPr>
        <w:t xml:space="preserve"> </w:t>
      </w:r>
      <w:r w:rsidR="00610C6E" w:rsidRPr="00384DB5">
        <w:rPr>
          <w:rFonts w:ascii="Times New Roman" w:hAnsi="Times New Roman" w:cs="Times New Roman"/>
          <w:sz w:val="28"/>
          <w:szCs w:val="28"/>
        </w:rPr>
        <w:t xml:space="preserve">д.5) отсутствует система оповещения и управления эвакуацией;  система освещения не обеспечивает в полной мере исполнение требований действующего законодательства в области антитеррористической защищенности, что может повлечь неблагоприятные последствия, связанные с причинением вреда жизни и здоровью детей, нарушая их права и законные интересы на безопасные условия пребывания в учреждении. </w:t>
      </w:r>
    </w:p>
    <w:p w:rsidR="00561CA3" w:rsidRPr="00384DB5" w:rsidRDefault="00561CA3" w:rsidP="00610C6E">
      <w:pPr>
        <w:spacing w:after="0" w:line="240" w:lineRule="auto"/>
        <w:contextualSpacing/>
        <w:jc w:val="center"/>
        <w:rPr>
          <w:rFonts w:ascii="Times New Roman" w:hAnsi="Times New Roman" w:cs="Times New Roman"/>
          <w:b/>
          <w:sz w:val="28"/>
          <w:szCs w:val="28"/>
        </w:rPr>
      </w:pPr>
    </w:p>
    <w:p w:rsidR="00561CA3" w:rsidRPr="00384DB5" w:rsidRDefault="00561CA3" w:rsidP="00610C6E">
      <w:pPr>
        <w:spacing w:after="0" w:line="240" w:lineRule="auto"/>
        <w:contextualSpacing/>
        <w:rPr>
          <w:rFonts w:ascii="Times New Roman" w:hAnsi="Times New Roman" w:cs="Times New Roman"/>
          <w:b/>
          <w:i/>
          <w:sz w:val="28"/>
          <w:szCs w:val="28"/>
        </w:rPr>
      </w:pPr>
    </w:p>
    <w:p w:rsidR="00561CA3" w:rsidRPr="00384DB5" w:rsidRDefault="00561CA3" w:rsidP="00610C6E">
      <w:pPr>
        <w:spacing w:after="0" w:line="240" w:lineRule="auto"/>
        <w:contextualSpacing/>
        <w:jc w:val="center"/>
        <w:rPr>
          <w:rFonts w:ascii="Times New Roman" w:hAnsi="Times New Roman" w:cs="Times New Roman"/>
          <w:b/>
          <w:i/>
          <w:sz w:val="28"/>
          <w:szCs w:val="28"/>
        </w:rPr>
      </w:pPr>
    </w:p>
    <w:p w:rsidR="00561CA3" w:rsidRPr="00384DB5" w:rsidRDefault="00561CA3" w:rsidP="00A11210">
      <w:pPr>
        <w:pStyle w:val="msobodytextbullet1gif"/>
        <w:spacing w:before="0" w:beforeAutospacing="0" w:after="0" w:afterAutospacing="0"/>
        <w:contextualSpacing/>
        <w:jc w:val="both"/>
        <w:rPr>
          <w:sz w:val="28"/>
          <w:szCs w:val="28"/>
        </w:rPr>
      </w:pPr>
    </w:p>
    <w:p w:rsidR="00561CA3" w:rsidRPr="00384DB5" w:rsidRDefault="00561CA3" w:rsidP="00610C6E">
      <w:pPr>
        <w:spacing w:after="0" w:line="240" w:lineRule="auto"/>
        <w:rPr>
          <w:sz w:val="28"/>
          <w:szCs w:val="28"/>
        </w:rPr>
      </w:pPr>
    </w:p>
    <w:p w:rsidR="00561CA3" w:rsidRPr="00384DB5" w:rsidRDefault="00561CA3" w:rsidP="00561CA3">
      <w:pPr>
        <w:ind w:firstLine="360"/>
        <w:contextualSpacing/>
        <w:jc w:val="both"/>
        <w:rPr>
          <w:sz w:val="28"/>
          <w:szCs w:val="28"/>
        </w:rPr>
      </w:pPr>
    </w:p>
    <w:p w:rsidR="00B24848" w:rsidRDefault="00B24848" w:rsidP="00B248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Начальник Управления                                             Е.А.Бухмастова</w:t>
      </w:r>
    </w:p>
    <w:p w:rsidR="00B24848" w:rsidRDefault="00B24848" w:rsidP="00B24848">
      <w:pPr>
        <w:spacing w:after="0" w:line="240" w:lineRule="auto"/>
        <w:ind w:firstLine="709"/>
        <w:jc w:val="both"/>
        <w:rPr>
          <w:rFonts w:ascii="Times New Roman" w:hAnsi="Times New Roman" w:cs="Times New Roman"/>
          <w:sz w:val="28"/>
          <w:szCs w:val="28"/>
        </w:rPr>
      </w:pPr>
    </w:p>
    <w:p w:rsidR="00561CA3" w:rsidRPr="00384DB5" w:rsidRDefault="00561CA3" w:rsidP="00561CA3">
      <w:pPr>
        <w:tabs>
          <w:tab w:val="right" w:pos="9355"/>
        </w:tabs>
        <w:spacing w:line="360" w:lineRule="auto"/>
        <w:jc w:val="both"/>
        <w:rPr>
          <w:sz w:val="24"/>
          <w:szCs w:val="24"/>
        </w:rPr>
      </w:pPr>
    </w:p>
    <w:p w:rsidR="00561CA3" w:rsidRPr="00384DB5" w:rsidRDefault="00561CA3" w:rsidP="00561CA3">
      <w:pPr>
        <w:spacing w:line="360" w:lineRule="auto"/>
        <w:contextualSpacing/>
        <w:jc w:val="both"/>
        <w:rPr>
          <w:sz w:val="24"/>
          <w:szCs w:val="24"/>
        </w:rPr>
      </w:pPr>
    </w:p>
    <w:p w:rsidR="00561CA3" w:rsidRPr="00384DB5" w:rsidRDefault="00561CA3" w:rsidP="00AB52D9">
      <w:pPr>
        <w:contextualSpacing/>
        <w:jc w:val="both"/>
        <w:rPr>
          <w:sz w:val="28"/>
          <w:szCs w:val="28"/>
        </w:rPr>
      </w:pPr>
    </w:p>
    <w:sectPr w:rsidR="00561CA3" w:rsidRPr="00384DB5" w:rsidSect="00F638C3">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970" w:rsidRDefault="00852970" w:rsidP="00F638C3">
      <w:pPr>
        <w:spacing w:after="0" w:line="240" w:lineRule="auto"/>
      </w:pPr>
      <w:r>
        <w:separator/>
      </w:r>
    </w:p>
  </w:endnote>
  <w:endnote w:type="continuationSeparator" w:id="0">
    <w:p w:rsidR="00852970" w:rsidRDefault="00852970" w:rsidP="00F63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9212"/>
      <w:docPartObj>
        <w:docPartGallery w:val="Page Numbers (Bottom of Page)"/>
        <w:docPartUnique/>
      </w:docPartObj>
    </w:sdtPr>
    <w:sdtEndPr/>
    <w:sdtContent>
      <w:p w:rsidR="009B2A59" w:rsidRDefault="00852970">
        <w:pPr>
          <w:pStyle w:val="af1"/>
          <w:jc w:val="right"/>
        </w:pPr>
        <w:r>
          <w:fldChar w:fldCharType="begin"/>
        </w:r>
        <w:r>
          <w:instrText xml:space="preserve"> PAGE   \* MERGEFORMAT </w:instrText>
        </w:r>
        <w:r>
          <w:fldChar w:fldCharType="separate"/>
        </w:r>
        <w:r w:rsidR="00F0643A">
          <w:rPr>
            <w:noProof/>
          </w:rPr>
          <w:t>2</w:t>
        </w:r>
        <w:r>
          <w:rPr>
            <w:noProof/>
          </w:rPr>
          <w:fldChar w:fldCharType="end"/>
        </w:r>
      </w:p>
    </w:sdtContent>
  </w:sdt>
  <w:p w:rsidR="009B2A59" w:rsidRDefault="009B2A59">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970" w:rsidRDefault="00852970" w:rsidP="00F638C3">
      <w:pPr>
        <w:spacing w:after="0" w:line="240" w:lineRule="auto"/>
      </w:pPr>
      <w:r>
        <w:separator/>
      </w:r>
    </w:p>
  </w:footnote>
  <w:footnote w:type="continuationSeparator" w:id="0">
    <w:p w:rsidR="00852970" w:rsidRDefault="00852970" w:rsidP="00F638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5D1E13"/>
    <w:multiLevelType w:val="hybridMultilevel"/>
    <w:tmpl w:val="E118FA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B2831"/>
    <w:multiLevelType w:val="hybridMultilevel"/>
    <w:tmpl w:val="1AA22C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4C6FDE"/>
    <w:multiLevelType w:val="hybridMultilevel"/>
    <w:tmpl w:val="4B1AB3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524A90"/>
    <w:multiLevelType w:val="hybridMultilevel"/>
    <w:tmpl w:val="59627DB2"/>
    <w:lvl w:ilvl="0" w:tplc="BEE25CC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8E0AE9"/>
    <w:multiLevelType w:val="hybridMultilevel"/>
    <w:tmpl w:val="A06A8326"/>
    <w:lvl w:ilvl="0" w:tplc="0419000B">
      <w:start w:val="1"/>
      <w:numFmt w:val="bullet"/>
      <w:lvlText w:val=""/>
      <w:lvlJc w:val="left"/>
      <w:pPr>
        <w:tabs>
          <w:tab w:val="num" w:pos="928"/>
        </w:tabs>
        <w:ind w:left="928"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1F9263A6"/>
    <w:multiLevelType w:val="hybridMultilevel"/>
    <w:tmpl w:val="AD4474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FAC423E"/>
    <w:multiLevelType w:val="hybridMultilevel"/>
    <w:tmpl w:val="1C6E1362"/>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8" w15:restartNumberingAfterBreak="0">
    <w:nsid w:val="259904EE"/>
    <w:multiLevelType w:val="hybridMultilevel"/>
    <w:tmpl w:val="44EA5770"/>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785"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8E87519"/>
    <w:multiLevelType w:val="hybridMultilevel"/>
    <w:tmpl w:val="35FA0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B32A17"/>
    <w:multiLevelType w:val="hybridMultilevel"/>
    <w:tmpl w:val="C21C65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7B0200"/>
    <w:multiLevelType w:val="hybridMultilevel"/>
    <w:tmpl w:val="61068BD4"/>
    <w:lvl w:ilvl="0" w:tplc="B112B21C">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15:restartNumberingAfterBreak="0">
    <w:nsid w:val="49935820"/>
    <w:multiLevelType w:val="hybridMultilevel"/>
    <w:tmpl w:val="3E247C64"/>
    <w:lvl w:ilvl="0" w:tplc="37D8E47C">
      <w:start w:val="1"/>
      <w:numFmt w:val="bullet"/>
      <w:lvlText w:val=""/>
      <w:lvlJc w:val="left"/>
      <w:pPr>
        <w:tabs>
          <w:tab w:val="num" w:pos="1575"/>
        </w:tabs>
        <w:ind w:left="157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15:restartNumberingAfterBreak="0">
    <w:nsid w:val="51FA17F4"/>
    <w:multiLevelType w:val="hybridMultilevel"/>
    <w:tmpl w:val="60646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2B53B6F"/>
    <w:multiLevelType w:val="hybridMultilevel"/>
    <w:tmpl w:val="4B1AB3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454E6E"/>
    <w:multiLevelType w:val="hybridMultilevel"/>
    <w:tmpl w:val="2080591A"/>
    <w:lvl w:ilvl="0" w:tplc="7DD84C02">
      <w:start w:val="2"/>
      <w:numFmt w:val="decimal"/>
      <w:lvlText w:val="%1."/>
      <w:lvlJc w:val="left"/>
      <w:pPr>
        <w:tabs>
          <w:tab w:val="num" w:pos="1068"/>
        </w:tabs>
        <w:ind w:left="1068" w:hanging="360"/>
      </w:pPr>
      <w:rPr>
        <w:rFonts w:cs="Times New Roman"/>
      </w:rPr>
    </w:lvl>
    <w:lvl w:ilvl="1" w:tplc="04190007">
      <w:start w:val="1"/>
      <w:numFmt w:val="bullet"/>
      <w:lvlText w:val=""/>
      <w:lvlPicBulletId w:val="0"/>
      <w:lvlJc w:val="left"/>
      <w:pPr>
        <w:tabs>
          <w:tab w:val="num" w:pos="1788"/>
        </w:tabs>
        <w:ind w:left="1788"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15:restartNumberingAfterBreak="0">
    <w:nsid w:val="617C23C2"/>
    <w:multiLevelType w:val="hybridMultilevel"/>
    <w:tmpl w:val="F1A87D52"/>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926184"/>
    <w:multiLevelType w:val="hybridMultilevel"/>
    <w:tmpl w:val="24566888"/>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8" w15:restartNumberingAfterBreak="0">
    <w:nsid w:val="626D3948"/>
    <w:multiLevelType w:val="hybridMultilevel"/>
    <w:tmpl w:val="B38C8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9CD198C"/>
    <w:multiLevelType w:val="hybridMultilevel"/>
    <w:tmpl w:val="E3468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0664B0E"/>
    <w:multiLevelType w:val="hybridMultilevel"/>
    <w:tmpl w:val="B9BE5770"/>
    <w:lvl w:ilvl="0" w:tplc="9CB8DF3C">
      <w:start w:val="13"/>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7B16410B"/>
    <w:multiLevelType w:val="multilevel"/>
    <w:tmpl w:val="A5040830"/>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3"/>
  </w:num>
  <w:num w:numId="2">
    <w:abstractNumId w:val="19"/>
  </w:num>
  <w:num w:numId="3">
    <w:abstractNumId w:val="17"/>
  </w:num>
  <w:num w:numId="4">
    <w:abstractNumId w:val="1"/>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 w:numId="10">
    <w:abstractNumId w:val="18"/>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
  </w:num>
  <w:num w:numId="17">
    <w:abstractNumId w:val="10"/>
  </w:num>
  <w:num w:numId="18">
    <w:abstractNumId w:val="6"/>
  </w:num>
  <w:num w:numId="19">
    <w:abstractNumId w:val="14"/>
  </w:num>
  <w:num w:numId="20">
    <w:abstractNumId w:val="3"/>
  </w:num>
  <w:num w:numId="21">
    <w:abstractNumId w:val="1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632"/>
    <w:rsid w:val="00013D69"/>
    <w:rsid w:val="00020632"/>
    <w:rsid w:val="00060261"/>
    <w:rsid w:val="0007170C"/>
    <w:rsid w:val="00087FDE"/>
    <w:rsid w:val="00092AD7"/>
    <w:rsid w:val="000A2CDD"/>
    <w:rsid w:val="000A4319"/>
    <w:rsid w:val="000B3468"/>
    <w:rsid w:val="000C6A5A"/>
    <w:rsid w:val="0010296A"/>
    <w:rsid w:val="001429A0"/>
    <w:rsid w:val="0015567E"/>
    <w:rsid w:val="00156723"/>
    <w:rsid w:val="00171138"/>
    <w:rsid w:val="001A6550"/>
    <w:rsid w:val="001C0B44"/>
    <w:rsid w:val="001D116C"/>
    <w:rsid w:val="001D7732"/>
    <w:rsid w:val="00205604"/>
    <w:rsid w:val="0023263F"/>
    <w:rsid w:val="00241097"/>
    <w:rsid w:val="00272935"/>
    <w:rsid w:val="002736D0"/>
    <w:rsid w:val="002C3756"/>
    <w:rsid w:val="002D47A9"/>
    <w:rsid w:val="00300C33"/>
    <w:rsid w:val="00326885"/>
    <w:rsid w:val="003308A2"/>
    <w:rsid w:val="00344F08"/>
    <w:rsid w:val="003530CE"/>
    <w:rsid w:val="00355C10"/>
    <w:rsid w:val="00360753"/>
    <w:rsid w:val="00373B1A"/>
    <w:rsid w:val="00374660"/>
    <w:rsid w:val="00374EFF"/>
    <w:rsid w:val="00384DB5"/>
    <w:rsid w:val="003973A8"/>
    <w:rsid w:val="003A4CC6"/>
    <w:rsid w:val="003C5153"/>
    <w:rsid w:val="003D150E"/>
    <w:rsid w:val="00401967"/>
    <w:rsid w:val="004066E5"/>
    <w:rsid w:val="00452F00"/>
    <w:rsid w:val="004727B0"/>
    <w:rsid w:val="00476CE7"/>
    <w:rsid w:val="004B3E0C"/>
    <w:rsid w:val="004B6013"/>
    <w:rsid w:val="004B65C9"/>
    <w:rsid w:val="004D0A8F"/>
    <w:rsid w:val="004F0761"/>
    <w:rsid w:val="004F2D2A"/>
    <w:rsid w:val="00500745"/>
    <w:rsid w:val="00503753"/>
    <w:rsid w:val="005303E4"/>
    <w:rsid w:val="00535276"/>
    <w:rsid w:val="0054121C"/>
    <w:rsid w:val="00551884"/>
    <w:rsid w:val="00552830"/>
    <w:rsid w:val="00554AC0"/>
    <w:rsid w:val="00561CA3"/>
    <w:rsid w:val="00570E38"/>
    <w:rsid w:val="0057708F"/>
    <w:rsid w:val="0058027D"/>
    <w:rsid w:val="005943CF"/>
    <w:rsid w:val="00595F5F"/>
    <w:rsid w:val="005A48EE"/>
    <w:rsid w:val="005B2D41"/>
    <w:rsid w:val="005B501E"/>
    <w:rsid w:val="005B696D"/>
    <w:rsid w:val="005D7CFC"/>
    <w:rsid w:val="005E19BC"/>
    <w:rsid w:val="005E73EB"/>
    <w:rsid w:val="00603A1A"/>
    <w:rsid w:val="00610C6E"/>
    <w:rsid w:val="00612AC7"/>
    <w:rsid w:val="00657BB8"/>
    <w:rsid w:val="006701D6"/>
    <w:rsid w:val="00672B65"/>
    <w:rsid w:val="00681120"/>
    <w:rsid w:val="00682974"/>
    <w:rsid w:val="006B16B2"/>
    <w:rsid w:val="006B2269"/>
    <w:rsid w:val="006B49BE"/>
    <w:rsid w:val="006C347D"/>
    <w:rsid w:val="006C4D65"/>
    <w:rsid w:val="007155E1"/>
    <w:rsid w:val="00717107"/>
    <w:rsid w:val="00721297"/>
    <w:rsid w:val="007247F4"/>
    <w:rsid w:val="0073501F"/>
    <w:rsid w:val="00765450"/>
    <w:rsid w:val="00780768"/>
    <w:rsid w:val="00785A9C"/>
    <w:rsid w:val="007A5315"/>
    <w:rsid w:val="007E6044"/>
    <w:rsid w:val="007E70A5"/>
    <w:rsid w:val="007F4EC4"/>
    <w:rsid w:val="0080706F"/>
    <w:rsid w:val="00840384"/>
    <w:rsid w:val="00852970"/>
    <w:rsid w:val="00873FDD"/>
    <w:rsid w:val="00876CA0"/>
    <w:rsid w:val="00877DF2"/>
    <w:rsid w:val="00880ACE"/>
    <w:rsid w:val="008829BA"/>
    <w:rsid w:val="00891018"/>
    <w:rsid w:val="00892C1B"/>
    <w:rsid w:val="008A5BD7"/>
    <w:rsid w:val="008D6B3E"/>
    <w:rsid w:val="008F1C92"/>
    <w:rsid w:val="008F6E68"/>
    <w:rsid w:val="009345D0"/>
    <w:rsid w:val="009440EA"/>
    <w:rsid w:val="009565D6"/>
    <w:rsid w:val="009627BD"/>
    <w:rsid w:val="0097120D"/>
    <w:rsid w:val="00976406"/>
    <w:rsid w:val="009A4789"/>
    <w:rsid w:val="009B159A"/>
    <w:rsid w:val="009B2A59"/>
    <w:rsid w:val="009B35AF"/>
    <w:rsid w:val="009B7B51"/>
    <w:rsid w:val="009D0FF4"/>
    <w:rsid w:val="009E19EF"/>
    <w:rsid w:val="00A00C48"/>
    <w:rsid w:val="00A11210"/>
    <w:rsid w:val="00A4062F"/>
    <w:rsid w:val="00A4406C"/>
    <w:rsid w:val="00A53B13"/>
    <w:rsid w:val="00AB52D9"/>
    <w:rsid w:val="00AC0443"/>
    <w:rsid w:val="00B00F6D"/>
    <w:rsid w:val="00B0382C"/>
    <w:rsid w:val="00B04BCB"/>
    <w:rsid w:val="00B06BF9"/>
    <w:rsid w:val="00B16319"/>
    <w:rsid w:val="00B24848"/>
    <w:rsid w:val="00B3303D"/>
    <w:rsid w:val="00B4004B"/>
    <w:rsid w:val="00B6592C"/>
    <w:rsid w:val="00B77585"/>
    <w:rsid w:val="00B9730E"/>
    <w:rsid w:val="00BA0A60"/>
    <w:rsid w:val="00BA2890"/>
    <w:rsid w:val="00BB7BAB"/>
    <w:rsid w:val="00BC59CC"/>
    <w:rsid w:val="00BD409A"/>
    <w:rsid w:val="00BF0C7C"/>
    <w:rsid w:val="00C03FEA"/>
    <w:rsid w:val="00C16166"/>
    <w:rsid w:val="00C17A91"/>
    <w:rsid w:val="00C30771"/>
    <w:rsid w:val="00C4293C"/>
    <w:rsid w:val="00C5671A"/>
    <w:rsid w:val="00C64025"/>
    <w:rsid w:val="00C670B3"/>
    <w:rsid w:val="00C72FCE"/>
    <w:rsid w:val="00C838F2"/>
    <w:rsid w:val="00C90274"/>
    <w:rsid w:val="00CA2E72"/>
    <w:rsid w:val="00CA34A6"/>
    <w:rsid w:val="00CE12B2"/>
    <w:rsid w:val="00CE6A20"/>
    <w:rsid w:val="00D54200"/>
    <w:rsid w:val="00D54FF4"/>
    <w:rsid w:val="00D61EB1"/>
    <w:rsid w:val="00D8076C"/>
    <w:rsid w:val="00D9534C"/>
    <w:rsid w:val="00D96687"/>
    <w:rsid w:val="00DA0CB7"/>
    <w:rsid w:val="00DB7A5C"/>
    <w:rsid w:val="00DC3373"/>
    <w:rsid w:val="00DD0EF1"/>
    <w:rsid w:val="00DE7DFC"/>
    <w:rsid w:val="00DF6B73"/>
    <w:rsid w:val="00E0099B"/>
    <w:rsid w:val="00E21D97"/>
    <w:rsid w:val="00E328DF"/>
    <w:rsid w:val="00E3604E"/>
    <w:rsid w:val="00E41B6E"/>
    <w:rsid w:val="00E5409F"/>
    <w:rsid w:val="00E64DCA"/>
    <w:rsid w:val="00E71EDE"/>
    <w:rsid w:val="00E84E89"/>
    <w:rsid w:val="00EA3791"/>
    <w:rsid w:val="00EA6B44"/>
    <w:rsid w:val="00EB50A3"/>
    <w:rsid w:val="00ED3675"/>
    <w:rsid w:val="00EE31BA"/>
    <w:rsid w:val="00EF7504"/>
    <w:rsid w:val="00F0643A"/>
    <w:rsid w:val="00F36418"/>
    <w:rsid w:val="00F36973"/>
    <w:rsid w:val="00F375BF"/>
    <w:rsid w:val="00F5097C"/>
    <w:rsid w:val="00F638C3"/>
    <w:rsid w:val="00F74BB8"/>
    <w:rsid w:val="00FB0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A13AD"/>
  <w15:docId w15:val="{3314FB95-247F-4628-B9B1-E209CA938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F08"/>
  </w:style>
  <w:style w:type="paragraph" w:styleId="1">
    <w:name w:val="heading 1"/>
    <w:basedOn w:val="a"/>
    <w:next w:val="a"/>
    <w:link w:val="10"/>
    <w:qFormat/>
    <w:rsid w:val="00873FDD"/>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3">
    <w:name w:val="heading 3"/>
    <w:basedOn w:val="a"/>
    <w:next w:val="a"/>
    <w:link w:val="30"/>
    <w:uiPriority w:val="9"/>
    <w:semiHidden/>
    <w:unhideWhenUsed/>
    <w:qFormat/>
    <w:rsid w:val="00BA0A6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C59C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0632"/>
    <w:pPr>
      <w:ind w:left="720"/>
      <w:contextualSpacing/>
    </w:pPr>
  </w:style>
  <w:style w:type="paragraph" w:styleId="a4">
    <w:name w:val="Balloon Text"/>
    <w:basedOn w:val="a"/>
    <w:link w:val="a5"/>
    <w:uiPriority w:val="99"/>
    <w:semiHidden/>
    <w:unhideWhenUsed/>
    <w:rsid w:val="000206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0632"/>
    <w:rPr>
      <w:rFonts w:ascii="Tahoma" w:hAnsi="Tahoma" w:cs="Tahoma"/>
      <w:sz w:val="16"/>
      <w:szCs w:val="16"/>
    </w:rPr>
  </w:style>
  <w:style w:type="table" w:styleId="a6">
    <w:name w:val="Table Grid"/>
    <w:basedOn w:val="a1"/>
    <w:uiPriority w:val="59"/>
    <w:rsid w:val="003A4C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rmal (Web)"/>
    <w:basedOn w:val="a"/>
    <w:uiPriority w:val="99"/>
    <w:unhideWhenUsed/>
    <w:rsid w:val="002D47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BF0C7C"/>
    <w:rPr>
      <w:color w:val="0000FF"/>
      <w:u w:val="single"/>
    </w:rPr>
  </w:style>
  <w:style w:type="character" w:customStyle="1" w:styleId="apple-style-span">
    <w:name w:val="apple-style-span"/>
    <w:basedOn w:val="a0"/>
    <w:rsid w:val="008829BA"/>
  </w:style>
  <w:style w:type="paragraph" w:customStyle="1" w:styleId="ConsPlusNonformat">
    <w:name w:val="ConsPlusNonformat"/>
    <w:uiPriority w:val="99"/>
    <w:rsid w:val="003D15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header"/>
    <w:basedOn w:val="a"/>
    <w:link w:val="aa"/>
    <w:uiPriority w:val="99"/>
    <w:semiHidden/>
    <w:rsid w:val="003530CE"/>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semiHidden/>
    <w:rsid w:val="003530CE"/>
    <w:rPr>
      <w:rFonts w:ascii="Times New Roman" w:eastAsia="Times New Roman" w:hAnsi="Times New Roman" w:cs="Times New Roman"/>
      <w:sz w:val="20"/>
      <w:szCs w:val="20"/>
      <w:lang w:eastAsia="ru-RU"/>
    </w:rPr>
  </w:style>
  <w:style w:type="paragraph" w:customStyle="1" w:styleId="msonormalbullet2gif">
    <w:name w:val="msonormalbullet2.gif"/>
    <w:basedOn w:val="a"/>
    <w:uiPriority w:val="99"/>
    <w:rsid w:val="003530CE"/>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bullet1gif">
    <w:name w:val="msobodytextbullet1.gif"/>
    <w:basedOn w:val="a"/>
    <w:uiPriority w:val="99"/>
    <w:rsid w:val="003530CE"/>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bullet2gif">
    <w:name w:val="msobodytextbullet2.gif"/>
    <w:basedOn w:val="a"/>
    <w:uiPriority w:val="99"/>
    <w:rsid w:val="003530CE"/>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rsid w:val="00873FDD"/>
    <w:rPr>
      <w:rFonts w:ascii="Times New Roman" w:eastAsia="Times New Roman" w:hAnsi="Times New Roman" w:cs="Times New Roman"/>
      <w:sz w:val="28"/>
      <w:szCs w:val="24"/>
      <w:lang w:eastAsia="ru-RU"/>
    </w:rPr>
  </w:style>
  <w:style w:type="character" w:customStyle="1" w:styleId="apple-converted-space">
    <w:name w:val="apple-converted-space"/>
    <w:basedOn w:val="a0"/>
    <w:rsid w:val="000C6A5A"/>
  </w:style>
  <w:style w:type="character" w:styleId="ab">
    <w:name w:val="Strong"/>
    <w:basedOn w:val="a0"/>
    <w:uiPriority w:val="22"/>
    <w:qFormat/>
    <w:rsid w:val="000C6A5A"/>
    <w:rPr>
      <w:b/>
      <w:bCs/>
    </w:rPr>
  </w:style>
  <w:style w:type="paragraph" w:customStyle="1" w:styleId="11">
    <w:name w:val="Абзац списка1"/>
    <w:basedOn w:val="a"/>
    <w:rsid w:val="005B2D41"/>
    <w:pPr>
      <w:spacing w:after="0" w:line="240" w:lineRule="auto"/>
      <w:ind w:left="720"/>
    </w:pPr>
    <w:rPr>
      <w:rFonts w:ascii="Times New Roman" w:eastAsia="Times New Roman" w:hAnsi="Times New Roman" w:cs="Times New Roman"/>
      <w:sz w:val="24"/>
      <w:szCs w:val="24"/>
      <w:lang w:eastAsia="ru-RU"/>
    </w:rPr>
  </w:style>
  <w:style w:type="paragraph" w:styleId="ac">
    <w:name w:val="Body Text"/>
    <w:basedOn w:val="a"/>
    <w:link w:val="ad"/>
    <w:unhideWhenUsed/>
    <w:rsid w:val="000B3468"/>
    <w:pPr>
      <w:spacing w:after="0" w:line="240" w:lineRule="auto"/>
      <w:jc w:val="center"/>
    </w:pPr>
    <w:rPr>
      <w:rFonts w:ascii="Times New Roman" w:eastAsia="Times New Roman" w:hAnsi="Times New Roman" w:cs="Times New Roman"/>
      <w:sz w:val="28"/>
      <w:szCs w:val="24"/>
      <w:lang w:eastAsia="ru-RU"/>
    </w:rPr>
  </w:style>
  <w:style w:type="character" w:customStyle="1" w:styleId="ad">
    <w:name w:val="Основной текст Знак"/>
    <w:basedOn w:val="a0"/>
    <w:link w:val="ac"/>
    <w:rsid w:val="000B3468"/>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sid w:val="00BA0A6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C59CC"/>
    <w:rPr>
      <w:rFonts w:asciiTheme="majorHAnsi" w:eastAsiaTheme="majorEastAsia" w:hAnsiTheme="majorHAnsi" w:cstheme="majorBidi"/>
      <w:b/>
      <w:bCs/>
      <w:i/>
      <w:iCs/>
      <w:color w:val="4F81BD" w:themeColor="accent1"/>
    </w:rPr>
  </w:style>
  <w:style w:type="paragraph" w:customStyle="1" w:styleId="ConsPlusCell">
    <w:name w:val="ConsPlusCell"/>
    <w:rsid w:val="00BD409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text">
    <w:name w:val="text"/>
    <w:rsid w:val="00BD409A"/>
  </w:style>
  <w:style w:type="paragraph" w:styleId="2">
    <w:name w:val="Body Text Indent 2"/>
    <w:basedOn w:val="a"/>
    <w:link w:val="20"/>
    <w:uiPriority w:val="99"/>
    <w:rsid w:val="00561CA3"/>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561CA3"/>
    <w:rPr>
      <w:rFonts w:ascii="Times New Roman" w:eastAsia="Times New Roman" w:hAnsi="Times New Roman" w:cs="Times New Roman"/>
      <w:sz w:val="20"/>
      <w:szCs w:val="20"/>
      <w:lang w:eastAsia="ru-RU"/>
    </w:rPr>
  </w:style>
  <w:style w:type="paragraph" w:styleId="21">
    <w:name w:val="Body Text 2"/>
    <w:basedOn w:val="a"/>
    <w:link w:val="22"/>
    <w:uiPriority w:val="99"/>
    <w:semiHidden/>
    <w:rsid w:val="00561CA3"/>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uiPriority w:val="99"/>
    <w:semiHidden/>
    <w:rsid w:val="00561CA3"/>
    <w:rPr>
      <w:rFonts w:ascii="Times New Roman" w:eastAsia="Times New Roman" w:hAnsi="Times New Roman" w:cs="Times New Roman"/>
      <w:sz w:val="20"/>
      <w:szCs w:val="20"/>
      <w:lang w:eastAsia="ru-RU"/>
    </w:rPr>
  </w:style>
  <w:style w:type="character" w:customStyle="1" w:styleId="ae">
    <w:name w:val="Основной текст_"/>
    <w:basedOn w:val="a0"/>
    <w:link w:val="23"/>
    <w:rsid w:val="00561CA3"/>
    <w:rPr>
      <w:rFonts w:ascii="Times New Roman" w:eastAsia="Times New Roman" w:hAnsi="Times New Roman"/>
      <w:spacing w:val="2"/>
      <w:sz w:val="21"/>
      <w:szCs w:val="21"/>
      <w:shd w:val="clear" w:color="auto" w:fill="FFFFFF"/>
    </w:rPr>
  </w:style>
  <w:style w:type="paragraph" w:customStyle="1" w:styleId="23">
    <w:name w:val="Основной текст2"/>
    <w:basedOn w:val="a"/>
    <w:link w:val="ae"/>
    <w:rsid w:val="00561CA3"/>
    <w:pPr>
      <w:widowControl w:val="0"/>
      <w:shd w:val="clear" w:color="auto" w:fill="FFFFFF"/>
      <w:spacing w:after="120" w:line="0" w:lineRule="atLeast"/>
    </w:pPr>
    <w:rPr>
      <w:rFonts w:ascii="Times New Roman" w:eastAsia="Times New Roman" w:hAnsi="Times New Roman"/>
      <w:spacing w:val="2"/>
      <w:sz w:val="21"/>
      <w:szCs w:val="21"/>
    </w:rPr>
  </w:style>
  <w:style w:type="paragraph" w:styleId="af">
    <w:name w:val="Subtitle"/>
    <w:basedOn w:val="a"/>
    <w:next w:val="a"/>
    <w:link w:val="af0"/>
    <w:uiPriority w:val="99"/>
    <w:qFormat/>
    <w:rsid w:val="006C4D65"/>
    <w:pPr>
      <w:widowControl w:val="0"/>
      <w:autoSpaceDE w:val="0"/>
      <w:autoSpaceDN w:val="0"/>
      <w:adjustRightInd w:val="0"/>
      <w:spacing w:after="60" w:line="240" w:lineRule="auto"/>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0"/>
    <w:link w:val="af"/>
    <w:uiPriority w:val="99"/>
    <w:rsid w:val="006C4D65"/>
    <w:rPr>
      <w:rFonts w:ascii="Cambria" w:eastAsia="Times New Roman" w:hAnsi="Cambria" w:cs="Times New Roman"/>
      <w:sz w:val="24"/>
      <w:szCs w:val="24"/>
      <w:lang w:eastAsia="ru-RU"/>
    </w:rPr>
  </w:style>
  <w:style w:type="paragraph" w:customStyle="1" w:styleId="ConsNormal">
    <w:name w:val="ConsNormal"/>
    <w:rsid w:val="00E71ED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footer"/>
    <w:basedOn w:val="a"/>
    <w:link w:val="af2"/>
    <w:uiPriority w:val="99"/>
    <w:unhideWhenUsed/>
    <w:rsid w:val="00F638C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63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8970">
      <w:bodyDiv w:val="1"/>
      <w:marLeft w:val="0"/>
      <w:marRight w:val="0"/>
      <w:marTop w:val="0"/>
      <w:marBottom w:val="0"/>
      <w:divBdr>
        <w:top w:val="none" w:sz="0" w:space="0" w:color="auto"/>
        <w:left w:val="none" w:sz="0" w:space="0" w:color="auto"/>
        <w:bottom w:val="none" w:sz="0" w:space="0" w:color="auto"/>
        <w:right w:val="none" w:sz="0" w:space="0" w:color="auto"/>
      </w:divBdr>
    </w:div>
    <w:div w:id="226916535">
      <w:bodyDiv w:val="1"/>
      <w:marLeft w:val="0"/>
      <w:marRight w:val="0"/>
      <w:marTop w:val="0"/>
      <w:marBottom w:val="0"/>
      <w:divBdr>
        <w:top w:val="none" w:sz="0" w:space="0" w:color="auto"/>
        <w:left w:val="none" w:sz="0" w:space="0" w:color="auto"/>
        <w:bottom w:val="none" w:sz="0" w:space="0" w:color="auto"/>
        <w:right w:val="none" w:sz="0" w:space="0" w:color="auto"/>
      </w:divBdr>
    </w:div>
    <w:div w:id="233708195">
      <w:bodyDiv w:val="1"/>
      <w:marLeft w:val="0"/>
      <w:marRight w:val="0"/>
      <w:marTop w:val="0"/>
      <w:marBottom w:val="0"/>
      <w:divBdr>
        <w:top w:val="none" w:sz="0" w:space="0" w:color="auto"/>
        <w:left w:val="none" w:sz="0" w:space="0" w:color="auto"/>
        <w:bottom w:val="none" w:sz="0" w:space="0" w:color="auto"/>
        <w:right w:val="none" w:sz="0" w:space="0" w:color="auto"/>
      </w:divBdr>
      <w:divsChild>
        <w:div w:id="2099982880">
          <w:marLeft w:val="150"/>
          <w:marRight w:val="150"/>
          <w:marTop w:val="150"/>
          <w:marBottom w:val="150"/>
          <w:divBdr>
            <w:top w:val="dotted" w:sz="2" w:space="0" w:color="CCCCCC"/>
            <w:left w:val="dotted" w:sz="2" w:space="0" w:color="CCCCCC"/>
            <w:bottom w:val="dotted" w:sz="2" w:space="0" w:color="CCCCCC"/>
            <w:right w:val="dotted" w:sz="2" w:space="0" w:color="CCCCCC"/>
          </w:divBdr>
        </w:div>
      </w:divsChild>
    </w:div>
    <w:div w:id="713577352">
      <w:bodyDiv w:val="1"/>
      <w:marLeft w:val="0"/>
      <w:marRight w:val="0"/>
      <w:marTop w:val="0"/>
      <w:marBottom w:val="0"/>
      <w:divBdr>
        <w:top w:val="none" w:sz="0" w:space="0" w:color="auto"/>
        <w:left w:val="none" w:sz="0" w:space="0" w:color="auto"/>
        <w:bottom w:val="none" w:sz="0" w:space="0" w:color="auto"/>
        <w:right w:val="none" w:sz="0" w:space="0" w:color="auto"/>
      </w:divBdr>
    </w:div>
    <w:div w:id="85973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diagramColors" Target="diagrams/colors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uk-museum.chel.muzkult.ru" TargetMode="Externa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microsoft.com/office/2007/relationships/diagramDrawing" Target="diagrams/drawing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Обеспеченность</a:t>
            </a:r>
            <a:r>
              <a:rPr lang="ru-RU" baseline="0"/>
              <a:t> учреждениями культуры</a:t>
            </a:r>
            <a:endParaRPr lang="ru-RU"/>
          </a:p>
        </c:rich>
      </c:tx>
      <c:overlay val="0"/>
    </c:title>
    <c:autoTitleDeleted val="0"/>
    <c:plotArea>
      <c:layout/>
      <c:barChart>
        <c:barDir val="col"/>
        <c:grouping val="clustered"/>
        <c:varyColors val="0"/>
        <c:ser>
          <c:idx val="0"/>
          <c:order val="0"/>
          <c:tx>
            <c:strRef>
              <c:f>Лист1!$B$1</c:f>
              <c:strCache>
                <c:ptCount val="1"/>
                <c:pt idx="0">
                  <c:v>2014</c:v>
                </c:pt>
              </c:strCache>
            </c:strRef>
          </c:tx>
          <c:invertIfNegative val="0"/>
          <c:cat>
            <c:strRef>
              <c:f>Лист1!$A$2:$A$5</c:f>
              <c:strCache>
                <c:ptCount val="4"/>
                <c:pt idx="0">
                  <c:v>Детская музыкальная школа</c:v>
                </c:pt>
                <c:pt idx="1">
                  <c:v>Историко-краеведческий музей</c:v>
                </c:pt>
                <c:pt idx="2">
                  <c:v>Централизованная клубная система</c:v>
                </c:pt>
                <c:pt idx="3">
                  <c:v>Централизованная бибилотечная система</c:v>
                </c:pt>
              </c:strCache>
            </c:strRef>
          </c:cat>
          <c:val>
            <c:numRef>
              <c:f>Лист1!$B$2:$B$5</c:f>
              <c:numCache>
                <c:formatCode>General</c:formatCode>
                <c:ptCount val="4"/>
                <c:pt idx="0">
                  <c:v>1</c:v>
                </c:pt>
                <c:pt idx="1">
                  <c:v>1</c:v>
                </c:pt>
                <c:pt idx="2">
                  <c:v>10</c:v>
                </c:pt>
                <c:pt idx="3">
                  <c:v>10</c:v>
                </c:pt>
              </c:numCache>
            </c:numRef>
          </c:val>
          <c:extLst>
            <c:ext xmlns:c16="http://schemas.microsoft.com/office/drawing/2014/chart" uri="{C3380CC4-5D6E-409C-BE32-E72D297353CC}">
              <c16:uniqueId val="{00000000-9789-4E74-9104-3ADAF05839CF}"/>
            </c:ext>
          </c:extLst>
        </c:ser>
        <c:ser>
          <c:idx val="1"/>
          <c:order val="1"/>
          <c:tx>
            <c:strRef>
              <c:f>Лист1!$C$1</c:f>
              <c:strCache>
                <c:ptCount val="1"/>
                <c:pt idx="0">
                  <c:v>2015</c:v>
                </c:pt>
              </c:strCache>
            </c:strRef>
          </c:tx>
          <c:invertIfNegative val="0"/>
          <c:cat>
            <c:strRef>
              <c:f>Лист1!$A$2:$A$5</c:f>
              <c:strCache>
                <c:ptCount val="4"/>
                <c:pt idx="0">
                  <c:v>Детская музыкальная школа</c:v>
                </c:pt>
                <c:pt idx="1">
                  <c:v>Историко-краеведческий музей</c:v>
                </c:pt>
                <c:pt idx="2">
                  <c:v>Централизованная клубная система</c:v>
                </c:pt>
                <c:pt idx="3">
                  <c:v>Централизованная бибилотечная система</c:v>
                </c:pt>
              </c:strCache>
            </c:strRef>
          </c:cat>
          <c:val>
            <c:numRef>
              <c:f>Лист1!$C$2:$C$5</c:f>
              <c:numCache>
                <c:formatCode>General</c:formatCode>
                <c:ptCount val="4"/>
                <c:pt idx="0">
                  <c:v>1</c:v>
                </c:pt>
                <c:pt idx="1">
                  <c:v>1</c:v>
                </c:pt>
                <c:pt idx="2">
                  <c:v>10</c:v>
                </c:pt>
                <c:pt idx="3">
                  <c:v>10</c:v>
                </c:pt>
              </c:numCache>
            </c:numRef>
          </c:val>
          <c:extLst>
            <c:ext xmlns:c16="http://schemas.microsoft.com/office/drawing/2014/chart" uri="{C3380CC4-5D6E-409C-BE32-E72D297353CC}">
              <c16:uniqueId val="{00000001-9789-4E74-9104-3ADAF05839CF}"/>
            </c:ext>
          </c:extLst>
        </c:ser>
        <c:ser>
          <c:idx val="2"/>
          <c:order val="2"/>
          <c:tx>
            <c:strRef>
              <c:f>Лист1!$D$1</c:f>
              <c:strCache>
                <c:ptCount val="1"/>
                <c:pt idx="0">
                  <c:v>2016</c:v>
                </c:pt>
              </c:strCache>
            </c:strRef>
          </c:tx>
          <c:invertIfNegative val="0"/>
          <c:cat>
            <c:strRef>
              <c:f>Лист1!$A$2:$A$5</c:f>
              <c:strCache>
                <c:ptCount val="4"/>
                <c:pt idx="0">
                  <c:v>Детская музыкальная школа</c:v>
                </c:pt>
                <c:pt idx="1">
                  <c:v>Историко-краеведческий музей</c:v>
                </c:pt>
                <c:pt idx="2">
                  <c:v>Централизованная клубная система</c:v>
                </c:pt>
                <c:pt idx="3">
                  <c:v>Централизованная бибилотечная система</c:v>
                </c:pt>
              </c:strCache>
            </c:strRef>
          </c:cat>
          <c:val>
            <c:numRef>
              <c:f>Лист1!$D$2:$D$5</c:f>
              <c:numCache>
                <c:formatCode>General</c:formatCode>
                <c:ptCount val="4"/>
                <c:pt idx="0">
                  <c:v>1</c:v>
                </c:pt>
                <c:pt idx="1">
                  <c:v>1</c:v>
                </c:pt>
                <c:pt idx="2">
                  <c:v>8</c:v>
                </c:pt>
                <c:pt idx="3">
                  <c:v>10</c:v>
                </c:pt>
              </c:numCache>
            </c:numRef>
          </c:val>
          <c:extLst>
            <c:ext xmlns:c16="http://schemas.microsoft.com/office/drawing/2014/chart" uri="{C3380CC4-5D6E-409C-BE32-E72D297353CC}">
              <c16:uniqueId val="{00000002-9789-4E74-9104-3ADAF05839CF}"/>
            </c:ext>
          </c:extLst>
        </c:ser>
        <c:dLbls>
          <c:showLegendKey val="0"/>
          <c:showVal val="0"/>
          <c:showCatName val="0"/>
          <c:showSerName val="0"/>
          <c:showPercent val="0"/>
          <c:showBubbleSize val="0"/>
        </c:dLbls>
        <c:gapWidth val="150"/>
        <c:axId val="103910784"/>
        <c:axId val="116823168"/>
      </c:barChart>
      <c:catAx>
        <c:axId val="103910784"/>
        <c:scaling>
          <c:orientation val="minMax"/>
        </c:scaling>
        <c:delete val="0"/>
        <c:axPos val="b"/>
        <c:numFmt formatCode="General" sourceLinked="0"/>
        <c:majorTickMark val="none"/>
        <c:minorTickMark val="none"/>
        <c:tickLblPos val="nextTo"/>
        <c:crossAx val="116823168"/>
        <c:crosses val="autoZero"/>
        <c:auto val="1"/>
        <c:lblAlgn val="ctr"/>
        <c:lblOffset val="100"/>
        <c:noMultiLvlLbl val="0"/>
      </c:catAx>
      <c:valAx>
        <c:axId val="116823168"/>
        <c:scaling>
          <c:orientation val="minMax"/>
        </c:scaling>
        <c:delete val="0"/>
        <c:axPos val="l"/>
        <c:majorGridlines/>
        <c:title>
          <c:tx>
            <c:rich>
              <a:bodyPr/>
              <a:lstStyle/>
              <a:p>
                <a:pPr>
                  <a:defRPr/>
                </a:pPr>
                <a:r>
                  <a:rPr lang="ru-RU"/>
                  <a:t>Показатели</a:t>
                </a:r>
              </a:p>
            </c:rich>
          </c:tx>
          <c:overlay val="0"/>
        </c:title>
        <c:numFmt formatCode="General" sourceLinked="1"/>
        <c:majorTickMark val="none"/>
        <c:minorTickMark val="none"/>
        <c:tickLblPos val="nextTo"/>
        <c:crossAx val="10391078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Транспортная</a:t>
            </a:r>
            <a:r>
              <a:rPr lang="ru-RU" baseline="0"/>
              <a:t> доступность (сельские территории)</a:t>
            </a:r>
            <a:endParaRPr lang="ru-RU"/>
          </a:p>
        </c:rich>
      </c:tx>
      <c:overlay val="0"/>
    </c:title>
    <c:autoTitleDeleted val="0"/>
    <c:plotArea>
      <c:layout/>
      <c:barChart>
        <c:barDir val="col"/>
        <c:grouping val="clustered"/>
        <c:varyColors val="0"/>
        <c:ser>
          <c:idx val="0"/>
          <c:order val="0"/>
          <c:tx>
            <c:strRef>
              <c:f>Лист1!$B$1</c:f>
              <c:strCache>
                <c:ptCount val="1"/>
                <c:pt idx="0">
                  <c:v>Кол-во клубов, ед.</c:v>
                </c:pt>
              </c:strCache>
            </c:strRef>
          </c:tx>
          <c:invertIfNegative val="0"/>
          <c:cat>
            <c:strRef>
              <c:f>Лист1!$A$2:$A$7</c:f>
              <c:strCache>
                <c:ptCount val="6"/>
                <c:pt idx="0">
                  <c:v>п.Вязовая  1782 чел.</c:v>
                </c:pt>
                <c:pt idx="1">
                  <c:v>с.Тюбеляс    580 чел.</c:v>
                </c:pt>
                <c:pt idx="2">
                  <c:v>р-д.Минка      595 чел.</c:v>
                </c:pt>
                <c:pt idx="3">
                  <c:v>с.Минка     260 чел.</c:v>
                </c:pt>
                <c:pt idx="4">
                  <c:v>д.Вергаза     84 чел.</c:v>
                </c:pt>
                <c:pt idx="5">
                  <c:v>п.М.Бер- дяш 267 чел.</c:v>
                </c:pt>
              </c:strCache>
            </c:strRef>
          </c:cat>
          <c:val>
            <c:numRef>
              <c:f>Лист1!$B$2:$B$7</c:f>
              <c:numCache>
                <c:formatCode>General</c:formatCode>
                <c:ptCount val="6"/>
                <c:pt idx="0">
                  <c:v>1</c:v>
                </c:pt>
                <c:pt idx="1">
                  <c:v>1</c:v>
                </c:pt>
                <c:pt idx="2">
                  <c:v>1</c:v>
                </c:pt>
                <c:pt idx="3">
                  <c:v>1</c:v>
                </c:pt>
                <c:pt idx="4">
                  <c:v>1</c:v>
                </c:pt>
              </c:numCache>
            </c:numRef>
          </c:val>
          <c:extLst>
            <c:ext xmlns:c16="http://schemas.microsoft.com/office/drawing/2014/chart" uri="{C3380CC4-5D6E-409C-BE32-E72D297353CC}">
              <c16:uniqueId val="{00000000-89EE-4527-8ED6-859B88B804A0}"/>
            </c:ext>
          </c:extLst>
        </c:ser>
        <c:ser>
          <c:idx val="1"/>
          <c:order val="1"/>
          <c:tx>
            <c:strRef>
              <c:f>Лист1!$C$1</c:f>
              <c:strCache>
                <c:ptCount val="1"/>
                <c:pt idx="0">
                  <c:v>Кол-во библиотек, ед.</c:v>
                </c:pt>
              </c:strCache>
            </c:strRef>
          </c:tx>
          <c:invertIfNegative val="0"/>
          <c:cat>
            <c:strRef>
              <c:f>Лист1!$A$2:$A$7</c:f>
              <c:strCache>
                <c:ptCount val="6"/>
                <c:pt idx="0">
                  <c:v>п.Вязовая  1782 чел.</c:v>
                </c:pt>
                <c:pt idx="1">
                  <c:v>с.Тюбеляс    580 чел.</c:v>
                </c:pt>
                <c:pt idx="2">
                  <c:v>р-д.Минка      595 чел.</c:v>
                </c:pt>
                <c:pt idx="3">
                  <c:v>с.Минка     260 чел.</c:v>
                </c:pt>
                <c:pt idx="4">
                  <c:v>д.Вергаза     84 чел.</c:v>
                </c:pt>
                <c:pt idx="5">
                  <c:v>п.М.Бер- дяш 267 чел.</c:v>
                </c:pt>
              </c:strCache>
            </c:strRef>
          </c:cat>
          <c:val>
            <c:numRef>
              <c:f>Лист1!$C$2:$C$7</c:f>
              <c:numCache>
                <c:formatCode>General</c:formatCode>
                <c:ptCount val="6"/>
                <c:pt idx="0">
                  <c:v>1</c:v>
                </c:pt>
                <c:pt idx="1">
                  <c:v>1</c:v>
                </c:pt>
                <c:pt idx="2">
                  <c:v>1</c:v>
                </c:pt>
                <c:pt idx="3">
                  <c:v>1</c:v>
                </c:pt>
              </c:numCache>
            </c:numRef>
          </c:val>
          <c:extLst>
            <c:ext xmlns:c16="http://schemas.microsoft.com/office/drawing/2014/chart" uri="{C3380CC4-5D6E-409C-BE32-E72D297353CC}">
              <c16:uniqueId val="{00000001-89EE-4527-8ED6-859B88B804A0}"/>
            </c:ext>
          </c:extLst>
        </c:ser>
        <c:ser>
          <c:idx val="2"/>
          <c:order val="2"/>
          <c:tx>
            <c:strRef>
              <c:f>Лист1!$D$1</c:f>
              <c:strCache>
                <c:ptCount val="1"/>
                <c:pt idx="0">
                  <c:v>Удалённость от адм.центра, км.</c:v>
                </c:pt>
              </c:strCache>
            </c:strRef>
          </c:tx>
          <c:invertIfNegative val="0"/>
          <c:cat>
            <c:strRef>
              <c:f>Лист1!$A$2:$A$7</c:f>
              <c:strCache>
                <c:ptCount val="6"/>
                <c:pt idx="0">
                  <c:v>п.Вязовая  1782 чел.</c:v>
                </c:pt>
                <c:pt idx="1">
                  <c:v>с.Тюбеляс    580 чел.</c:v>
                </c:pt>
                <c:pt idx="2">
                  <c:v>р-д.Минка      595 чел.</c:v>
                </c:pt>
                <c:pt idx="3">
                  <c:v>с.Минка     260 чел.</c:v>
                </c:pt>
                <c:pt idx="4">
                  <c:v>д.Вергаза     84 чел.</c:v>
                </c:pt>
                <c:pt idx="5">
                  <c:v>п.М.Бер- дяш 267 чел.</c:v>
                </c:pt>
              </c:strCache>
            </c:strRef>
          </c:cat>
          <c:val>
            <c:numRef>
              <c:f>Лист1!$D$2:$D$7</c:f>
              <c:numCache>
                <c:formatCode>General</c:formatCode>
                <c:ptCount val="6"/>
                <c:pt idx="0">
                  <c:v>34.6</c:v>
                </c:pt>
                <c:pt idx="1">
                  <c:v>44</c:v>
                </c:pt>
                <c:pt idx="2">
                  <c:v>6</c:v>
                </c:pt>
                <c:pt idx="3">
                  <c:v>16</c:v>
                </c:pt>
                <c:pt idx="4">
                  <c:v>30</c:v>
                </c:pt>
                <c:pt idx="5">
                  <c:v>6.3</c:v>
                </c:pt>
              </c:numCache>
            </c:numRef>
          </c:val>
          <c:extLst>
            <c:ext xmlns:c16="http://schemas.microsoft.com/office/drawing/2014/chart" uri="{C3380CC4-5D6E-409C-BE32-E72D297353CC}">
              <c16:uniqueId val="{00000002-89EE-4527-8ED6-859B88B804A0}"/>
            </c:ext>
          </c:extLst>
        </c:ser>
        <c:ser>
          <c:idx val="3"/>
          <c:order val="3"/>
          <c:tx>
            <c:strRef>
              <c:f>Лист1!$E$1</c:f>
              <c:strCache>
                <c:ptCount val="1"/>
                <c:pt idx="0">
                  <c:v>Наличие доступности общ.транспорта (ед.)</c:v>
                </c:pt>
              </c:strCache>
            </c:strRef>
          </c:tx>
          <c:invertIfNegative val="0"/>
          <c:cat>
            <c:strRef>
              <c:f>Лист1!$A$2:$A$7</c:f>
              <c:strCache>
                <c:ptCount val="6"/>
                <c:pt idx="0">
                  <c:v>п.Вязовая  1782 чел.</c:v>
                </c:pt>
                <c:pt idx="1">
                  <c:v>с.Тюбеляс    580 чел.</c:v>
                </c:pt>
                <c:pt idx="2">
                  <c:v>р-д.Минка      595 чел.</c:v>
                </c:pt>
                <c:pt idx="3">
                  <c:v>с.Минка     260 чел.</c:v>
                </c:pt>
                <c:pt idx="4">
                  <c:v>д.Вергаза     84 чел.</c:v>
                </c:pt>
                <c:pt idx="5">
                  <c:v>п.М.Бер- дяш 267 чел.</c:v>
                </c:pt>
              </c:strCache>
            </c:strRef>
          </c:cat>
          <c:val>
            <c:numRef>
              <c:f>Лист1!$E$2:$E$7</c:f>
              <c:numCache>
                <c:formatCode>General</c:formatCode>
                <c:ptCount val="6"/>
                <c:pt idx="0">
                  <c:v>1</c:v>
                </c:pt>
                <c:pt idx="1">
                  <c:v>1</c:v>
                </c:pt>
                <c:pt idx="2">
                  <c:v>1</c:v>
                </c:pt>
                <c:pt idx="3">
                  <c:v>1</c:v>
                </c:pt>
                <c:pt idx="5">
                  <c:v>1</c:v>
                </c:pt>
              </c:numCache>
            </c:numRef>
          </c:val>
          <c:extLst>
            <c:ext xmlns:c16="http://schemas.microsoft.com/office/drawing/2014/chart" uri="{C3380CC4-5D6E-409C-BE32-E72D297353CC}">
              <c16:uniqueId val="{00000003-89EE-4527-8ED6-859B88B804A0}"/>
            </c:ext>
          </c:extLst>
        </c:ser>
        <c:ser>
          <c:idx val="4"/>
          <c:order val="4"/>
          <c:tx>
            <c:strRef>
              <c:f>Лист1!$F$1</c:f>
              <c:strCache>
                <c:ptCount val="1"/>
                <c:pt idx="0">
                  <c:v>Кол-во выездов в день</c:v>
                </c:pt>
              </c:strCache>
            </c:strRef>
          </c:tx>
          <c:invertIfNegative val="0"/>
          <c:cat>
            <c:strRef>
              <c:f>Лист1!$A$2:$A$7</c:f>
              <c:strCache>
                <c:ptCount val="6"/>
                <c:pt idx="0">
                  <c:v>п.Вязовая  1782 чел.</c:v>
                </c:pt>
                <c:pt idx="1">
                  <c:v>с.Тюбеляс    580 чел.</c:v>
                </c:pt>
                <c:pt idx="2">
                  <c:v>р-д.Минка      595 чел.</c:v>
                </c:pt>
                <c:pt idx="3">
                  <c:v>с.Минка     260 чел.</c:v>
                </c:pt>
                <c:pt idx="4">
                  <c:v>д.Вергаза     84 чел.</c:v>
                </c:pt>
                <c:pt idx="5">
                  <c:v>п.М.Бер- дяш 267 чел.</c:v>
                </c:pt>
              </c:strCache>
            </c:strRef>
          </c:cat>
          <c:val>
            <c:numRef>
              <c:f>Лист1!$F$2:$F$7</c:f>
              <c:numCache>
                <c:formatCode>General</c:formatCode>
                <c:ptCount val="6"/>
                <c:pt idx="0">
                  <c:v>1</c:v>
                </c:pt>
                <c:pt idx="2">
                  <c:v>4</c:v>
                </c:pt>
                <c:pt idx="3">
                  <c:v>4</c:v>
                </c:pt>
                <c:pt idx="5">
                  <c:v>4</c:v>
                </c:pt>
              </c:numCache>
            </c:numRef>
          </c:val>
          <c:extLst>
            <c:ext xmlns:c16="http://schemas.microsoft.com/office/drawing/2014/chart" uri="{C3380CC4-5D6E-409C-BE32-E72D297353CC}">
              <c16:uniqueId val="{00000004-89EE-4527-8ED6-859B88B804A0}"/>
            </c:ext>
          </c:extLst>
        </c:ser>
        <c:ser>
          <c:idx val="5"/>
          <c:order val="5"/>
          <c:tx>
            <c:strRef>
              <c:f>Лист1!$G$1</c:f>
              <c:strCache>
                <c:ptCount val="1"/>
                <c:pt idx="0">
                  <c:v>Кол-во выездов в неделю</c:v>
                </c:pt>
              </c:strCache>
            </c:strRef>
          </c:tx>
          <c:invertIfNegative val="0"/>
          <c:cat>
            <c:strRef>
              <c:f>Лист1!$A$2:$A$7</c:f>
              <c:strCache>
                <c:ptCount val="6"/>
                <c:pt idx="0">
                  <c:v>п.Вязовая  1782 чел.</c:v>
                </c:pt>
                <c:pt idx="1">
                  <c:v>с.Тюбеляс    580 чел.</c:v>
                </c:pt>
                <c:pt idx="2">
                  <c:v>р-д.Минка      595 чел.</c:v>
                </c:pt>
                <c:pt idx="3">
                  <c:v>с.Минка     260 чел.</c:v>
                </c:pt>
                <c:pt idx="4">
                  <c:v>д.Вергаза     84 чел.</c:v>
                </c:pt>
                <c:pt idx="5">
                  <c:v>п.М.Бер- дяш 267 чел.</c:v>
                </c:pt>
              </c:strCache>
            </c:strRef>
          </c:cat>
          <c:val>
            <c:numRef>
              <c:f>Лист1!$G$2:$G$7</c:f>
              <c:numCache>
                <c:formatCode>General</c:formatCode>
                <c:ptCount val="6"/>
                <c:pt idx="1">
                  <c:v>3</c:v>
                </c:pt>
              </c:numCache>
            </c:numRef>
          </c:val>
          <c:extLst>
            <c:ext xmlns:c16="http://schemas.microsoft.com/office/drawing/2014/chart" uri="{C3380CC4-5D6E-409C-BE32-E72D297353CC}">
              <c16:uniqueId val="{00000005-89EE-4527-8ED6-859B88B804A0}"/>
            </c:ext>
          </c:extLst>
        </c:ser>
        <c:ser>
          <c:idx val="6"/>
          <c:order val="6"/>
          <c:tx>
            <c:strRef>
              <c:f>Лист1!$H$1</c:f>
              <c:strCache>
                <c:ptCount val="1"/>
                <c:pt idx="0">
                  <c:v>Транспортн.доступность, мин.</c:v>
                </c:pt>
              </c:strCache>
            </c:strRef>
          </c:tx>
          <c:invertIfNegative val="0"/>
          <c:cat>
            <c:strRef>
              <c:f>Лист1!$A$2:$A$7</c:f>
              <c:strCache>
                <c:ptCount val="6"/>
                <c:pt idx="0">
                  <c:v>п.Вязовая  1782 чел.</c:v>
                </c:pt>
                <c:pt idx="1">
                  <c:v>с.Тюбеляс    580 чел.</c:v>
                </c:pt>
                <c:pt idx="2">
                  <c:v>р-д.Минка      595 чел.</c:v>
                </c:pt>
                <c:pt idx="3">
                  <c:v>с.Минка     260 чел.</c:v>
                </c:pt>
                <c:pt idx="4">
                  <c:v>д.Вергаза     84 чел.</c:v>
                </c:pt>
                <c:pt idx="5">
                  <c:v>п.М.Бер- дяш 267 чел.</c:v>
                </c:pt>
              </c:strCache>
            </c:strRef>
          </c:cat>
          <c:val>
            <c:numRef>
              <c:f>Лист1!$H$2:$H$7</c:f>
              <c:numCache>
                <c:formatCode>General</c:formatCode>
                <c:ptCount val="6"/>
                <c:pt idx="0">
                  <c:v>40</c:v>
                </c:pt>
                <c:pt idx="1">
                  <c:v>60</c:v>
                </c:pt>
                <c:pt idx="2">
                  <c:v>15</c:v>
                </c:pt>
                <c:pt idx="3">
                  <c:v>20</c:v>
                </c:pt>
                <c:pt idx="4">
                  <c:v>50</c:v>
                </c:pt>
                <c:pt idx="5">
                  <c:v>15</c:v>
                </c:pt>
              </c:numCache>
            </c:numRef>
          </c:val>
          <c:extLst>
            <c:ext xmlns:c16="http://schemas.microsoft.com/office/drawing/2014/chart" uri="{C3380CC4-5D6E-409C-BE32-E72D297353CC}">
              <c16:uniqueId val="{00000006-89EE-4527-8ED6-859B88B804A0}"/>
            </c:ext>
          </c:extLst>
        </c:ser>
        <c:dLbls>
          <c:showLegendKey val="0"/>
          <c:showVal val="0"/>
          <c:showCatName val="0"/>
          <c:showSerName val="0"/>
          <c:showPercent val="0"/>
          <c:showBubbleSize val="0"/>
        </c:dLbls>
        <c:gapWidth val="150"/>
        <c:axId val="137380608"/>
        <c:axId val="137382912"/>
      </c:barChart>
      <c:catAx>
        <c:axId val="137380608"/>
        <c:scaling>
          <c:orientation val="minMax"/>
        </c:scaling>
        <c:delete val="0"/>
        <c:axPos val="b"/>
        <c:numFmt formatCode="General" sourceLinked="0"/>
        <c:majorTickMark val="none"/>
        <c:minorTickMark val="none"/>
        <c:tickLblPos val="nextTo"/>
        <c:crossAx val="137382912"/>
        <c:crosses val="autoZero"/>
        <c:auto val="1"/>
        <c:lblAlgn val="ctr"/>
        <c:lblOffset val="100"/>
        <c:noMultiLvlLbl val="0"/>
      </c:catAx>
      <c:valAx>
        <c:axId val="137382912"/>
        <c:scaling>
          <c:orientation val="minMax"/>
        </c:scaling>
        <c:delete val="0"/>
        <c:axPos val="l"/>
        <c:majorGridlines/>
        <c:title>
          <c:tx>
            <c:rich>
              <a:bodyPr/>
              <a:lstStyle/>
              <a:p>
                <a:pPr>
                  <a:defRPr/>
                </a:pPr>
                <a:r>
                  <a:rPr lang="ru-RU"/>
                  <a:t>Показатели</a:t>
                </a:r>
              </a:p>
            </c:rich>
          </c:tx>
          <c:overlay val="0"/>
        </c:title>
        <c:numFmt formatCode="General" sourceLinked="1"/>
        <c:majorTickMark val="none"/>
        <c:minorTickMark val="none"/>
        <c:tickLblPos val="nextTo"/>
        <c:crossAx val="13738060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Штатная</a:t>
            </a:r>
            <a:r>
              <a:rPr lang="ru-RU" baseline="0"/>
              <a:t> численность                                                              по Усть-Катавскому городскому округу, ед.</a:t>
            </a:r>
            <a:endParaRPr lang="ru-RU"/>
          </a:p>
        </c:rich>
      </c:tx>
      <c:overlay val="0"/>
    </c:title>
    <c:autoTitleDeleted val="0"/>
    <c:plotArea>
      <c:layout/>
      <c:barChart>
        <c:barDir val="col"/>
        <c:grouping val="clustered"/>
        <c:varyColors val="0"/>
        <c:ser>
          <c:idx val="0"/>
          <c:order val="0"/>
          <c:tx>
            <c:strRef>
              <c:f>Лист1!$B$1</c:f>
              <c:strCache>
                <c:ptCount val="1"/>
                <c:pt idx="0">
                  <c:v>ЦКС</c:v>
                </c:pt>
              </c:strCache>
            </c:strRef>
          </c:tx>
          <c:invertIfNegative val="0"/>
          <c:cat>
            <c:strRef>
              <c:f>Лист1!$A$2:$A$4</c:f>
              <c:strCache>
                <c:ptCount val="3"/>
                <c:pt idx="0">
                  <c:v>2014 г. </c:v>
                </c:pt>
                <c:pt idx="1">
                  <c:v>2015 г. </c:v>
                </c:pt>
                <c:pt idx="2">
                  <c:v>2016 г.</c:v>
                </c:pt>
              </c:strCache>
            </c:strRef>
          </c:cat>
          <c:val>
            <c:numRef>
              <c:f>Лист1!$B$2:$B$4</c:f>
              <c:numCache>
                <c:formatCode>General</c:formatCode>
                <c:ptCount val="3"/>
                <c:pt idx="0">
                  <c:v>86.05</c:v>
                </c:pt>
                <c:pt idx="1">
                  <c:v>86.05</c:v>
                </c:pt>
                <c:pt idx="2">
                  <c:v>76.8</c:v>
                </c:pt>
              </c:numCache>
            </c:numRef>
          </c:val>
          <c:extLst>
            <c:ext xmlns:c16="http://schemas.microsoft.com/office/drawing/2014/chart" uri="{C3380CC4-5D6E-409C-BE32-E72D297353CC}">
              <c16:uniqueId val="{00000000-13D1-4C24-963E-59A9C3A220DD}"/>
            </c:ext>
          </c:extLst>
        </c:ser>
        <c:ser>
          <c:idx val="1"/>
          <c:order val="1"/>
          <c:tx>
            <c:strRef>
              <c:f>Лист1!$C$1</c:f>
              <c:strCache>
                <c:ptCount val="1"/>
                <c:pt idx="0">
                  <c:v>ЦБС</c:v>
                </c:pt>
              </c:strCache>
            </c:strRef>
          </c:tx>
          <c:invertIfNegative val="0"/>
          <c:cat>
            <c:strRef>
              <c:f>Лист1!$A$2:$A$4</c:f>
              <c:strCache>
                <c:ptCount val="3"/>
                <c:pt idx="0">
                  <c:v>2014 г. </c:v>
                </c:pt>
                <c:pt idx="1">
                  <c:v>2015 г. </c:v>
                </c:pt>
                <c:pt idx="2">
                  <c:v>2016 г.</c:v>
                </c:pt>
              </c:strCache>
            </c:strRef>
          </c:cat>
          <c:val>
            <c:numRef>
              <c:f>Лист1!$C$2:$C$4</c:f>
              <c:numCache>
                <c:formatCode>General</c:formatCode>
                <c:ptCount val="3"/>
                <c:pt idx="0">
                  <c:v>39.849999999999994</c:v>
                </c:pt>
                <c:pt idx="1">
                  <c:v>39.849999999999994</c:v>
                </c:pt>
                <c:pt idx="2">
                  <c:v>39.849999999999994</c:v>
                </c:pt>
              </c:numCache>
            </c:numRef>
          </c:val>
          <c:extLst>
            <c:ext xmlns:c16="http://schemas.microsoft.com/office/drawing/2014/chart" uri="{C3380CC4-5D6E-409C-BE32-E72D297353CC}">
              <c16:uniqueId val="{00000001-13D1-4C24-963E-59A9C3A220DD}"/>
            </c:ext>
          </c:extLst>
        </c:ser>
        <c:ser>
          <c:idx val="2"/>
          <c:order val="2"/>
          <c:tx>
            <c:strRef>
              <c:f>Лист1!$D$1</c:f>
              <c:strCache>
                <c:ptCount val="1"/>
                <c:pt idx="0">
                  <c:v>ДМШ</c:v>
                </c:pt>
              </c:strCache>
            </c:strRef>
          </c:tx>
          <c:invertIfNegative val="0"/>
          <c:cat>
            <c:strRef>
              <c:f>Лист1!$A$2:$A$4</c:f>
              <c:strCache>
                <c:ptCount val="3"/>
                <c:pt idx="0">
                  <c:v>2014 г. </c:v>
                </c:pt>
                <c:pt idx="1">
                  <c:v>2015 г. </c:v>
                </c:pt>
                <c:pt idx="2">
                  <c:v>2016 г.</c:v>
                </c:pt>
              </c:strCache>
            </c:strRef>
          </c:cat>
          <c:val>
            <c:numRef>
              <c:f>Лист1!$D$2:$D$4</c:f>
              <c:numCache>
                <c:formatCode>General</c:formatCode>
                <c:ptCount val="3"/>
                <c:pt idx="0">
                  <c:v>69.349999999999994</c:v>
                </c:pt>
                <c:pt idx="1">
                  <c:v>76.149999999999991</c:v>
                </c:pt>
                <c:pt idx="2">
                  <c:v>77.5</c:v>
                </c:pt>
              </c:numCache>
            </c:numRef>
          </c:val>
          <c:extLst>
            <c:ext xmlns:c16="http://schemas.microsoft.com/office/drawing/2014/chart" uri="{C3380CC4-5D6E-409C-BE32-E72D297353CC}">
              <c16:uniqueId val="{00000002-13D1-4C24-963E-59A9C3A220DD}"/>
            </c:ext>
          </c:extLst>
        </c:ser>
        <c:ser>
          <c:idx val="3"/>
          <c:order val="3"/>
          <c:tx>
            <c:strRef>
              <c:f>Лист1!$E$1</c:f>
              <c:strCache>
                <c:ptCount val="1"/>
                <c:pt idx="0">
                  <c:v>Музей</c:v>
                </c:pt>
              </c:strCache>
            </c:strRef>
          </c:tx>
          <c:invertIfNegative val="0"/>
          <c:cat>
            <c:strRef>
              <c:f>Лист1!$A$2:$A$4</c:f>
              <c:strCache>
                <c:ptCount val="3"/>
                <c:pt idx="0">
                  <c:v>2014 г. </c:v>
                </c:pt>
                <c:pt idx="1">
                  <c:v>2015 г. </c:v>
                </c:pt>
                <c:pt idx="2">
                  <c:v>2016 г.</c:v>
                </c:pt>
              </c:strCache>
            </c:strRef>
          </c:cat>
          <c:val>
            <c:numRef>
              <c:f>Лист1!$E$2:$E$4</c:f>
              <c:numCache>
                <c:formatCode>General</c:formatCode>
                <c:ptCount val="3"/>
                <c:pt idx="0">
                  <c:v>8.5</c:v>
                </c:pt>
                <c:pt idx="1">
                  <c:v>8.5</c:v>
                </c:pt>
                <c:pt idx="2">
                  <c:v>8.5</c:v>
                </c:pt>
              </c:numCache>
            </c:numRef>
          </c:val>
          <c:extLst>
            <c:ext xmlns:c16="http://schemas.microsoft.com/office/drawing/2014/chart" uri="{C3380CC4-5D6E-409C-BE32-E72D297353CC}">
              <c16:uniqueId val="{00000003-13D1-4C24-963E-59A9C3A220DD}"/>
            </c:ext>
          </c:extLst>
        </c:ser>
        <c:ser>
          <c:idx val="4"/>
          <c:order val="4"/>
          <c:tx>
            <c:strRef>
              <c:f>Лист1!$F$1</c:f>
              <c:strCache>
                <c:ptCount val="1"/>
                <c:pt idx="0">
                  <c:v>Управление</c:v>
                </c:pt>
              </c:strCache>
            </c:strRef>
          </c:tx>
          <c:invertIfNegative val="0"/>
          <c:cat>
            <c:strRef>
              <c:f>Лист1!$A$2:$A$4</c:f>
              <c:strCache>
                <c:ptCount val="3"/>
                <c:pt idx="0">
                  <c:v>2014 г. </c:v>
                </c:pt>
                <c:pt idx="1">
                  <c:v>2015 г. </c:v>
                </c:pt>
                <c:pt idx="2">
                  <c:v>2016 г.</c:v>
                </c:pt>
              </c:strCache>
            </c:strRef>
          </c:cat>
          <c:val>
            <c:numRef>
              <c:f>Лист1!$F$2:$F$4</c:f>
              <c:numCache>
                <c:formatCode>General</c:formatCode>
                <c:ptCount val="3"/>
                <c:pt idx="0">
                  <c:v>17.5</c:v>
                </c:pt>
                <c:pt idx="1">
                  <c:v>17.5</c:v>
                </c:pt>
                <c:pt idx="2">
                  <c:v>20.5</c:v>
                </c:pt>
              </c:numCache>
            </c:numRef>
          </c:val>
          <c:extLst>
            <c:ext xmlns:c16="http://schemas.microsoft.com/office/drawing/2014/chart" uri="{C3380CC4-5D6E-409C-BE32-E72D297353CC}">
              <c16:uniqueId val="{00000004-13D1-4C24-963E-59A9C3A220DD}"/>
            </c:ext>
          </c:extLst>
        </c:ser>
        <c:ser>
          <c:idx val="5"/>
          <c:order val="5"/>
          <c:tx>
            <c:strRef>
              <c:f>Лист1!$G$1</c:f>
              <c:strCache>
                <c:ptCount val="1"/>
                <c:pt idx="0">
                  <c:v>ВСЕГО, чел.</c:v>
                </c:pt>
              </c:strCache>
            </c:strRef>
          </c:tx>
          <c:invertIfNegative val="0"/>
          <c:cat>
            <c:strRef>
              <c:f>Лист1!$A$2:$A$4</c:f>
              <c:strCache>
                <c:ptCount val="3"/>
                <c:pt idx="0">
                  <c:v>2014 г. </c:v>
                </c:pt>
                <c:pt idx="1">
                  <c:v>2015 г. </c:v>
                </c:pt>
                <c:pt idx="2">
                  <c:v>2016 г.</c:v>
                </c:pt>
              </c:strCache>
            </c:strRef>
          </c:cat>
          <c:val>
            <c:numRef>
              <c:f>Лист1!$G$2:$G$4</c:f>
              <c:numCache>
                <c:formatCode>General</c:formatCode>
                <c:ptCount val="3"/>
                <c:pt idx="0">
                  <c:v>221.25</c:v>
                </c:pt>
                <c:pt idx="1">
                  <c:v>228.05</c:v>
                </c:pt>
                <c:pt idx="2">
                  <c:v>223.15</c:v>
                </c:pt>
              </c:numCache>
            </c:numRef>
          </c:val>
          <c:extLst>
            <c:ext xmlns:c16="http://schemas.microsoft.com/office/drawing/2014/chart" uri="{C3380CC4-5D6E-409C-BE32-E72D297353CC}">
              <c16:uniqueId val="{00000005-13D1-4C24-963E-59A9C3A220DD}"/>
            </c:ext>
          </c:extLst>
        </c:ser>
        <c:dLbls>
          <c:showLegendKey val="0"/>
          <c:showVal val="0"/>
          <c:showCatName val="0"/>
          <c:showSerName val="0"/>
          <c:showPercent val="0"/>
          <c:showBubbleSize val="0"/>
        </c:dLbls>
        <c:gapWidth val="150"/>
        <c:axId val="171129856"/>
        <c:axId val="171135744"/>
      </c:barChart>
      <c:catAx>
        <c:axId val="171129856"/>
        <c:scaling>
          <c:orientation val="minMax"/>
        </c:scaling>
        <c:delete val="0"/>
        <c:axPos val="b"/>
        <c:numFmt formatCode="General" sourceLinked="1"/>
        <c:majorTickMark val="none"/>
        <c:minorTickMark val="none"/>
        <c:tickLblPos val="nextTo"/>
        <c:crossAx val="171135744"/>
        <c:crosses val="autoZero"/>
        <c:auto val="1"/>
        <c:lblAlgn val="ctr"/>
        <c:lblOffset val="100"/>
        <c:noMultiLvlLbl val="0"/>
      </c:catAx>
      <c:valAx>
        <c:axId val="171135744"/>
        <c:scaling>
          <c:orientation val="minMax"/>
        </c:scaling>
        <c:delete val="0"/>
        <c:axPos val="l"/>
        <c:majorGridlines/>
        <c:title>
          <c:tx>
            <c:rich>
              <a:bodyPr/>
              <a:lstStyle/>
              <a:p>
                <a:pPr>
                  <a:defRPr/>
                </a:pPr>
                <a:r>
                  <a:rPr lang="ru-RU"/>
                  <a:t>Показатели</a:t>
                </a:r>
              </a:p>
            </c:rich>
          </c:tx>
          <c:overlay val="0"/>
        </c:title>
        <c:numFmt formatCode="General" sourceLinked="1"/>
        <c:majorTickMark val="none"/>
        <c:minorTickMark val="none"/>
        <c:tickLblPos val="nextTo"/>
        <c:crossAx val="17112985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baseline="0"/>
              <a:t>Штатная численность Управления                                    в разрезе структурных подразделений, ед.</a:t>
            </a:r>
            <a:endParaRPr lang="ru-RU"/>
          </a:p>
        </c:rich>
      </c:tx>
      <c:overlay val="0"/>
    </c:title>
    <c:autoTitleDeleted val="0"/>
    <c:plotArea>
      <c:layout/>
      <c:barChart>
        <c:barDir val="col"/>
        <c:grouping val="clustered"/>
        <c:varyColors val="0"/>
        <c:ser>
          <c:idx val="0"/>
          <c:order val="0"/>
          <c:tx>
            <c:strRef>
              <c:f>Лист1!$B$1</c:f>
              <c:strCache>
                <c:ptCount val="1"/>
                <c:pt idx="0">
                  <c:v>Административный отдел</c:v>
                </c:pt>
              </c:strCache>
            </c:strRef>
          </c:tx>
          <c:invertIfNegative val="0"/>
          <c:cat>
            <c:numRef>
              <c:f>Лист1!$A$2:$A$4</c:f>
              <c:numCache>
                <c:formatCode>General</c:formatCode>
                <c:ptCount val="3"/>
                <c:pt idx="0">
                  <c:v>2014</c:v>
                </c:pt>
                <c:pt idx="1">
                  <c:v>2015</c:v>
                </c:pt>
                <c:pt idx="2">
                  <c:v>2016</c:v>
                </c:pt>
              </c:numCache>
            </c:numRef>
          </c:cat>
          <c:val>
            <c:numRef>
              <c:f>Лист1!$B$2:$B$4</c:f>
              <c:numCache>
                <c:formatCode>General</c:formatCode>
                <c:ptCount val="3"/>
                <c:pt idx="2">
                  <c:v>7.5</c:v>
                </c:pt>
              </c:numCache>
            </c:numRef>
          </c:val>
          <c:extLst>
            <c:ext xmlns:c16="http://schemas.microsoft.com/office/drawing/2014/chart" uri="{C3380CC4-5D6E-409C-BE32-E72D297353CC}">
              <c16:uniqueId val="{00000000-982D-4385-B053-BE82F338217E}"/>
            </c:ext>
          </c:extLst>
        </c:ser>
        <c:ser>
          <c:idx val="1"/>
          <c:order val="1"/>
          <c:tx>
            <c:strRef>
              <c:f>Лист1!$C$1</c:f>
              <c:strCache>
                <c:ptCount val="1"/>
                <c:pt idx="0">
                  <c:v>Хозяйственный отдел</c:v>
                </c:pt>
              </c:strCache>
            </c:strRef>
          </c:tx>
          <c:invertIfNegative val="0"/>
          <c:cat>
            <c:numRef>
              <c:f>Лист1!$A$2:$A$4</c:f>
              <c:numCache>
                <c:formatCode>General</c:formatCode>
                <c:ptCount val="3"/>
                <c:pt idx="0">
                  <c:v>2014</c:v>
                </c:pt>
                <c:pt idx="1">
                  <c:v>2015</c:v>
                </c:pt>
                <c:pt idx="2">
                  <c:v>2016</c:v>
                </c:pt>
              </c:numCache>
            </c:numRef>
          </c:cat>
          <c:val>
            <c:numRef>
              <c:f>Лист1!$C$2:$C$4</c:f>
              <c:numCache>
                <c:formatCode>General</c:formatCode>
                <c:ptCount val="3"/>
                <c:pt idx="2">
                  <c:v>1</c:v>
                </c:pt>
              </c:numCache>
            </c:numRef>
          </c:val>
          <c:extLst>
            <c:ext xmlns:c16="http://schemas.microsoft.com/office/drawing/2014/chart" uri="{C3380CC4-5D6E-409C-BE32-E72D297353CC}">
              <c16:uniqueId val="{00000001-982D-4385-B053-BE82F338217E}"/>
            </c:ext>
          </c:extLst>
        </c:ser>
        <c:ser>
          <c:idx val="2"/>
          <c:order val="2"/>
          <c:tx>
            <c:strRef>
              <c:f>Лист1!$D$1</c:f>
              <c:strCache>
                <c:ptCount val="1"/>
                <c:pt idx="0">
                  <c:v>ЦБ</c:v>
                </c:pt>
              </c:strCache>
            </c:strRef>
          </c:tx>
          <c:invertIfNegative val="0"/>
          <c:cat>
            <c:numRef>
              <c:f>Лист1!$A$2:$A$4</c:f>
              <c:numCache>
                <c:formatCode>General</c:formatCode>
                <c:ptCount val="3"/>
                <c:pt idx="0">
                  <c:v>2014</c:v>
                </c:pt>
                <c:pt idx="1">
                  <c:v>2015</c:v>
                </c:pt>
                <c:pt idx="2">
                  <c:v>2016</c:v>
                </c:pt>
              </c:numCache>
            </c:numRef>
          </c:cat>
          <c:val>
            <c:numRef>
              <c:f>Лист1!$D$2:$D$4</c:f>
              <c:numCache>
                <c:formatCode>General</c:formatCode>
                <c:ptCount val="3"/>
                <c:pt idx="0">
                  <c:v>9</c:v>
                </c:pt>
                <c:pt idx="1">
                  <c:v>9</c:v>
                </c:pt>
                <c:pt idx="2">
                  <c:v>12</c:v>
                </c:pt>
              </c:numCache>
            </c:numRef>
          </c:val>
          <c:extLst>
            <c:ext xmlns:c16="http://schemas.microsoft.com/office/drawing/2014/chart" uri="{C3380CC4-5D6E-409C-BE32-E72D297353CC}">
              <c16:uniqueId val="{00000002-982D-4385-B053-BE82F338217E}"/>
            </c:ext>
          </c:extLst>
        </c:ser>
        <c:ser>
          <c:idx val="3"/>
          <c:order val="3"/>
          <c:tx>
            <c:strRef>
              <c:f>Лист1!$E$1</c:f>
              <c:strCache>
                <c:ptCount val="1"/>
                <c:pt idx="0">
                  <c:v>ОМЦ</c:v>
                </c:pt>
              </c:strCache>
            </c:strRef>
          </c:tx>
          <c:invertIfNegative val="0"/>
          <c:cat>
            <c:numRef>
              <c:f>Лист1!$A$2:$A$4</c:f>
              <c:numCache>
                <c:formatCode>General</c:formatCode>
                <c:ptCount val="3"/>
                <c:pt idx="0">
                  <c:v>2014</c:v>
                </c:pt>
                <c:pt idx="1">
                  <c:v>2015</c:v>
                </c:pt>
                <c:pt idx="2">
                  <c:v>2016</c:v>
                </c:pt>
              </c:numCache>
            </c:numRef>
          </c:cat>
          <c:val>
            <c:numRef>
              <c:f>Лист1!$E$2:$E$4</c:f>
              <c:numCache>
                <c:formatCode>General</c:formatCode>
                <c:ptCount val="3"/>
                <c:pt idx="0">
                  <c:v>3</c:v>
                </c:pt>
                <c:pt idx="1">
                  <c:v>3</c:v>
                </c:pt>
              </c:numCache>
            </c:numRef>
          </c:val>
          <c:extLst>
            <c:ext xmlns:c16="http://schemas.microsoft.com/office/drawing/2014/chart" uri="{C3380CC4-5D6E-409C-BE32-E72D297353CC}">
              <c16:uniqueId val="{00000003-982D-4385-B053-BE82F338217E}"/>
            </c:ext>
          </c:extLst>
        </c:ser>
        <c:ser>
          <c:idx val="4"/>
          <c:order val="4"/>
          <c:tx>
            <c:strRef>
              <c:f>Лист1!$F$1</c:f>
              <c:strCache>
                <c:ptCount val="1"/>
                <c:pt idx="0">
                  <c:v>ОНОН</c:v>
                </c:pt>
              </c:strCache>
            </c:strRef>
          </c:tx>
          <c:invertIfNegative val="0"/>
          <c:cat>
            <c:numRef>
              <c:f>Лист1!$A$2:$A$4</c:f>
              <c:numCache>
                <c:formatCode>General</c:formatCode>
                <c:ptCount val="3"/>
                <c:pt idx="0">
                  <c:v>2014</c:v>
                </c:pt>
                <c:pt idx="1">
                  <c:v>2015</c:v>
                </c:pt>
                <c:pt idx="2">
                  <c:v>2016</c:v>
                </c:pt>
              </c:numCache>
            </c:numRef>
          </c:cat>
          <c:val>
            <c:numRef>
              <c:f>Лист1!$F$2:$F$4</c:f>
              <c:numCache>
                <c:formatCode>General</c:formatCode>
                <c:ptCount val="3"/>
                <c:pt idx="0">
                  <c:v>4</c:v>
                </c:pt>
                <c:pt idx="1">
                  <c:v>4</c:v>
                </c:pt>
              </c:numCache>
            </c:numRef>
          </c:val>
          <c:extLst>
            <c:ext xmlns:c16="http://schemas.microsoft.com/office/drawing/2014/chart" uri="{C3380CC4-5D6E-409C-BE32-E72D297353CC}">
              <c16:uniqueId val="{00000004-982D-4385-B053-BE82F338217E}"/>
            </c:ext>
          </c:extLst>
        </c:ser>
        <c:ser>
          <c:idx val="5"/>
          <c:order val="5"/>
          <c:tx>
            <c:strRef>
              <c:f>Лист1!$G$1</c:f>
              <c:strCache>
                <c:ptCount val="1"/>
                <c:pt idx="0">
                  <c:v>ГЦХО</c:v>
                </c:pt>
              </c:strCache>
            </c:strRef>
          </c:tx>
          <c:invertIfNegative val="0"/>
          <c:cat>
            <c:numRef>
              <c:f>Лист1!$A$2:$A$4</c:f>
              <c:numCache>
                <c:formatCode>General</c:formatCode>
                <c:ptCount val="3"/>
                <c:pt idx="0">
                  <c:v>2014</c:v>
                </c:pt>
                <c:pt idx="1">
                  <c:v>2015</c:v>
                </c:pt>
                <c:pt idx="2">
                  <c:v>2016</c:v>
                </c:pt>
              </c:numCache>
            </c:numRef>
          </c:cat>
          <c:val>
            <c:numRef>
              <c:f>Лист1!$G$2:$G$4</c:f>
              <c:numCache>
                <c:formatCode>General</c:formatCode>
                <c:ptCount val="3"/>
                <c:pt idx="0">
                  <c:v>1.5</c:v>
                </c:pt>
                <c:pt idx="1">
                  <c:v>1.5</c:v>
                </c:pt>
              </c:numCache>
            </c:numRef>
          </c:val>
          <c:extLst>
            <c:ext xmlns:c16="http://schemas.microsoft.com/office/drawing/2014/chart" uri="{C3380CC4-5D6E-409C-BE32-E72D297353CC}">
              <c16:uniqueId val="{00000005-982D-4385-B053-BE82F338217E}"/>
            </c:ext>
          </c:extLst>
        </c:ser>
        <c:ser>
          <c:idx val="6"/>
          <c:order val="6"/>
          <c:tx>
            <c:strRef>
              <c:f>Лист1!$H$1</c:f>
              <c:strCache>
                <c:ptCount val="1"/>
                <c:pt idx="0">
                  <c:v>ВСЕГО, ед.</c:v>
                </c:pt>
              </c:strCache>
            </c:strRef>
          </c:tx>
          <c:invertIfNegative val="0"/>
          <c:cat>
            <c:numRef>
              <c:f>Лист1!$A$2:$A$4</c:f>
              <c:numCache>
                <c:formatCode>General</c:formatCode>
                <c:ptCount val="3"/>
                <c:pt idx="0">
                  <c:v>2014</c:v>
                </c:pt>
                <c:pt idx="1">
                  <c:v>2015</c:v>
                </c:pt>
                <c:pt idx="2">
                  <c:v>2016</c:v>
                </c:pt>
              </c:numCache>
            </c:numRef>
          </c:cat>
          <c:val>
            <c:numRef>
              <c:f>Лист1!$H$2:$H$4</c:f>
              <c:numCache>
                <c:formatCode>General</c:formatCode>
                <c:ptCount val="3"/>
                <c:pt idx="0">
                  <c:v>17.5</c:v>
                </c:pt>
                <c:pt idx="1">
                  <c:v>17.5</c:v>
                </c:pt>
                <c:pt idx="2">
                  <c:v>20.5</c:v>
                </c:pt>
              </c:numCache>
            </c:numRef>
          </c:val>
          <c:extLst>
            <c:ext xmlns:c16="http://schemas.microsoft.com/office/drawing/2014/chart" uri="{C3380CC4-5D6E-409C-BE32-E72D297353CC}">
              <c16:uniqueId val="{00000006-982D-4385-B053-BE82F338217E}"/>
            </c:ext>
          </c:extLst>
        </c:ser>
        <c:dLbls>
          <c:showLegendKey val="0"/>
          <c:showVal val="0"/>
          <c:showCatName val="0"/>
          <c:showSerName val="0"/>
          <c:showPercent val="0"/>
          <c:showBubbleSize val="0"/>
        </c:dLbls>
        <c:gapWidth val="150"/>
        <c:axId val="173947520"/>
        <c:axId val="173961600"/>
      </c:barChart>
      <c:catAx>
        <c:axId val="173947520"/>
        <c:scaling>
          <c:orientation val="minMax"/>
        </c:scaling>
        <c:delete val="0"/>
        <c:axPos val="b"/>
        <c:numFmt formatCode="General" sourceLinked="1"/>
        <c:majorTickMark val="none"/>
        <c:minorTickMark val="none"/>
        <c:tickLblPos val="nextTo"/>
        <c:crossAx val="173961600"/>
        <c:crosses val="autoZero"/>
        <c:auto val="1"/>
        <c:lblAlgn val="ctr"/>
        <c:lblOffset val="100"/>
        <c:noMultiLvlLbl val="0"/>
      </c:catAx>
      <c:valAx>
        <c:axId val="173961600"/>
        <c:scaling>
          <c:orientation val="minMax"/>
        </c:scaling>
        <c:delete val="0"/>
        <c:axPos val="l"/>
        <c:majorGridlines/>
        <c:title>
          <c:overlay val="0"/>
        </c:title>
        <c:numFmt formatCode="General" sourceLinked="1"/>
        <c:majorTickMark val="none"/>
        <c:minorTickMark val="none"/>
        <c:tickLblPos val="nextTo"/>
        <c:crossAx val="17394752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6">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4B6F8F-F720-4558-BFF9-9855654BEF97}" type="doc">
      <dgm:prSet loTypeId="urn:microsoft.com/office/officeart/2005/8/layout/orgChart1" loCatId="hierarchy" qsTypeId="urn:microsoft.com/office/officeart/2005/8/quickstyle/simple5" qsCatId="simple" csTypeId="urn:microsoft.com/office/officeart/2005/8/colors/colorful1#6" csCatId="colorful" phldr="1"/>
      <dgm:spPr/>
      <dgm:t>
        <a:bodyPr/>
        <a:lstStyle/>
        <a:p>
          <a:endParaRPr lang="ru-RU"/>
        </a:p>
      </dgm:t>
    </dgm:pt>
    <dgm:pt modelId="{4DF504E6-75FC-47BC-895F-783491A6A89D}">
      <dgm:prSet phldrT="[Текст]"/>
      <dgm:spPr/>
      <dgm:t>
        <a:bodyPr/>
        <a:lstStyle/>
        <a:p>
          <a:r>
            <a:rPr lang="ru-RU"/>
            <a:t>Управление                                 культуры</a:t>
          </a:r>
        </a:p>
      </dgm:t>
    </dgm:pt>
    <dgm:pt modelId="{2CF72EDA-341A-442B-AFCF-DEDD91410C9D}" type="parTrans" cxnId="{A7E26417-E9B6-4239-B604-9BA6C131C6FB}">
      <dgm:prSet/>
      <dgm:spPr/>
      <dgm:t>
        <a:bodyPr/>
        <a:lstStyle/>
        <a:p>
          <a:endParaRPr lang="ru-RU"/>
        </a:p>
      </dgm:t>
    </dgm:pt>
    <dgm:pt modelId="{0E5D242E-71AB-444E-BCB9-9F44A98AC4A1}" type="sibTrans" cxnId="{A7E26417-E9B6-4239-B604-9BA6C131C6FB}">
      <dgm:prSet/>
      <dgm:spPr/>
      <dgm:t>
        <a:bodyPr/>
        <a:lstStyle/>
        <a:p>
          <a:endParaRPr lang="ru-RU"/>
        </a:p>
      </dgm:t>
    </dgm:pt>
    <dgm:pt modelId="{3B386324-D40E-4458-847B-DE9084415E3D}">
      <dgm:prSet/>
      <dgm:spPr/>
      <dgm:t>
        <a:bodyPr/>
        <a:lstStyle/>
        <a:p>
          <a:r>
            <a:rPr lang="ru-RU"/>
            <a:t>Хозяйственный отдел</a:t>
          </a:r>
        </a:p>
      </dgm:t>
    </dgm:pt>
    <dgm:pt modelId="{7161975F-1A4A-44D9-B9C3-D6AC8B224A13}" type="parTrans" cxnId="{8BC75D81-BE4A-4F9F-99C9-168D62C676D0}">
      <dgm:prSet/>
      <dgm:spPr/>
      <dgm:t>
        <a:bodyPr/>
        <a:lstStyle/>
        <a:p>
          <a:endParaRPr lang="ru-RU"/>
        </a:p>
      </dgm:t>
    </dgm:pt>
    <dgm:pt modelId="{359478FD-D2BA-4CD4-9C3F-D609286150EB}" type="sibTrans" cxnId="{8BC75D81-BE4A-4F9F-99C9-168D62C676D0}">
      <dgm:prSet/>
      <dgm:spPr/>
      <dgm:t>
        <a:bodyPr/>
        <a:lstStyle/>
        <a:p>
          <a:endParaRPr lang="ru-RU"/>
        </a:p>
      </dgm:t>
    </dgm:pt>
    <dgm:pt modelId="{7B4BC3EB-6385-4ED0-BB7D-64E9044C9BEF}" type="asst">
      <dgm:prSet phldrT="[Текст]"/>
      <dgm:spPr/>
      <dgm:t>
        <a:bodyPr/>
        <a:lstStyle/>
        <a:p>
          <a:r>
            <a:rPr lang="ru-RU"/>
            <a:t>Структурные подразделения</a:t>
          </a:r>
        </a:p>
      </dgm:t>
    </dgm:pt>
    <dgm:pt modelId="{836866D4-C3F5-4E3E-A7A2-1B51A32B0588}" type="sibTrans" cxnId="{E30D7E5C-36BA-4106-B826-120A0452B767}">
      <dgm:prSet/>
      <dgm:spPr/>
      <dgm:t>
        <a:bodyPr/>
        <a:lstStyle/>
        <a:p>
          <a:endParaRPr lang="ru-RU"/>
        </a:p>
      </dgm:t>
    </dgm:pt>
    <dgm:pt modelId="{448B5241-5BFE-475F-9326-7824E034500F}" type="parTrans" cxnId="{E30D7E5C-36BA-4106-B826-120A0452B767}">
      <dgm:prSet/>
      <dgm:spPr/>
      <dgm:t>
        <a:bodyPr/>
        <a:lstStyle/>
        <a:p>
          <a:endParaRPr lang="ru-RU"/>
        </a:p>
      </dgm:t>
    </dgm:pt>
    <dgm:pt modelId="{62D6741D-F0F6-4950-B926-C435DB6D2F48}">
      <dgm:prSet/>
      <dgm:spPr/>
      <dgm:t>
        <a:bodyPr/>
        <a:lstStyle/>
        <a:p>
          <a:r>
            <a:rPr lang="ru-RU"/>
            <a:t>Административный отдел                     </a:t>
          </a:r>
        </a:p>
      </dgm:t>
    </dgm:pt>
    <dgm:pt modelId="{411F2BA0-CFBF-427B-B105-C40BEB51ECE8}" type="parTrans" cxnId="{D4109260-7076-4625-A5FE-B44F30AF37EF}">
      <dgm:prSet/>
      <dgm:spPr/>
      <dgm:t>
        <a:bodyPr/>
        <a:lstStyle/>
        <a:p>
          <a:endParaRPr lang="ru-RU"/>
        </a:p>
      </dgm:t>
    </dgm:pt>
    <dgm:pt modelId="{E2C7A107-E918-43B9-91F1-7DDD92A5B958}" type="sibTrans" cxnId="{D4109260-7076-4625-A5FE-B44F30AF37EF}">
      <dgm:prSet/>
      <dgm:spPr/>
      <dgm:t>
        <a:bodyPr/>
        <a:lstStyle/>
        <a:p>
          <a:endParaRPr lang="ru-RU"/>
        </a:p>
      </dgm:t>
    </dgm:pt>
    <dgm:pt modelId="{DA3B3F8A-7538-4696-981A-E1CFBFE6705C}" type="asst">
      <dgm:prSet/>
      <dgm:spPr/>
      <dgm:t>
        <a:bodyPr/>
        <a:lstStyle/>
        <a:p>
          <a:r>
            <a:rPr lang="ru-RU"/>
            <a:t>Подведомственные учреждения</a:t>
          </a:r>
        </a:p>
      </dgm:t>
    </dgm:pt>
    <dgm:pt modelId="{2FD65282-3140-405E-AD5A-38C96523D9BB}" type="parTrans" cxnId="{1767E0B6-233E-4D0A-86C9-0D87FBA89814}">
      <dgm:prSet/>
      <dgm:spPr/>
      <dgm:t>
        <a:bodyPr/>
        <a:lstStyle/>
        <a:p>
          <a:endParaRPr lang="ru-RU"/>
        </a:p>
      </dgm:t>
    </dgm:pt>
    <dgm:pt modelId="{1BA9746A-119F-4DD8-9FF0-954757B7C62B}" type="sibTrans" cxnId="{1767E0B6-233E-4D0A-86C9-0D87FBA89814}">
      <dgm:prSet/>
      <dgm:spPr/>
      <dgm:t>
        <a:bodyPr/>
        <a:lstStyle/>
        <a:p>
          <a:endParaRPr lang="ru-RU"/>
        </a:p>
      </dgm:t>
    </dgm:pt>
    <dgm:pt modelId="{626ECA4D-C168-466C-AB55-AAD373F98858}">
      <dgm:prSet/>
      <dgm:spPr/>
      <dgm:t>
        <a:bodyPr/>
        <a:lstStyle/>
        <a:p>
          <a:r>
            <a:rPr lang="ru-RU"/>
            <a:t>Централизованная клубная система</a:t>
          </a:r>
        </a:p>
      </dgm:t>
    </dgm:pt>
    <dgm:pt modelId="{0BFA93BE-BD87-4A38-BACF-5C4DCE168DA9}" type="parTrans" cxnId="{A6A875A7-391F-48CE-868B-844603699CDD}">
      <dgm:prSet/>
      <dgm:spPr/>
      <dgm:t>
        <a:bodyPr/>
        <a:lstStyle/>
        <a:p>
          <a:endParaRPr lang="ru-RU"/>
        </a:p>
      </dgm:t>
    </dgm:pt>
    <dgm:pt modelId="{4C30FF4C-A5BA-47A1-BBAD-190033940E8B}" type="sibTrans" cxnId="{A6A875A7-391F-48CE-868B-844603699CDD}">
      <dgm:prSet/>
      <dgm:spPr/>
      <dgm:t>
        <a:bodyPr/>
        <a:lstStyle/>
        <a:p>
          <a:endParaRPr lang="ru-RU"/>
        </a:p>
      </dgm:t>
    </dgm:pt>
    <dgm:pt modelId="{37918C6C-E3E0-445F-9AD0-CC3139C8D93B}">
      <dgm:prSet/>
      <dgm:spPr/>
      <dgm:t>
        <a:bodyPr/>
        <a:lstStyle/>
        <a:p>
          <a:r>
            <a:rPr lang="ru-RU"/>
            <a:t>Централизованная библиотечная   система</a:t>
          </a:r>
        </a:p>
      </dgm:t>
    </dgm:pt>
    <dgm:pt modelId="{BE715E8B-359C-4225-B699-4D32DB89614B}" type="parTrans" cxnId="{37E858BA-7F34-4902-A31E-679AE3288B89}">
      <dgm:prSet/>
      <dgm:spPr/>
      <dgm:t>
        <a:bodyPr/>
        <a:lstStyle/>
        <a:p>
          <a:endParaRPr lang="ru-RU"/>
        </a:p>
      </dgm:t>
    </dgm:pt>
    <dgm:pt modelId="{DA502F99-EBC0-4227-BCCA-E3B13BDB0F3C}" type="sibTrans" cxnId="{37E858BA-7F34-4902-A31E-679AE3288B89}">
      <dgm:prSet/>
      <dgm:spPr/>
      <dgm:t>
        <a:bodyPr/>
        <a:lstStyle/>
        <a:p>
          <a:endParaRPr lang="ru-RU"/>
        </a:p>
      </dgm:t>
    </dgm:pt>
    <dgm:pt modelId="{2943A02F-F7CD-4180-8452-0A9572B05B54}">
      <dgm:prSet/>
      <dgm:spPr/>
      <dgm:t>
        <a:bodyPr/>
        <a:lstStyle/>
        <a:p>
          <a:r>
            <a:rPr lang="ru-RU"/>
            <a:t>Историко-краеведческий музей</a:t>
          </a:r>
        </a:p>
      </dgm:t>
    </dgm:pt>
    <dgm:pt modelId="{D882686D-9D3E-4C64-A3B4-F95287559E30}" type="parTrans" cxnId="{F674A2AA-7EDA-4E99-8EB7-112F999ED223}">
      <dgm:prSet/>
      <dgm:spPr/>
      <dgm:t>
        <a:bodyPr/>
        <a:lstStyle/>
        <a:p>
          <a:endParaRPr lang="ru-RU"/>
        </a:p>
      </dgm:t>
    </dgm:pt>
    <dgm:pt modelId="{1383DE0F-17D1-4245-8A96-0E91A63F4343}" type="sibTrans" cxnId="{F674A2AA-7EDA-4E99-8EB7-112F999ED223}">
      <dgm:prSet/>
      <dgm:spPr/>
      <dgm:t>
        <a:bodyPr/>
        <a:lstStyle/>
        <a:p>
          <a:endParaRPr lang="ru-RU"/>
        </a:p>
      </dgm:t>
    </dgm:pt>
    <dgm:pt modelId="{96EDD467-05AE-47BD-A4AB-FC42008F6A1D}">
      <dgm:prSet/>
      <dgm:spPr/>
      <dgm:t>
        <a:bodyPr/>
        <a:lstStyle/>
        <a:p>
          <a:r>
            <a:rPr lang="ru-RU"/>
            <a:t>Детская музыкальная школа </a:t>
          </a:r>
        </a:p>
      </dgm:t>
    </dgm:pt>
    <dgm:pt modelId="{36C1C393-183E-44AA-8F59-084365E6A9ED}" type="parTrans" cxnId="{F52EEEF7-0C01-4A00-92F8-15EDC3F55754}">
      <dgm:prSet/>
      <dgm:spPr/>
      <dgm:t>
        <a:bodyPr/>
        <a:lstStyle/>
        <a:p>
          <a:endParaRPr lang="ru-RU"/>
        </a:p>
      </dgm:t>
    </dgm:pt>
    <dgm:pt modelId="{3C31353C-0616-4D16-8A4D-EECC2ECF3A40}" type="sibTrans" cxnId="{F52EEEF7-0C01-4A00-92F8-15EDC3F55754}">
      <dgm:prSet/>
      <dgm:spPr/>
      <dgm:t>
        <a:bodyPr/>
        <a:lstStyle/>
        <a:p>
          <a:endParaRPr lang="ru-RU"/>
        </a:p>
      </dgm:t>
    </dgm:pt>
    <dgm:pt modelId="{E8B8C558-71B7-46C9-B69D-ACDA72E309A8}">
      <dgm:prSet/>
      <dgm:spPr/>
      <dgm:t>
        <a:bodyPr/>
        <a:lstStyle/>
        <a:p>
          <a:r>
            <a:rPr lang="ru-RU"/>
            <a:t>Централизованная бухгалтерия</a:t>
          </a:r>
        </a:p>
      </dgm:t>
    </dgm:pt>
    <dgm:pt modelId="{0E7982E6-D9B2-4250-BC53-DAA5E3F7DAD2}" type="sibTrans" cxnId="{E134B70F-7005-4037-AE8E-30BE3457273C}">
      <dgm:prSet/>
      <dgm:spPr/>
      <dgm:t>
        <a:bodyPr/>
        <a:lstStyle/>
        <a:p>
          <a:endParaRPr lang="ru-RU"/>
        </a:p>
      </dgm:t>
    </dgm:pt>
    <dgm:pt modelId="{15D276E5-3023-4B54-B7C8-E0D158F4F3A9}" type="parTrans" cxnId="{E134B70F-7005-4037-AE8E-30BE3457273C}">
      <dgm:prSet/>
      <dgm:spPr/>
      <dgm:t>
        <a:bodyPr/>
        <a:lstStyle/>
        <a:p>
          <a:endParaRPr lang="ru-RU"/>
        </a:p>
      </dgm:t>
    </dgm:pt>
    <dgm:pt modelId="{CA723C6D-C536-41B1-895C-C29F5DCD1F7B}" type="pres">
      <dgm:prSet presAssocID="{144B6F8F-F720-4558-BFF9-9855654BEF97}" presName="hierChild1" presStyleCnt="0">
        <dgm:presLayoutVars>
          <dgm:orgChart val="1"/>
          <dgm:chPref val="1"/>
          <dgm:dir/>
          <dgm:animOne val="branch"/>
          <dgm:animLvl val="lvl"/>
          <dgm:resizeHandles/>
        </dgm:presLayoutVars>
      </dgm:prSet>
      <dgm:spPr/>
      <dgm:t>
        <a:bodyPr/>
        <a:lstStyle/>
        <a:p>
          <a:endParaRPr lang="ru-RU"/>
        </a:p>
      </dgm:t>
    </dgm:pt>
    <dgm:pt modelId="{3D57492F-28BF-42D5-9C6A-341DD58D2B83}" type="pres">
      <dgm:prSet presAssocID="{4DF504E6-75FC-47BC-895F-783491A6A89D}" presName="hierRoot1" presStyleCnt="0">
        <dgm:presLayoutVars>
          <dgm:hierBranch val="init"/>
        </dgm:presLayoutVars>
      </dgm:prSet>
      <dgm:spPr/>
    </dgm:pt>
    <dgm:pt modelId="{E8795EE7-F210-4B21-A5FD-72E907D5B620}" type="pres">
      <dgm:prSet presAssocID="{4DF504E6-75FC-47BC-895F-783491A6A89D}" presName="rootComposite1" presStyleCnt="0"/>
      <dgm:spPr/>
    </dgm:pt>
    <dgm:pt modelId="{EC93F50F-647E-4965-9161-CED063E37486}" type="pres">
      <dgm:prSet presAssocID="{4DF504E6-75FC-47BC-895F-783491A6A89D}" presName="rootText1" presStyleLbl="node0" presStyleIdx="0" presStyleCnt="1" custScaleX="122552" custScaleY="123205" custLinFactNeighborX="46479" custLinFactNeighborY="-179">
        <dgm:presLayoutVars>
          <dgm:chPref val="3"/>
        </dgm:presLayoutVars>
      </dgm:prSet>
      <dgm:spPr/>
      <dgm:t>
        <a:bodyPr/>
        <a:lstStyle/>
        <a:p>
          <a:endParaRPr lang="ru-RU"/>
        </a:p>
      </dgm:t>
    </dgm:pt>
    <dgm:pt modelId="{A43E530B-00BB-470A-9E93-D4FE0841B45B}" type="pres">
      <dgm:prSet presAssocID="{4DF504E6-75FC-47BC-895F-783491A6A89D}" presName="rootConnector1" presStyleLbl="node1" presStyleIdx="0" presStyleCnt="0"/>
      <dgm:spPr/>
      <dgm:t>
        <a:bodyPr/>
        <a:lstStyle/>
        <a:p>
          <a:endParaRPr lang="ru-RU"/>
        </a:p>
      </dgm:t>
    </dgm:pt>
    <dgm:pt modelId="{47986EF8-5607-4D80-8DD6-750E66EEC187}" type="pres">
      <dgm:prSet presAssocID="{4DF504E6-75FC-47BC-895F-783491A6A89D}" presName="hierChild2" presStyleCnt="0"/>
      <dgm:spPr/>
    </dgm:pt>
    <dgm:pt modelId="{D4679E05-75F3-4978-9161-9A0B8C40FBB1}" type="pres">
      <dgm:prSet presAssocID="{4DF504E6-75FC-47BC-895F-783491A6A89D}" presName="hierChild3" presStyleCnt="0"/>
      <dgm:spPr/>
    </dgm:pt>
    <dgm:pt modelId="{01058634-97E5-4493-8D40-65626BD67F9B}" type="pres">
      <dgm:prSet presAssocID="{448B5241-5BFE-475F-9326-7824E034500F}" presName="Name111" presStyleLbl="parChTrans1D2" presStyleIdx="0" presStyleCnt="2"/>
      <dgm:spPr/>
      <dgm:t>
        <a:bodyPr/>
        <a:lstStyle/>
        <a:p>
          <a:endParaRPr lang="ru-RU"/>
        </a:p>
      </dgm:t>
    </dgm:pt>
    <dgm:pt modelId="{8CAA6AC5-E070-46C5-AC62-0D25D6F3EA1E}" type="pres">
      <dgm:prSet presAssocID="{7B4BC3EB-6385-4ED0-BB7D-64E9044C9BEF}" presName="hierRoot3" presStyleCnt="0">
        <dgm:presLayoutVars>
          <dgm:hierBranch val="init"/>
        </dgm:presLayoutVars>
      </dgm:prSet>
      <dgm:spPr/>
    </dgm:pt>
    <dgm:pt modelId="{45C67EA4-812F-4A31-BBD3-1348FF02D532}" type="pres">
      <dgm:prSet presAssocID="{7B4BC3EB-6385-4ED0-BB7D-64E9044C9BEF}" presName="rootComposite3" presStyleCnt="0"/>
      <dgm:spPr/>
    </dgm:pt>
    <dgm:pt modelId="{B203CD32-B16B-4818-9F61-0ABDD6785D6E}" type="pres">
      <dgm:prSet presAssocID="{7B4BC3EB-6385-4ED0-BB7D-64E9044C9BEF}" presName="rootText3" presStyleLbl="asst1" presStyleIdx="0" presStyleCnt="2" custLinFactX="11789" custLinFactNeighborX="100000" custLinFactNeighborY="10104">
        <dgm:presLayoutVars>
          <dgm:chPref val="3"/>
        </dgm:presLayoutVars>
      </dgm:prSet>
      <dgm:spPr/>
      <dgm:t>
        <a:bodyPr/>
        <a:lstStyle/>
        <a:p>
          <a:endParaRPr lang="ru-RU"/>
        </a:p>
      </dgm:t>
    </dgm:pt>
    <dgm:pt modelId="{7BBA5D77-65B3-4015-BA6F-126ED4F65054}" type="pres">
      <dgm:prSet presAssocID="{7B4BC3EB-6385-4ED0-BB7D-64E9044C9BEF}" presName="rootConnector3" presStyleLbl="asst1" presStyleIdx="0" presStyleCnt="2"/>
      <dgm:spPr/>
      <dgm:t>
        <a:bodyPr/>
        <a:lstStyle/>
        <a:p>
          <a:endParaRPr lang="ru-RU"/>
        </a:p>
      </dgm:t>
    </dgm:pt>
    <dgm:pt modelId="{E5871C6C-17D0-4C3C-B158-DBE6F13078A6}" type="pres">
      <dgm:prSet presAssocID="{7B4BC3EB-6385-4ED0-BB7D-64E9044C9BEF}" presName="hierChild6" presStyleCnt="0"/>
      <dgm:spPr/>
    </dgm:pt>
    <dgm:pt modelId="{47569234-5448-419B-B947-304862BEA683}" type="pres">
      <dgm:prSet presAssocID="{411F2BA0-CFBF-427B-B105-C40BEB51ECE8}" presName="Name37" presStyleLbl="parChTrans1D3" presStyleIdx="0" presStyleCnt="7"/>
      <dgm:spPr/>
      <dgm:t>
        <a:bodyPr/>
        <a:lstStyle/>
        <a:p>
          <a:endParaRPr lang="ru-RU"/>
        </a:p>
      </dgm:t>
    </dgm:pt>
    <dgm:pt modelId="{8B9D4D68-E78F-440D-A21F-D712772931E6}" type="pres">
      <dgm:prSet presAssocID="{62D6741D-F0F6-4950-B926-C435DB6D2F48}" presName="hierRoot2" presStyleCnt="0">
        <dgm:presLayoutVars>
          <dgm:hierBranch val="init"/>
        </dgm:presLayoutVars>
      </dgm:prSet>
      <dgm:spPr/>
    </dgm:pt>
    <dgm:pt modelId="{4024E04A-A6BD-4664-B0B5-CBB37DEC6B8F}" type="pres">
      <dgm:prSet presAssocID="{62D6741D-F0F6-4950-B926-C435DB6D2F48}" presName="rootComposite" presStyleCnt="0"/>
      <dgm:spPr/>
    </dgm:pt>
    <dgm:pt modelId="{2956B674-3F2F-4A35-AD73-6612F1EB6744}" type="pres">
      <dgm:prSet presAssocID="{62D6741D-F0F6-4950-B926-C435DB6D2F48}" presName="rootText" presStyleLbl="node3" presStyleIdx="0" presStyleCnt="7" custScaleX="79218" custScaleY="174914" custLinFactNeighborX="-15157" custLinFactNeighborY="36375">
        <dgm:presLayoutVars>
          <dgm:chPref val="3"/>
        </dgm:presLayoutVars>
      </dgm:prSet>
      <dgm:spPr/>
      <dgm:t>
        <a:bodyPr/>
        <a:lstStyle/>
        <a:p>
          <a:endParaRPr lang="ru-RU"/>
        </a:p>
      </dgm:t>
    </dgm:pt>
    <dgm:pt modelId="{C26D5DD1-6B16-4EF6-9409-3BBD2BB83264}" type="pres">
      <dgm:prSet presAssocID="{62D6741D-F0F6-4950-B926-C435DB6D2F48}" presName="rootConnector" presStyleLbl="node3" presStyleIdx="0" presStyleCnt="7"/>
      <dgm:spPr/>
      <dgm:t>
        <a:bodyPr/>
        <a:lstStyle/>
        <a:p>
          <a:endParaRPr lang="ru-RU"/>
        </a:p>
      </dgm:t>
    </dgm:pt>
    <dgm:pt modelId="{CF617909-60D0-4D11-AE9D-55FEB6400C07}" type="pres">
      <dgm:prSet presAssocID="{62D6741D-F0F6-4950-B926-C435DB6D2F48}" presName="hierChild4" presStyleCnt="0"/>
      <dgm:spPr/>
    </dgm:pt>
    <dgm:pt modelId="{C48E3DCB-674A-43A0-B0FB-6A3A183F84EE}" type="pres">
      <dgm:prSet presAssocID="{62D6741D-F0F6-4950-B926-C435DB6D2F48}" presName="hierChild5" presStyleCnt="0"/>
      <dgm:spPr/>
    </dgm:pt>
    <dgm:pt modelId="{6A549C01-7B5C-4441-B024-ED793CC6DAAF}" type="pres">
      <dgm:prSet presAssocID="{15D276E5-3023-4B54-B7C8-E0D158F4F3A9}" presName="Name37" presStyleLbl="parChTrans1D3" presStyleIdx="1" presStyleCnt="7"/>
      <dgm:spPr/>
      <dgm:t>
        <a:bodyPr/>
        <a:lstStyle/>
        <a:p>
          <a:endParaRPr lang="ru-RU"/>
        </a:p>
      </dgm:t>
    </dgm:pt>
    <dgm:pt modelId="{18437C3B-9C89-455B-B863-95C05AEAEFE9}" type="pres">
      <dgm:prSet presAssocID="{E8B8C558-71B7-46C9-B69D-ACDA72E309A8}" presName="hierRoot2" presStyleCnt="0">
        <dgm:presLayoutVars>
          <dgm:hierBranch val="init"/>
        </dgm:presLayoutVars>
      </dgm:prSet>
      <dgm:spPr/>
    </dgm:pt>
    <dgm:pt modelId="{06F9A3C3-3F18-4C4F-9B81-81F92EE7937D}" type="pres">
      <dgm:prSet presAssocID="{E8B8C558-71B7-46C9-B69D-ACDA72E309A8}" presName="rootComposite" presStyleCnt="0"/>
      <dgm:spPr/>
    </dgm:pt>
    <dgm:pt modelId="{5807B12E-15E4-4609-AFE2-D40BF16A5E66}" type="pres">
      <dgm:prSet presAssocID="{E8B8C558-71B7-46C9-B69D-ACDA72E309A8}" presName="rootText" presStyleLbl="node3" presStyleIdx="1" presStyleCnt="7" custLinFactX="3981" custLinFactNeighborX="100000" custLinFactNeighborY="-34703">
        <dgm:presLayoutVars>
          <dgm:chPref val="3"/>
        </dgm:presLayoutVars>
      </dgm:prSet>
      <dgm:spPr/>
      <dgm:t>
        <a:bodyPr/>
        <a:lstStyle/>
        <a:p>
          <a:endParaRPr lang="ru-RU"/>
        </a:p>
      </dgm:t>
    </dgm:pt>
    <dgm:pt modelId="{E5765EB2-A82A-4CEC-AEBB-416BABCF37C4}" type="pres">
      <dgm:prSet presAssocID="{E8B8C558-71B7-46C9-B69D-ACDA72E309A8}" presName="rootConnector" presStyleLbl="node3" presStyleIdx="1" presStyleCnt="7"/>
      <dgm:spPr/>
      <dgm:t>
        <a:bodyPr/>
        <a:lstStyle/>
        <a:p>
          <a:endParaRPr lang="ru-RU"/>
        </a:p>
      </dgm:t>
    </dgm:pt>
    <dgm:pt modelId="{67CEEEAA-9572-4C7D-AA71-8F8F30006BA3}" type="pres">
      <dgm:prSet presAssocID="{E8B8C558-71B7-46C9-B69D-ACDA72E309A8}" presName="hierChild4" presStyleCnt="0"/>
      <dgm:spPr/>
    </dgm:pt>
    <dgm:pt modelId="{801DC075-B56F-47E8-B44C-410F57946AB7}" type="pres">
      <dgm:prSet presAssocID="{E8B8C558-71B7-46C9-B69D-ACDA72E309A8}" presName="hierChild5" presStyleCnt="0"/>
      <dgm:spPr/>
    </dgm:pt>
    <dgm:pt modelId="{4F0F38B4-0060-4B1A-8407-31032A54CAAC}" type="pres">
      <dgm:prSet presAssocID="{7161975F-1A4A-44D9-B9C3-D6AC8B224A13}" presName="Name37" presStyleLbl="parChTrans1D3" presStyleIdx="2" presStyleCnt="7"/>
      <dgm:spPr/>
      <dgm:t>
        <a:bodyPr/>
        <a:lstStyle/>
        <a:p>
          <a:endParaRPr lang="ru-RU"/>
        </a:p>
      </dgm:t>
    </dgm:pt>
    <dgm:pt modelId="{56593B4E-FB84-4958-BF89-B8A09F733E59}" type="pres">
      <dgm:prSet presAssocID="{3B386324-D40E-4458-847B-DE9084415E3D}" presName="hierRoot2" presStyleCnt="0">
        <dgm:presLayoutVars>
          <dgm:hierBranch val="init"/>
        </dgm:presLayoutVars>
      </dgm:prSet>
      <dgm:spPr/>
    </dgm:pt>
    <dgm:pt modelId="{CC43DCBA-52BD-47EF-92A3-19C675322B74}" type="pres">
      <dgm:prSet presAssocID="{3B386324-D40E-4458-847B-DE9084415E3D}" presName="rootComposite" presStyleCnt="0"/>
      <dgm:spPr/>
    </dgm:pt>
    <dgm:pt modelId="{D6226BC4-0985-4614-A120-69E27269848A}" type="pres">
      <dgm:prSet presAssocID="{3B386324-D40E-4458-847B-DE9084415E3D}" presName="rootText" presStyleLbl="node3" presStyleIdx="2" presStyleCnt="7" custScaleX="82392" custScaleY="175916" custLinFactNeighborX="-12126" custLinFactNeighborY="-97000">
        <dgm:presLayoutVars>
          <dgm:chPref val="3"/>
        </dgm:presLayoutVars>
      </dgm:prSet>
      <dgm:spPr/>
      <dgm:t>
        <a:bodyPr/>
        <a:lstStyle/>
        <a:p>
          <a:endParaRPr lang="ru-RU"/>
        </a:p>
      </dgm:t>
    </dgm:pt>
    <dgm:pt modelId="{86CC704A-6DE1-4ADF-9196-C52E3D3C3A9D}" type="pres">
      <dgm:prSet presAssocID="{3B386324-D40E-4458-847B-DE9084415E3D}" presName="rootConnector" presStyleLbl="node3" presStyleIdx="2" presStyleCnt="7"/>
      <dgm:spPr/>
      <dgm:t>
        <a:bodyPr/>
        <a:lstStyle/>
        <a:p>
          <a:endParaRPr lang="ru-RU"/>
        </a:p>
      </dgm:t>
    </dgm:pt>
    <dgm:pt modelId="{BE35A823-3FB9-47CF-BD63-263167B13991}" type="pres">
      <dgm:prSet presAssocID="{3B386324-D40E-4458-847B-DE9084415E3D}" presName="hierChild4" presStyleCnt="0"/>
      <dgm:spPr/>
    </dgm:pt>
    <dgm:pt modelId="{C0A1851B-B423-4465-876B-3ADB6878E7F4}" type="pres">
      <dgm:prSet presAssocID="{3B386324-D40E-4458-847B-DE9084415E3D}" presName="hierChild5" presStyleCnt="0"/>
      <dgm:spPr/>
    </dgm:pt>
    <dgm:pt modelId="{788BC292-EA83-4A00-BB6D-A177406EA9C4}" type="pres">
      <dgm:prSet presAssocID="{7B4BC3EB-6385-4ED0-BB7D-64E9044C9BEF}" presName="hierChild7" presStyleCnt="0"/>
      <dgm:spPr/>
    </dgm:pt>
    <dgm:pt modelId="{5C5F5569-94BA-470E-A1C8-7620062EE05A}" type="pres">
      <dgm:prSet presAssocID="{2FD65282-3140-405E-AD5A-38C96523D9BB}" presName="Name111" presStyleLbl="parChTrans1D2" presStyleIdx="1" presStyleCnt="2"/>
      <dgm:spPr/>
      <dgm:t>
        <a:bodyPr/>
        <a:lstStyle/>
        <a:p>
          <a:endParaRPr lang="ru-RU"/>
        </a:p>
      </dgm:t>
    </dgm:pt>
    <dgm:pt modelId="{AD80F24D-8232-47D6-891E-975357FB1F29}" type="pres">
      <dgm:prSet presAssocID="{DA3B3F8A-7538-4696-981A-E1CFBFE6705C}" presName="hierRoot3" presStyleCnt="0">
        <dgm:presLayoutVars>
          <dgm:hierBranch val="init"/>
        </dgm:presLayoutVars>
      </dgm:prSet>
      <dgm:spPr/>
    </dgm:pt>
    <dgm:pt modelId="{31A65A49-F5C4-4B00-8A67-C815344F8BDB}" type="pres">
      <dgm:prSet presAssocID="{DA3B3F8A-7538-4696-981A-E1CFBFE6705C}" presName="rootComposite3" presStyleCnt="0"/>
      <dgm:spPr/>
    </dgm:pt>
    <dgm:pt modelId="{A172A3A3-32AD-4F89-B730-29C724A7EE48}" type="pres">
      <dgm:prSet presAssocID="{DA3B3F8A-7538-4696-981A-E1CFBFE6705C}" presName="rootText3" presStyleLbl="asst1" presStyleIdx="1" presStyleCnt="2" custLinFactNeighborX="47492" custLinFactNeighborY="10104">
        <dgm:presLayoutVars>
          <dgm:chPref val="3"/>
        </dgm:presLayoutVars>
      </dgm:prSet>
      <dgm:spPr/>
      <dgm:t>
        <a:bodyPr/>
        <a:lstStyle/>
        <a:p>
          <a:endParaRPr lang="ru-RU"/>
        </a:p>
      </dgm:t>
    </dgm:pt>
    <dgm:pt modelId="{C1D7183B-DBF4-42F7-991F-7C245897A5E3}" type="pres">
      <dgm:prSet presAssocID="{DA3B3F8A-7538-4696-981A-E1CFBFE6705C}" presName="rootConnector3" presStyleLbl="asst1" presStyleIdx="1" presStyleCnt="2"/>
      <dgm:spPr/>
      <dgm:t>
        <a:bodyPr/>
        <a:lstStyle/>
        <a:p>
          <a:endParaRPr lang="ru-RU"/>
        </a:p>
      </dgm:t>
    </dgm:pt>
    <dgm:pt modelId="{A3B76CFB-021C-4CCB-960A-37C99294ECF4}" type="pres">
      <dgm:prSet presAssocID="{DA3B3F8A-7538-4696-981A-E1CFBFE6705C}" presName="hierChild6" presStyleCnt="0"/>
      <dgm:spPr/>
    </dgm:pt>
    <dgm:pt modelId="{26D1A17D-A207-420E-A199-2B1D1FE8B4D3}" type="pres">
      <dgm:prSet presAssocID="{0BFA93BE-BD87-4A38-BACF-5C4DCE168DA9}" presName="Name37" presStyleLbl="parChTrans1D3" presStyleIdx="3" presStyleCnt="7"/>
      <dgm:spPr/>
      <dgm:t>
        <a:bodyPr/>
        <a:lstStyle/>
        <a:p>
          <a:endParaRPr lang="ru-RU"/>
        </a:p>
      </dgm:t>
    </dgm:pt>
    <dgm:pt modelId="{C4BB7DA6-C2FD-4A11-AE1B-FD0EC23C764D}" type="pres">
      <dgm:prSet presAssocID="{626ECA4D-C168-466C-AB55-AAD373F98858}" presName="hierRoot2" presStyleCnt="0">
        <dgm:presLayoutVars>
          <dgm:hierBranch val="l"/>
        </dgm:presLayoutVars>
      </dgm:prSet>
      <dgm:spPr/>
    </dgm:pt>
    <dgm:pt modelId="{FADFCB89-FFE6-4FA4-8E91-423299DC229F}" type="pres">
      <dgm:prSet presAssocID="{626ECA4D-C168-466C-AB55-AAD373F98858}" presName="rootComposite" presStyleCnt="0"/>
      <dgm:spPr/>
    </dgm:pt>
    <dgm:pt modelId="{653F2B08-D9E7-485A-B172-BF73814FDB07}" type="pres">
      <dgm:prSet presAssocID="{626ECA4D-C168-466C-AB55-AAD373F98858}" presName="rootText" presStyleLbl="node3" presStyleIdx="3" presStyleCnt="7" custLinFactNeighborX="75782" custLinFactNeighborY="2021">
        <dgm:presLayoutVars>
          <dgm:chPref val="3"/>
        </dgm:presLayoutVars>
      </dgm:prSet>
      <dgm:spPr/>
      <dgm:t>
        <a:bodyPr/>
        <a:lstStyle/>
        <a:p>
          <a:endParaRPr lang="ru-RU"/>
        </a:p>
      </dgm:t>
    </dgm:pt>
    <dgm:pt modelId="{10FB867F-55AF-449F-8AD3-5F6765B0BACF}" type="pres">
      <dgm:prSet presAssocID="{626ECA4D-C168-466C-AB55-AAD373F98858}" presName="rootConnector" presStyleLbl="node3" presStyleIdx="3" presStyleCnt="7"/>
      <dgm:spPr/>
      <dgm:t>
        <a:bodyPr/>
        <a:lstStyle/>
        <a:p>
          <a:endParaRPr lang="ru-RU"/>
        </a:p>
      </dgm:t>
    </dgm:pt>
    <dgm:pt modelId="{CB93B3C5-761B-4968-90BE-AD1CAF275B05}" type="pres">
      <dgm:prSet presAssocID="{626ECA4D-C168-466C-AB55-AAD373F98858}" presName="hierChild4" presStyleCnt="0"/>
      <dgm:spPr/>
    </dgm:pt>
    <dgm:pt modelId="{33D37276-80F2-47C8-A9CA-BEC675C01105}" type="pres">
      <dgm:prSet presAssocID="{626ECA4D-C168-466C-AB55-AAD373F98858}" presName="hierChild5" presStyleCnt="0"/>
      <dgm:spPr/>
    </dgm:pt>
    <dgm:pt modelId="{39677764-9B90-4F5B-A570-109502E4CCE1}" type="pres">
      <dgm:prSet presAssocID="{BE715E8B-359C-4225-B699-4D32DB89614B}" presName="Name37" presStyleLbl="parChTrans1D3" presStyleIdx="4" presStyleCnt="7"/>
      <dgm:spPr/>
      <dgm:t>
        <a:bodyPr/>
        <a:lstStyle/>
        <a:p>
          <a:endParaRPr lang="ru-RU"/>
        </a:p>
      </dgm:t>
    </dgm:pt>
    <dgm:pt modelId="{23363A7F-3084-4FEB-A30F-D56DEE085832}" type="pres">
      <dgm:prSet presAssocID="{37918C6C-E3E0-445F-9AD0-CC3139C8D93B}" presName="hierRoot2" presStyleCnt="0">
        <dgm:presLayoutVars>
          <dgm:hierBranch val="init"/>
        </dgm:presLayoutVars>
      </dgm:prSet>
      <dgm:spPr/>
    </dgm:pt>
    <dgm:pt modelId="{68263D96-F6D3-47E9-9EA7-1C44830A5510}" type="pres">
      <dgm:prSet presAssocID="{37918C6C-E3E0-445F-9AD0-CC3139C8D93B}" presName="rootComposite" presStyleCnt="0"/>
      <dgm:spPr/>
    </dgm:pt>
    <dgm:pt modelId="{CA5C850F-8B09-4AD3-849D-3337D3ECCABB}" type="pres">
      <dgm:prSet presAssocID="{37918C6C-E3E0-445F-9AD0-CC3139C8D93B}" presName="rootText" presStyleLbl="node3" presStyleIdx="4" presStyleCnt="7" custLinFactNeighborX="74771" custLinFactNeighborY="-16167">
        <dgm:presLayoutVars>
          <dgm:chPref val="3"/>
        </dgm:presLayoutVars>
      </dgm:prSet>
      <dgm:spPr/>
      <dgm:t>
        <a:bodyPr/>
        <a:lstStyle/>
        <a:p>
          <a:endParaRPr lang="ru-RU"/>
        </a:p>
      </dgm:t>
    </dgm:pt>
    <dgm:pt modelId="{7C1EA0F0-853C-42F3-9E08-538D64A96BB9}" type="pres">
      <dgm:prSet presAssocID="{37918C6C-E3E0-445F-9AD0-CC3139C8D93B}" presName="rootConnector" presStyleLbl="node3" presStyleIdx="4" presStyleCnt="7"/>
      <dgm:spPr/>
      <dgm:t>
        <a:bodyPr/>
        <a:lstStyle/>
        <a:p>
          <a:endParaRPr lang="ru-RU"/>
        </a:p>
      </dgm:t>
    </dgm:pt>
    <dgm:pt modelId="{4D63B007-261D-45CE-AB0F-F0C5A8C141AC}" type="pres">
      <dgm:prSet presAssocID="{37918C6C-E3E0-445F-9AD0-CC3139C8D93B}" presName="hierChild4" presStyleCnt="0"/>
      <dgm:spPr/>
    </dgm:pt>
    <dgm:pt modelId="{AC401871-A72B-4DB1-A94D-151EE0201C42}" type="pres">
      <dgm:prSet presAssocID="{37918C6C-E3E0-445F-9AD0-CC3139C8D93B}" presName="hierChild5" presStyleCnt="0"/>
      <dgm:spPr/>
    </dgm:pt>
    <dgm:pt modelId="{C88DD518-30DC-40DA-8BD6-161ED25B4E44}" type="pres">
      <dgm:prSet presAssocID="{D882686D-9D3E-4C64-A3B4-F95287559E30}" presName="Name37" presStyleLbl="parChTrans1D3" presStyleIdx="5" presStyleCnt="7"/>
      <dgm:spPr/>
      <dgm:t>
        <a:bodyPr/>
        <a:lstStyle/>
        <a:p>
          <a:endParaRPr lang="ru-RU"/>
        </a:p>
      </dgm:t>
    </dgm:pt>
    <dgm:pt modelId="{2CE19E0B-DBD0-4773-9C90-F63592A17D0D}" type="pres">
      <dgm:prSet presAssocID="{2943A02F-F7CD-4180-8452-0A9572B05B54}" presName="hierRoot2" presStyleCnt="0">
        <dgm:presLayoutVars>
          <dgm:hierBranch val="init"/>
        </dgm:presLayoutVars>
      </dgm:prSet>
      <dgm:spPr/>
    </dgm:pt>
    <dgm:pt modelId="{3F595901-381D-4A38-90D0-47B849799E55}" type="pres">
      <dgm:prSet presAssocID="{2943A02F-F7CD-4180-8452-0A9572B05B54}" presName="rootComposite" presStyleCnt="0"/>
      <dgm:spPr/>
    </dgm:pt>
    <dgm:pt modelId="{7B950DB6-14F4-482B-919B-E28F73A3E515}" type="pres">
      <dgm:prSet presAssocID="{2943A02F-F7CD-4180-8452-0A9572B05B54}" presName="rootText" presStyleLbl="node3" presStyleIdx="5" presStyleCnt="7" custLinFactNeighborX="73761" custLinFactNeighborY="-38397">
        <dgm:presLayoutVars>
          <dgm:chPref val="3"/>
        </dgm:presLayoutVars>
      </dgm:prSet>
      <dgm:spPr/>
      <dgm:t>
        <a:bodyPr/>
        <a:lstStyle/>
        <a:p>
          <a:endParaRPr lang="ru-RU"/>
        </a:p>
      </dgm:t>
    </dgm:pt>
    <dgm:pt modelId="{4DFACCFB-3A83-4B86-9158-DDA1F9292E74}" type="pres">
      <dgm:prSet presAssocID="{2943A02F-F7CD-4180-8452-0A9572B05B54}" presName="rootConnector" presStyleLbl="node3" presStyleIdx="5" presStyleCnt="7"/>
      <dgm:spPr/>
      <dgm:t>
        <a:bodyPr/>
        <a:lstStyle/>
        <a:p>
          <a:endParaRPr lang="ru-RU"/>
        </a:p>
      </dgm:t>
    </dgm:pt>
    <dgm:pt modelId="{1E795A41-8480-4BF0-A17C-DFF0DCA1F326}" type="pres">
      <dgm:prSet presAssocID="{2943A02F-F7CD-4180-8452-0A9572B05B54}" presName="hierChild4" presStyleCnt="0"/>
      <dgm:spPr/>
    </dgm:pt>
    <dgm:pt modelId="{051637E6-338D-493A-A320-429B1BA2234E}" type="pres">
      <dgm:prSet presAssocID="{2943A02F-F7CD-4180-8452-0A9572B05B54}" presName="hierChild5" presStyleCnt="0"/>
      <dgm:spPr/>
    </dgm:pt>
    <dgm:pt modelId="{BB36FFCC-7498-42ED-9873-5A2C831E47A2}" type="pres">
      <dgm:prSet presAssocID="{36C1C393-183E-44AA-8F59-084365E6A9ED}" presName="Name37" presStyleLbl="parChTrans1D3" presStyleIdx="6" presStyleCnt="7"/>
      <dgm:spPr/>
      <dgm:t>
        <a:bodyPr/>
        <a:lstStyle/>
        <a:p>
          <a:endParaRPr lang="ru-RU"/>
        </a:p>
      </dgm:t>
    </dgm:pt>
    <dgm:pt modelId="{699D1852-E066-4C67-9709-A57B29F3C0F2}" type="pres">
      <dgm:prSet presAssocID="{96EDD467-05AE-47BD-A4AB-FC42008F6A1D}" presName="hierRoot2" presStyleCnt="0">
        <dgm:presLayoutVars>
          <dgm:hierBranch val="init"/>
        </dgm:presLayoutVars>
      </dgm:prSet>
      <dgm:spPr/>
    </dgm:pt>
    <dgm:pt modelId="{8E97AF0F-C328-45BC-9212-CC77740951A7}" type="pres">
      <dgm:prSet presAssocID="{96EDD467-05AE-47BD-A4AB-FC42008F6A1D}" presName="rootComposite" presStyleCnt="0"/>
      <dgm:spPr/>
    </dgm:pt>
    <dgm:pt modelId="{8EE79FC7-A282-483E-BF07-B46C0E4F290E}" type="pres">
      <dgm:prSet presAssocID="{96EDD467-05AE-47BD-A4AB-FC42008F6A1D}" presName="rootText" presStyleLbl="node3" presStyleIdx="6" presStyleCnt="7" custLinFactNeighborX="73761" custLinFactNeighborY="-58424">
        <dgm:presLayoutVars>
          <dgm:chPref val="3"/>
        </dgm:presLayoutVars>
      </dgm:prSet>
      <dgm:spPr/>
      <dgm:t>
        <a:bodyPr/>
        <a:lstStyle/>
        <a:p>
          <a:endParaRPr lang="ru-RU"/>
        </a:p>
      </dgm:t>
    </dgm:pt>
    <dgm:pt modelId="{5C5E08B2-BCCD-4141-B854-0F12FF926E60}" type="pres">
      <dgm:prSet presAssocID="{96EDD467-05AE-47BD-A4AB-FC42008F6A1D}" presName="rootConnector" presStyleLbl="node3" presStyleIdx="6" presStyleCnt="7"/>
      <dgm:spPr/>
      <dgm:t>
        <a:bodyPr/>
        <a:lstStyle/>
        <a:p>
          <a:endParaRPr lang="ru-RU"/>
        </a:p>
      </dgm:t>
    </dgm:pt>
    <dgm:pt modelId="{302E6A34-6BE1-4F63-A7E5-93237B248398}" type="pres">
      <dgm:prSet presAssocID="{96EDD467-05AE-47BD-A4AB-FC42008F6A1D}" presName="hierChild4" presStyleCnt="0"/>
      <dgm:spPr/>
    </dgm:pt>
    <dgm:pt modelId="{3BB50481-BB9B-4718-A7E6-AAFFF777A365}" type="pres">
      <dgm:prSet presAssocID="{96EDD467-05AE-47BD-A4AB-FC42008F6A1D}" presName="hierChild5" presStyleCnt="0"/>
      <dgm:spPr/>
    </dgm:pt>
    <dgm:pt modelId="{49F5680D-A339-44A0-86AA-D6AE88018E9A}" type="pres">
      <dgm:prSet presAssocID="{DA3B3F8A-7538-4696-981A-E1CFBFE6705C}" presName="hierChild7" presStyleCnt="0"/>
      <dgm:spPr/>
    </dgm:pt>
  </dgm:ptLst>
  <dgm:cxnLst>
    <dgm:cxn modelId="{85329ACD-84DD-41C2-A08E-D8EC20B8E08A}" type="presOf" srcId="{7B4BC3EB-6385-4ED0-BB7D-64E9044C9BEF}" destId="{7BBA5D77-65B3-4015-BA6F-126ED4F65054}" srcOrd="1" destOrd="0" presId="urn:microsoft.com/office/officeart/2005/8/layout/orgChart1"/>
    <dgm:cxn modelId="{8BC75D81-BE4A-4F9F-99C9-168D62C676D0}" srcId="{7B4BC3EB-6385-4ED0-BB7D-64E9044C9BEF}" destId="{3B386324-D40E-4458-847B-DE9084415E3D}" srcOrd="2" destOrd="0" parTransId="{7161975F-1A4A-44D9-B9C3-D6AC8B224A13}" sibTransId="{359478FD-D2BA-4CD4-9C3F-D609286150EB}"/>
    <dgm:cxn modelId="{F674A2AA-7EDA-4E99-8EB7-112F999ED223}" srcId="{DA3B3F8A-7538-4696-981A-E1CFBFE6705C}" destId="{2943A02F-F7CD-4180-8452-0A9572B05B54}" srcOrd="2" destOrd="0" parTransId="{D882686D-9D3E-4C64-A3B4-F95287559E30}" sibTransId="{1383DE0F-17D1-4245-8A96-0E91A63F4343}"/>
    <dgm:cxn modelId="{A6A875A7-391F-48CE-868B-844603699CDD}" srcId="{DA3B3F8A-7538-4696-981A-E1CFBFE6705C}" destId="{626ECA4D-C168-466C-AB55-AAD373F98858}" srcOrd="0" destOrd="0" parTransId="{0BFA93BE-BD87-4A38-BACF-5C4DCE168DA9}" sibTransId="{4C30FF4C-A5BA-47A1-BBAD-190033940E8B}"/>
    <dgm:cxn modelId="{F8EDC9A7-4295-4C80-AB09-0C296FCDCC2C}" type="presOf" srcId="{BE715E8B-359C-4225-B699-4D32DB89614B}" destId="{39677764-9B90-4F5B-A570-109502E4CCE1}" srcOrd="0" destOrd="0" presId="urn:microsoft.com/office/officeart/2005/8/layout/orgChart1"/>
    <dgm:cxn modelId="{0208FBBF-9387-445F-90FF-4C77EA47F408}" type="presOf" srcId="{4DF504E6-75FC-47BC-895F-783491A6A89D}" destId="{EC93F50F-647E-4965-9161-CED063E37486}" srcOrd="0" destOrd="0" presId="urn:microsoft.com/office/officeart/2005/8/layout/orgChart1"/>
    <dgm:cxn modelId="{F7CBE1D2-84C3-48B0-96E2-29FA12F92D4A}" type="presOf" srcId="{626ECA4D-C168-466C-AB55-AAD373F98858}" destId="{10FB867F-55AF-449F-8AD3-5F6765B0BACF}" srcOrd="1" destOrd="0" presId="urn:microsoft.com/office/officeart/2005/8/layout/orgChart1"/>
    <dgm:cxn modelId="{37E858BA-7F34-4902-A31E-679AE3288B89}" srcId="{DA3B3F8A-7538-4696-981A-E1CFBFE6705C}" destId="{37918C6C-E3E0-445F-9AD0-CC3139C8D93B}" srcOrd="1" destOrd="0" parTransId="{BE715E8B-359C-4225-B699-4D32DB89614B}" sibTransId="{DA502F99-EBC0-4227-BCCA-E3B13BDB0F3C}"/>
    <dgm:cxn modelId="{642E8145-2012-4CF3-BE82-ED978A7C15F7}" type="presOf" srcId="{37918C6C-E3E0-445F-9AD0-CC3139C8D93B}" destId="{7C1EA0F0-853C-42F3-9E08-538D64A96BB9}" srcOrd="1" destOrd="0" presId="urn:microsoft.com/office/officeart/2005/8/layout/orgChart1"/>
    <dgm:cxn modelId="{8E4CC7A5-68F1-4B47-BB07-E3FD2C20304C}" type="presOf" srcId="{144B6F8F-F720-4558-BFF9-9855654BEF97}" destId="{CA723C6D-C536-41B1-895C-C29F5DCD1F7B}" srcOrd="0" destOrd="0" presId="urn:microsoft.com/office/officeart/2005/8/layout/orgChart1"/>
    <dgm:cxn modelId="{E30D7E5C-36BA-4106-B826-120A0452B767}" srcId="{4DF504E6-75FC-47BC-895F-783491A6A89D}" destId="{7B4BC3EB-6385-4ED0-BB7D-64E9044C9BEF}" srcOrd="0" destOrd="0" parTransId="{448B5241-5BFE-475F-9326-7824E034500F}" sibTransId="{836866D4-C3F5-4E3E-A7A2-1B51A32B0588}"/>
    <dgm:cxn modelId="{18DB3DCA-EFB4-486F-B053-9C1B2773E032}" type="presOf" srcId="{96EDD467-05AE-47BD-A4AB-FC42008F6A1D}" destId="{8EE79FC7-A282-483E-BF07-B46C0E4F290E}" srcOrd="0" destOrd="0" presId="urn:microsoft.com/office/officeart/2005/8/layout/orgChart1"/>
    <dgm:cxn modelId="{E134B70F-7005-4037-AE8E-30BE3457273C}" srcId="{7B4BC3EB-6385-4ED0-BB7D-64E9044C9BEF}" destId="{E8B8C558-71B7-46C9-B69D-ACDA72E309A8}" srcOrd="1" destOrd="0" parTransId="{15D276E5-3023-4B54-B7C8-E0D158F4F3A9}" sibTransId="{0E7982E6-D9B2-4250-BC53-DAA5E3F7DAD2}"/>
    <dgm:cxn modelId="{D4109260-7076-4625-A5FE-B44F30AF37EF}" srcId="{7B4BC3EB-6385-4ED0-BB7D-64E9044C9BEF}" destId="{62D6741D-F0F6-4950-B926-C435DB6D2F48}" srcOrd="0" destOrd="0" parTransId="{411F2BA0-CFBF-427B-B105-C40BEB51ECE8}" sibTransId="{E2C7A107-E918-43B9-91F1-7DDD92A5B958}"/>
    <dgm:cxn modelId="{1767E0B6-233E-4D0A-86C9-0D87FBA89814}" srcId="{4DF504E6-75FC-47BC-895F-783491A6A89D}" destId="{DA3B3F8A-7538-4696-981A-E1CFBFE6705C}" srcOrd="1" destOrd="0" parTransId="{2FD65282-3140-405E-AD5A-38C96523D9BB}" sibTransId="{1BA9746A-119F-4DD8-9FF0-954757B7C62B}"/>
    <dgm:cxn modelId="{4F42D51B-91B8-4579-BC46-7CEB1C69CF76}" type="presOf" srcId="{62D6741D-F0F6-4950-B926-C435DB6D2F48}" destId="{2956B674-3F2F-4A35-AD73-6612F1EB6744}" srcOrd="0" destOrd="0" presId="urn:microsoft.com/office/officeart/2005/8/layout/orgChart1"/>
    <dgm:cxn modelId="{F90ADE5A-AB59-484F-B359-6891B7FB23D2}" type="presOf" srcId="{15D276E5-3023-4B54-B7C8-E0D158F4F3A9}" destId="{6A549C01-7B5C-4441-B024-ED793CC6DAAF}" srcOrd="0" destOrd="0" presId="urn:microsoft.com/office/officeart/2005/8/layout/orgChart1"/>
    <dgm:cxn modelId="{E1BD38C7-8649-4DD9-ABFF-5492707D9A1F}" type="presOf" srcId="{3B386324-D40E-4458-847B-DE9084415E3D}" destId="{86CC704A-6DE1-4ADF-9196-C52E3D3C3A9D}" srcOrd="1" destOrd="0" presId="urn:microsoft.com/office/officeart/2005/8/layout/orgChart1"/>
    <dgm:cxn modelId="{20F97BF1-3EF9-4DA9-8AF6-A35AACE44903}" type="presOf" srcId="{2943A02F-F7CD-4180-8452-0A9572B05B54}" destId="{4DFACCFB-3A83-4B86-9158-DDA1F9292E74}" srcOrd="1" destOrd="0" presId="urn:microsoft.com/office/officeart/2005/8/layout/orgChart1"/>
    <dgm:cxn modelId="{B6AFD077-B558-4549-BCEE-618274C90913}" type="presOf" srcId="{2943A02F-F7CD-4180-8452-0A9572B05B54}" destId="{7B950DB6-14F4-482B-919B-E28F73A3E515}" srcOrd="0" destOrd="0" presId="urn:microsoft.com/office/officeart/2005/8/layout/orgChart1"/>
    <dgm:cxn modelId="{E82EF01A-EAAD-49C8-A699-0687CA84D6DB}" type="presOf" srcId="{411F2BA0-CFBF-427B-B105-C40BEB51ECE8}" destId="{47569234-5448-419B-B947-304862BEA683}" srcOrd="0" destOrd="0" presId="urn:microsoft.com/office/officeart/2005/8/layout/orgChart1"/>
    <dgm:cxn modelId="{F8F905F6-47DA-4943-B93B-697F6E6E09B1}" type="presOf" srcId="{0BFA93BE-BD87-4A38-BACF-5C4DCE168DA9}" destId="{26D1A17D-A207-420E-A199-2B1D1FE8B4D3}" srcOrd="0" destOrd="0" presId="urn:microsoft.com/office/officeart/2005/8/layout/orgChart1"/>
    <dgm:cxn modelId="{ADA83A19-C1DA-4A89-BD09-BC60FC98181B}" type="presOf" srcId="{7161975F-1A4A-44D9-B9C3-D6AC8B224A13}" destId="{4F0F38B4-0060-4B1A-8407-31032A54CAAC}" srcOrd="0" destOrd="0" presId="urn:microsoft.com/office/officeart/2005/8/layout/orgChart1"/>
    <dgm:cxn modelId="{5B4307DA-B4B3-48A3-9315-A8F724C7655F}" type="presOf" srcId="{448B5241-5BFE-475F-9326-7824E034500F}" destId="{01058634-97E5-4493-8D40-65626BD67F9B}" srcOrd="0" destOrd="0" presId="urn:microsoft.com/office/officeart/2005/8/layout/orgChart1"/>
    <dgm:cxn modelId="{EB1CF869-2ED1-48F3-A49B-C722A9550A5A}" type="presOf" srcId="{3B386324-D40E-4458-847B-DE9084415E3D}" destId="{D6226BC4-0985-4614-A120-69E27269848A}" srcOrd="0" destOrd="0" presId="urn:microsoft.com/office/officeart/2005/8/layout/orgChart1"/>
    <dgm:cxn modelId="{E6B320BF-F042-4C21-ABA8-259C48FD3377}" type="presOf" srcId="{E8B8C558-71B7-46C9-B69D-ACDA72E309A8}" destId="{5807B12E-15E4-4609-AFE2-D40BF16A5E66}" srcOrd="0" destOrd="0" presId="urn:microsoft.com/office/officeart/2005/8/layout/orgChart1"/>
    <dgm:cxn modelId="{90A71448-CA66-45B9-91A1-1AA845EBA921}" type="presOf" srcId="{D882686D-9D3E-4C64-A3B4-F95287559E30}" destId="{C88DD518-30DC-40DA-8BD6-161ED25B4E44}" srcOrd="0" destOrd="0" presId="urn:microsoft.com/office/officeart/2005/8/layout/orgChart1"/>
    <dgm:cxn modelId="{70F70427-5C5A-467F-B06D-2A60CE97B40F}" type="presOf" srcId="{626ECA4D-C168-466C-AB55-AAD373F98858}" destId="{653F2B08-D9E7-485A-B172-BF73814FDB07}" srcOrd="0" destOrd="0" presId="urn:microsoft.com/office/officeart/2005/8/layout/orgChart1"/>
    <dgm:cxn modelId="{C78CA18F-FE4A-4A31-9BB7-7508F98252D7}" type="presOf" srcId="{62D6741D-F0F6-4950-B926-C435DB6D2F48}" destId="{C26D5DD1-6B16-4EF6-9409-3BBD2BB83264}" srcOrd="1" destOrd="0" presId="urn:microsoft.com/office/officeart/2005/8/layout/orgChart1"/>
    <dgm:cxn modelId="{DF677163-B3B8-4649-94BB-054309935121}" type="presOf" srcId="{DA3B3F8A-7538-4696-981A-E1CFBFE6705C}" destId="{A172A3A3-32AD-4F89-B730-29C724A7EE48}" srcOrd="0" destOrd="0" presId="urn:microsoft.com/office/officeart/2005/8/layout/orgChart1"/>
    <dgm:cxn modelId="{718D82C3-91A9-4C9E-899C-9B1AB64A3949}" type="presOf" srcId="{7B4BC3EB-6385-4ED0-BB7D-64E9044C9BEF}" destId="{B203CD32-B16B-4818-9F61-0ABDD6785D6E}" srcOrd="0" destOrd="0" presId="urn:microsoft.com/office/officeart/2005/8/layout/orgChart1"/>
    <dgm:cxn modelId="{719B8896-975F-4A4C-9F67-FE7D186F9738}" type="presOf" srcId="{96EDD467-05AE-47BD-A4AB-FC42008F6A1D}" destId="{5C5E08B2-BCCD-4141-B854-0F12FF926E60}" srcOrd="1" destOrd="0" presId="urn:microsoft.com/office/officeart/2005/8/layout/orgChart1"/>
    <dgm:cxn modelId="{FF76E827-D2FD-4984-91E3-8A564A37D74D}" type="presOf" srcId="{36C1C393-183E-44AA-8F59-084365E6A9ED}" destId="{BB36FFCC-7498-42ED-9873-5A2C831E47A2}" srcOrd="0" destOrd="0" presId="urn:microsoft.com/office/officeart/2005/8/layout/orgChart1"/>
    <dgm:cxn modelId="{4BEC3473-0EF9-4C17-B087-ADD1E2C0854F}" type="presOf" srcId="{E8B8C558-71B7-46C9-B69D-ACDA72E309A8}" destId="{E5765EB2-A82A-4CEC-AEBB-416BABCF37C4}" srcOrd="1" destOrd="0" presId="urn:microsoft.com/office/officeart/2005/8/layout/orgChart1"/>
    <dgm:cxn modelId="{0B063C43-9DDE-4D5A-A7D6-EAFC8EE4B83A}" type="presOf" srcId="{4DF504E6-75FC-47BC-895F-783491A6A89D}" destId="{A43E530B-00BB-470A-9E93-D4FE0841B45B}" srcOrd="1" destOrd="0" presId="urn:microsoft.com/office/officeart/2005/8/layout/orgChart1"/>
    <dgm:cxn modelId="{BC4573D6-3861-4A5E-A198-4253FAC050BA}" type="presOf" srcId="{DA3B3F8A-7538-4696-981A-E1CFBFE6705C}" destId="{C1D7183B-DBF4-42F7-991F-7C245897A5E3}" srcOrd="1" destOrd="0" presId="urn:microsoft.com/office/officeart/2005/8/layout/orgChart1"/>
    <dgm:cxn modelId="{F84EA268-2013-4AA6-A2D6-7D6E3C1C34E7}" type="presOf" srcId="{2FD65282-3140-405E-AD5A-38C96523D9BB}" destId="{5C5F5569-94BA-470E-A1C8-7620062EE05A}" srcOrd="0" destOrd="0" presId="urn:microsoft.com/office/officeart/2005/8/layout/orgChart1"/>
    <dgm:cxn modelId="{6A82B06F-E489-4EF5-B9B8-8A8FB6BACBF7}" type="presOf" srcId="{37918C6C-E3E0-445F-9AD0-CC3139C8D93B}" destId="{CA5C850F-8B09-4AD3-849D-3337D3ECCABB}" srcOrd="0" destOrd="0" presId="urn:microsoft.com/office/officeart/2005/8/layout/orgChart1"/>
    <dgm:cxn modelId="{A7E26417-E9B6-4239-B604-9BA6C131C6FB}" srcId="{144B6F8F-F720-4558-BFF9-9855654BEF97}" destId="{4DF504E6-75FC-47BC-895F-783491A6A89D}" srcOrd="0" destOrd="0" parTransId="{2CF72EDA-341A-442B-AFCF-DEDD91410C9D}" sibTransId="{0E5D242E-71AB-444E-BCB9-9F44A98AC4A1}"/>
    <dgm:cxn modelId="{F52EEEF7-0C01-4A00-92F8-15EDC3F55754}" srcId="{DA3B3F8A-7538-4696-981A-E1CFBFE6705C}" destId="{96EDD467-05AE-47BD-A4AB-FC42008F6A1D}" srcOrd="3" destOrd="0" parTransId="{36C1C393-183E-44AA-8F59-084365E6A9ED}" sibTransId="{3C31353C-0616-4D16-8A4D-EECC2ECF3A40}"/>
    <dgm:cxn modelId="{7913E86A-0554-42E9-981E-CA32AB5690A9}" type="presParOf" srcId="{CA723C6D-C536-41B1-895C-C29F5DCD1F7B}" destId="{3D57492F-28BF-42D5-9C6A-341DD58D2B83}" srcOrd="0" destOrd="0" presId="urn:microsoft.com/office/officeart/2005/8/layout/orgChart1"/>
    <dgm:cxn modelId="{20126253-FFBF-4B9B-A1F5-814E68670724}" type="presParOf" srcId="{3D57492F-28BF-42D5-9C6A-341DD58D2B83}" destId="{E8795EE7-F210-4B21-A5FD-72E907D5B620}" srcOrd="0" destOrd="0" presId="urn:microsoft.com/office/officeart/2005/8/layout/orgChart1"/>
    <dgm:cxn modelId="{0691EB9D-2223-43DB-A0E8-5323846FAD91}" type="presParOf" srcId="{E8795EE7-F210-4B21-A5FD-72E907D5B620}" destId="{EC93F50F-647E-4965-9161-CED063E37486}" srcOrd="0" destOrd="0" presId="urn:microsoft.com/office/officeart/2005/8/layout/orgChart1"/>
    <dgm:cxn modelId="{5D86F680-F579-49A7-AACB-708713FC9229}" type="presParOf" srcId="{E8795EE7-F210-4B21-A5FD-72E907D5B620}" destId="{A43E530B-00BB-470A-9E93-D4FE0841B45B}" srcOrd="1" destOrd="0" presId="urn:microsoft.com/office/officeart/2005/8/layout/orgChart1"/>
    <dgm:cxn modelId="{0A130C25-19B9-46A6-A65A-BABC268B1F29}" type="presParOf" srcId="{3D57492F-28BF-42D5-9C6A-341DD58D2B83}" destId="{47986EF8-5607-4D80-8DD6-750E66EEC187}" srcOrd="1" destOrd="0" presId="urn:microsoft.com/office/officeart/2005/8/layout/orgChart1"/>
    <dgm:cxn modelId="{8A854D5D-C4F7-4CF8-85EF-43621229BD29}" type="presParOf" srcId="{3D57492F-28BF-42D5-9C6A-341DD58D2B83}" destId="{D4679E05-75F3-4978-9161-9A0B8C40FBB1}" srcOrd="2" destOrd="0" presId="urn:microsoft.com/office/officeart/2005/8/layout/orgChart1"/>
    <dgm:cxn modelId="{3FD92F43-BE7C-4786-94FA-EB00F7199286}" type="presParOf" srcId="{D4679E05-75F3-4978-9161-9A0B8C40FBB1}" destId="{01058634-97E5-4493-8D40-65626BD67F9B}" srcOrd="0" destOrd="0" presId="urn:microsoft.com/office/officeart/2005/8/layout/orgChart1"/>
    <dgm:cxn modelId="{47FACE1A-CE8F-4A42-A814-CCAF8390761B}" type="presParOf" srcId="{D4679E05-75F3-4978-9161-9A0B8C40FBB1}" destId="{8CAA6AC5-E070-46C5-AC62-0D25D6F3EA1E}" srcOrd="1" destOrd="0" presId="urn:microsoft.com/office/officeart/2005/8/layout/orgChart1"/>
    <dgm:cxn modelId="{9E967860-3517-4FC4-A657-A3703E03176D}" type="presParOf" srcId="{8CAA6AC5-E070-46C5-AC62-0D25D6F3EA1E}" destId="{45C67EA4-812F-4A31-BBD3-1348FF02D532}" srcOrd="0" destOrd="0" presId="urn:microsoft.com/office/officeart/2005/8/layout/orgChart1"/>
    <dgm:cxn modelId="{3533454D-704F-4FE3-BBB1-ADF275BCD40F}" type="presParOf" srcId="{45C67EA4-812F-4A31-BBD3-1348FF02D532}" destId="{B203CD32-B16B-4818-9F61-0ABDD6785D6E}" srcOrd="0" destOrd="0" presId="urn:microsoft.com/office/officeart/2005/8/layout/orgChart1"/>
    <dgm:cxn modelId="{4E68BEB6-53AC-4B0B-9A97-F1462BBFCA6B}" type="presParOf" srcId="{45C67EA4-812F-4A31-BBD3-1348FF02D532}" destId="{7BBA5D77-65B3-4015-BA6F-126ED4F65054}" srcOrd="1" destOrd="0" presId="urn:microsoft.com/office/officeart/2005/8/layout/orgChart1"/>
    <dgm:cxn modelId="{7932E574-A8C5-40E1-9DA3-0AA7218C6A77}" type="presParOf" srcId="{8CAA6AC5-E070-46C5-AC62-0D25D6F3EA1E}" destId="{E5871C6C-17D0-4C3C-B158-DBE6F13078A6}" srcOrd="1" destOrd="0" presId="urn:microsoft.com/office/officeart/2005/8/layout/orgChart1"/>
    <dgm:cxn modelId="{CE1C0AFE-A6D9-4FC6-A120-8600BAECA464}" type="presParOf" srcId="{E5871C6C-17D0-4C3C-B158-DBE6F13078A6}" destId="{47569234-5448-419B-B947-304862BEA683}" srcOrd="0" destOrd="0" presId="urn:microsoft.com/office/officeart/2005/8/layout/orgChart1"/>
    <dgm:cxn modelId="{C1F863BC-7E3B-42BD-BEE8-3069C0E158F8}" type="presParOf" srcId="{E5871C6C-17D0-4C3C-B158-DBE6F13078A6}" destId="{8B9D4D68-E78F-440D-A21F-D712772931E6}" srcOrd="1" destOrd="0" presId="urn:microsoft.com/office/officeart/2005/8/layout/orgChart1"/>
    <dgm:cxn modelId="{EA02BC6E-9664-44A0-85A1-B0C18D99E70E}" type="presParOf" srcId="{8B9D4D68-E78F-440D-A21F-D712772931E6}" destId="{4024E04A-A6BD-4664-B0B5-CBB37DEC6B8F}" srcOrd="0" destOrd="0" presId="urn:microsoft.com/office/officeart/2005/8/layout/orgChart1"/>
    <dgm:cxn modelId="{AA0295CB-813F-4633-8900-411C6D40CC69}" type="presParOf" srcId="{4024E04A-A6BD-4664-B0B5-CBB37DEC6B8F}" destId="{2956B674-3F2F-4A35-AD73-6612F1EB6744}" srcOrd="0" destOrd="0" presId="urn:microsoft.com/office/officeart/2005/8/layout/orgChart1"/>
    <dgm:cxn modelId="{DEA85579-A4BE-4A1A-AE89-26FDE4FD8BA4}" type="presParOf" srcId="{4024E04A-A6BD-4664-B0B5-CBB37DEC6B8F}" destId="{C26D5DD1-6B16-4EF6-9409-3BBD2BB83264}" srcOrd="1" destOrd="0" presId="urn:microsoft.com/office/officeart/2005/8/layout/orgChart1"/>
    <dgm:cxn modelId="{A4B9E8B9-43F8-49F7-9D27-BFA7A76CDD0D}" type="presParOf" srcId="{8B9D4D68-E78F-440D-A21F-D712772931E6}" destId="{CF617909-60D0-4D11-AE9D-55FEB6400C07}" srcOrd="1" destOrd="0" presId="urn:microsoft.com/office/officeart/2005/8/layout/orgChart1"/>
    <dgm:cxn modelId="{B3755503-FDEE-4CFF-AFD4-5793951899E1}" type="presParOf" srcId="{8B9D4D68-E78F-440D-A21F-D712772931E6}" destId="{C48E3DCB-674A-43A0-B0FB-6A3A183F84EE}" srcOrd="2" destOrd="0" presId="urn:microsoft.com/office/officeart/2005/8/layout/orgChart1"/>
    <dgm:cxn modelId="{D9BA6A0E-CFB8-4964-8F23-D94912C04B33}" type="presParOf" srcId="{E5871C6C-17D0-4C3C-B158-DBE6F13078A6}" destId="{6A549C01-7B5C-4441-B024-ED793CC6DAAF}" srcOrd="2" destOrd="0" presId="urn:microsoft.com/office/officeart/2005/8/layout/orgChart1"/>
    <dgm:cxn modelId="{04C6581A-682A-42FF-B6D5-430FC2946A79}" type="presParOf" srcId="{E5871C6C-17D0-4C3C-B158-DBE6F13078A6}" destId="{18437C3B-9C89-455B-B863-95C05AEAEFE9}" srcOrd="3" destOrd="0" presId="urn:microsoft.com/office/officeart/2005/8/layout/orgChart1"/>
    <dgm:cxn modelId="{D8C5FD31-C67C-4617-9E7E-559AE58B8A98}" type="presParOf" srcId="{18437C3B-9C89-455B-B863-95C05AEAEFE9}" destId="{06F9A3C3-3F18-4C4F-9B81-81F92EE7937D}" srcOrd="0" destOrd="0" presId="urn:microsoft.com/office/officeart/2005/8/layout/orgChart1"/>
    <dgm:cxn modelId="{FB16889B-0005-49AD-9476-52022F3D1F1B}" type="presParOf" srcId="{06F9A3C3-3F18-4C4F-9B81-81F92EE7937D}" destId="{5807B12E-15E4-4609-AFE2-D40BF16A5E66}" srcOrd="0" destOrd="0" presId="urn:microsoft.com/office/officeart/2005/8/layout/orgChart1"/>
    <dgm:cxn modelId="{223876AE-0194-4943-892B-EDCCFFCD47A3}" type="presParOf" srcId="{06F9A3C3-3F18-4C4F-9B81-81F92EE7937D}" destId="{E5765EB2-A82A-4CEC-AEBB-416BABCF37C4}" srcOrd="1" destOrd="0" presId="urn:microsoft.com/office/officeart/2005/8/layout/orgChart1"/>
    <dgm:cxn modelId="{DAAE7C20-2A54-4461-87B9-F0F98D57232C}" type="presParOf" srcId="{18437C3B-9C89-455B-B863-95C05AEAEFE9}" destId="{67CEEEAA-9572-4C7D-AA71-8F8F30006BA3}" srcOrd="1" destOrd="0" presId="urn:microsoft.com/office/officeart/2005/8/layout/orgChart1"/>
    <dgm:cxn modelId="{26FFCC7F-979D-4E8A-8C27-621FCB2D2C7C}" type="presParOf" srcId="{18437C3B-9C89-455B-B863-95C05AEAEFE9}" destId="{801DC075-B56F-47E8-B44C-410F57946AB7}" srcOrd="2" destOrd="0" presId="urn:microsoft.com/office/officeart/2005/8/layout/orgChart1"/>
    <dgm:cxn modelId="{81933027-B7E5-4E59-9193-22ABB4DB6559}" type="presParOf" srcId="{E5871C6C-17D0-4C3C-B158-DBE6F13078A6}" destId="{4F0F38B4-0060-4B1A-8407-31032A54CAAC}" srcOrd="4" destOrd="0" presId="urn:microsoft.com/office/officeart/2005/8/layout/orgChart1"/>
    <dgm:cxn modelId="{3AD31006-5773-439C-9813-6120CEBBFE72}" type="presParOf" srcId="{E5871C6C-17D0-4C3C-B158-DBE6F13078A6}" destId="{56593B4E-FB84-4958-BF89-B8A09F733E59}" srcOrd="5" destOrd="0" presId="urn:microsoft.com/office/officeart/2005/8/layout/orgChart1"/>
    <dgm:cxn modelId="{C33E7D97-A052-4CC6-A078-84D9A5F4FC97}" type="presParOf" srcId="{56593B4E-FB84-4958-BF89-B8A09F733E59}" destId="{CC43DCBA-52BD-47EF-92A3-19C675322B74}" srcOrd="0" destOrd="0" presId="urn:microsoft.com/office/officeart/2005/8/layout/orgChart1"/>
    <dgm:cxn modelId="{87E00B37-2EBA-403E-AAB4-566F32830A32}" type="presParOf" srcId="{CC43DCBA-52BD-47EF-92A3-19C675322B74}" destId="{D6226BC4-0985-4614-A120-69E27269848A}" srcOrd="0" destOrd="0" presId="urn:microsoft.com/office/officeart/2005/8/layout/orgChart1"/>
    <dgm:cxn modelId="{F023E083-4A63-4D23-A7CA-0990340C32E0}" type="presParOf" srcId="{CC43DCBA-52BD-47EF-92A3-19C675322B74}" destId="{86CC704A-6DE1-4ADF-9196-C52E3D3C3A9D}" srcOrd="1" destOrd="0" presId="urn:microsoft.com/office/officeart/2005/8/layout/orgChart1"/>
    <dgm:cxn modelId="{7AF82062-AFF5-406B-92E2-166BD21052C2}" type="presParOf" srcId="{56593B4E-FB84-4958-BF89-B8A09F733E59}" destId="{BE35A823-3FB9-47CF-BD63-263167B13991}" srcOrd="1" destOrd="0" presId="urn:microsoft.com/office/officeart/2005/8/layout/orgChart1"/>
    <dgm:cxn modelId="{209FD047-F128-415F-B9FE-3B7A682CEC7E}" type="presParOf" srcId="{56593B4E-FB84-4958-BF89-B8A09F733E59}" destId="{C0A1851B-B423-4465-876B-3ADB6878E7F4}" srcOrd="2" destOrd="0" presId="urn:microsoft.com/office/officeart/2005/8/layout/orgChart1"/>
    <dgm:cxn modelId="{453CE4EF-139E-4CDC-B7DD-5653217B6AD5}" type="presParOf" srcId="{8CAA6AC5-E070-46C5-AC62-0D25D6F3EA1E}" destId="{788BC292-EA83-4A00-BB6D-A177406EA9C4}" srcOrd="2" destOrd="0" presId="urn:microsoft.com/office/officeart/2005/8/layout/orgChart1"/>
    <dgm:cxn modelId="{9D85131D-C124-4D23-B32D-9620F1BF7FD6}" type="presParOf" srcId="{D4679E05-75F3-4978-9161-9A0B8C40FBB1}" destId="{5C5F5569-94BA-470E-A1C8-7620062EE05A}" srcOrd="2" destOrd="0" presId="urn:microsoft.com/office/officeart/2005/8/layout/orgChart1"/>
    <dgm:cxn modelId="{91A84280-A243-4AAC-BB91-FADBCF1FC873}" type="presParOf" srcId="{D4679E05-75F3-4978-9161-9A0B8C40FBB1}" destId="{AD80F24D-8232-47D6-891E-975357FB1F29}" srcOrd="3" destOrd="0" presId="urn:microsoft.com/office/officeart/2005/8/layout/orgChart1"/>
    <dgm:cxn modelId="{E887D3E8-2256-4573-9D87-ED610F7A80F0}" type="presParOf" srcId="{AD80F24D-8232-47D6-891E-975357FB1F29}" destId="{31A65A49-F5C4-4B00-8A67-C815344F8BDB}" srcOrd="0" destOrd="0" presId="urn:microsoft.com/office/officeart/2005/8/layout/orgChart1"/>
    <dgm:cxn modelId="{958E5FC7-A020-43AF-86EE-D2159BE5FFEC}" type="presParOf" srcId="{31A65A49-F5C4-4B00-8A67-C815344F8BDB}" destId="{A172A3A3-32AD-4F89-B730-29C724A7EE48}" srcOrd="0" destOrd="0" presId="urn:microsoft.com/office/officeart/2005/8/layout/orgChart1"/>
    <dgm:cxn modelId="{11E024EB-9F36-48E8-89BD-7ECE5C4F696E}" type="presParOf" srcId="{31A65A49-F5C4-4B00-8A67-C815344F8BDB}" destId="{C1D7183B-DBF4-42F7-991F-7C245897A5E3}" srcOrd="1" destOrd="0" presId="urn:microsoft.com/office/officeart/2005/8/layout/orgChart1"/>
    <dgm:cxn modelId="{2F926BAB-398E-42FF-9EE6-F8580254F41A}" type="presParOf" srcId="{AD80F24D-8232-47D6-891E-975357FB1F29}" destId="{A3B76CFB-021C-4CCB-960A-37C99294ECF4}" srcOrd="1" destOrd="0" presId="urn:microsoft.com/office/officeart/2005/8/layout/orgChart1"/>
    <dgm:cxn modelId="{7AABB0BC-8FB1-48BD-8437-63ADB20F069A}" type="presParOf" srcId="{A3B76CFB-021C-4CCB-960A-37C99294ECF4}" destId="{26D1A17D-A207-420E-A199-2B1D1FE8B4D3}" srcOrd="0" destOrd="0" presId="urn:microsoft.com/office/officeart/2005/8/layout/orgChart1"/>
    <dgm:cxn modelId="{4235FBA8-956D-4C33-ABFE-893A8B45159E}" type="presParOf" srcId="{A3B76CFB-021C-4CCB-960A-37C99294ECF4}" destId="{C4BB7DA6-C2FD-4A11-AE1B-FD0EC23C764D}" srcOrd="1" destOrd="0" presId="urn:microsoft.com/office/officeart/2005/8/layout/orgChart1"/>
    <dgm:cxn modelId="{4F7FB8AB-C25B-4F0E-B37F-75556879B5BF}" type="presParOf" srcId="{C4BB7DA6-C2FD-4A11-AE1B-FD0EC23C764D}" destId="{FADFCB89-FFE6-4FA4-8E91-423299DC229F}" srcOrd="0" destOrd="0" presId="urn:microsoft.com/office/officeart/2005/8/layout/orgChart1"/>
    <dgm:cxn modelId="{949AAC2E-ABEE-4EC4-8BB1-F05AF377594B}" type="presParOf" srcId="{FADFCB89-FFE6-4FA4-8E91-423299DC229F}" destId="{653F2B08-D9E7-485A-B172-BF73814FDB07}" srcOrd="0" destOrd="0" presId="urn:microsoft.com/office/officeart/2005/8/layout/orgChart1"/>
    <dgm:cxn modelId="{1AE5365A-E4ED-4122-8973-FEC45F573898}" type="presParOf" srcId="{FADFCB89-FFE6-4FA4-8E91-423299DC229F}" destId="{10FB867F-55AF-449F-8AD3-5F6765B0BACF}" srcOrd="1" destOrd="0" presId="urn:microsoft.com/office/officeart/2005/8/layout/orgChart1"/>
    <dgm:cxn modelId="{C28954B3-1182-4871-84D3-4D070F5D4345}" type="presParOf" srcId="{C4BB7DA6-C2FD-4A11-AE1B-FD0EC23C764D}" destId="{CB93B3C5-761B-4968-90BE-AD1CAF275B05}" srcOrd="1" destOrd="0" presId="urn:microsoft.com/office/officeart/2005/8/layout/orgChart1"/>
    <dgm:cxn modelId="{66B30C61-12D3-45DA-8EA4-F51960CC7E2D}" type="presParOf" srcId="{C4BB7DA6-C2FD-4A11-AE1B-FD0EC23C764D}" destId="{33D37276-80F2-47C8-A9CA-BEC675C01105}" srcOrd="2" destOrd="0" presId="urn:microsoft.com/office/officeart/2005/8/layout/orgChart1"/>
    <dgm:cxn modelId="{023DCED2-2D60-4490-9DD7-81C5C819959C}" type="presParOf" srcId="{A3B76CFB-021C-4CCB-960A-37C99294ECF4}" destId="{39677764-9B90-4F5B-A570-109502E4CCE1}" srcOrd="2" destOrd="0" presId="urn:microsoft.com/office/officeart/2005/8/layout/orgChart1"/>
    <dgm:cxn modelId="{2F26B499-F853-4B0A-BFFF-48199587E2E9}" type="presParOf" srcId="{A3B76CFB-021C-4CCB-960A-37C99294ECF4}" destId="{23363A7F-3084-4FEB-A30F-D56DEE085832}" srcOrd="3" destOrd="0" presId="urn:microsoft.com/office/officeart/2005/8/layout/orgChart1"/>
    <dgm:cxn modelId="{CC985A18-92E5-4873-B0DC-5CBE85D1FD3B}" type="presParOf" srcId="{23363A7F-3084-4FEB-A30F-D56DEE085832}" destId="{68263D96-F6D3-47E9-9EA7-1C44830A5510}" srcOrd="0" destOrd="0" presId="urn:microsoft.com/office/officeart/2005/8/layout/orgChart1"/>
    <dgm:cxn modelId="{DE6481F4-E51C-46B0-B483-2900BFAC2AAC}" type="presParOf" srcId="{68263D96-F6D3-47E9-9EA7-1C44830A5510}" destId="{CA5C850F-8B09-4AD3-849D-3337D3ECCABB}" srcOrd="0" destOrd="0" presId="urn:microsoft.com/office/officeart/2005/8/layout/orgChart1"/>
    <dgm:cxn modelId="{94DBF54E-895B-4BD6-A699-D05B614116B7}" type="presParOf" srcId="{68263D96-F6D3-47E9-9EA7-1C44830A5510}" destId="{7C1EA0F0-853C-42F3-9E08-538D64A96BB9}" srcOrd="1" destOrd="0" presId="urn:microsoft.com/office/officeart/2005/8/layout/orgChart1"/>
    <dgm:cxn modelId="{1A3031DD-03C1-4D12-B7F6-606D0B4A00B6}" type="presParOf" srcId="{23363A7F-3084-4FEB-A30F-D56DEE085832}" destId="{4D63B007-261D-45CE-AB0F-F0C5A8C141AC}" srcOrd="1" destOrd="0" presId="urn:microsoft.com/office/officeart/2005/8/layout/orgChart1"/>
    <dgm:cxn modelId="{3B71C70C-C6EF-4B3E-8DF9-70A8D61351DC}" type="presParOf" srcId="{23363A7F-3084-4FEB-A30F-D56DEE085832}" destId="{AC401871-A72B-4DB1-A94D-151EE0201C42}" srcOrd="2" destOrd="0" presId="urn:microsoft.com/office/officeart/2005/8/layout/orgChart1"/>
    <dgm:cxn modelId="{04F5CB47-3351-4090-8001-F829EA71F57A}" type="presParOf" srcId="{A3B76CFB-021C-4CCB-960A-37C99294ECF4}" destId="{C88DD518-30DC-40DA-8BD6-161ED25B4E44}" srcOrd="4" destOrd="0" presId="urn:microsoft.com/office/officeart/2005/8/layout/orgChart1"/>
    <dgm:cxn modelId="{B0EE8915-A014-4154-A049-A1973908BE08}" type="presParOf" srcId="{A3B76CFB-021C-4CCB-960A-37C99294ECF4}" destId="{2CE19E0B-DBD0-4773-9C90-F63592A17D0D}" srcOrd="5" destOrd="0" presId="urn:microsoft.com/office/officeart/2005/8/layout/orgChart1"/>
    <dgm:cxn modelId="{A02F5E0A-A02B-4152-88FA-1F697DEB152A}" type="presParOf" srcId="{2CE19E0B-DBD0-4773-9C90-F63592A17D0D}" destId="{3F595901-381D-4A38-90D0-47B849799E55}" srcOrd="0" destOrd="0" presId="urn:microsoft.com/office/officeart/2005/8/layout/orgChart1"/>
    <dgm:cxn modelId="{29E55C52-497A-4DF0-9746-5258EB128FBE}" type="presParOf" srcId="{3F595901-381D-4A38-90D0-47B849799E55}" destId="{7B950DB6-14F4-482B-919B-E28F73A3E515}" srcOrd="0" destOrd="0" presId="urn:microsoft.com/office/officeart/2005/8/layout/orgChart1"/>
    <dgm:cxn modelId="{FC993CA0-7CAC-43AD-B124-D05DF2E7F1F0}" type="presParOf" srcId="{3F595901-381D-4A38-90D0-47B849799E55}" destId="{4DFACCFB-3A83-4B86-9158-DDA1F9292E74}" srcOrd="1" destOrd="0" presId="urn:microsoft.com/office/officeart/2005/8/layout/orgChart1"/>
    <dgm:cxn modelId="{E058619B-9836-46A0-8129-45EDCDE768A5}" type="presParOf" srcId="{2CE19E0B-DBD0-4773-9C90-F63592A17D0D}" destId="{1E795A41-8480-4BF0-A17C-DFF0DCA1F326}" srcOrd="1" destOrd="0" presId="urn:microsoft.com/office/officeart/2005/8/layout/orgChart1"/>
    <dgm:cxn modelId="{D2182DF2-6C88-4CB7-9500-CBAE893DEF67}" type="presParOf" srcId="{2CE19E0B-DBD0-4773-9C90-F63592A17D0D}" destId="{051637E6-338D-493A-A320-429B1BA2234E}" srcOrd="2" destOrd="0" presId="urn:microsoft.com/office/officeart/2005/8/layout/orgChart1"/>
    <dgm:cxn modelId="{141D506D-FD51-4895-8D11-8A8F8795E044}" type="presParOf" srcId="{A3B76CFB-021C-4CCB-960A-37C99294ECF4}" destId="{BB36FFCC-7498-42ED-9873-5A2C831E47A2}" srcOrd="6" destOrd="0" presId="urn:microsoft.com/office/officeart/2005/8/layout/orgChart1"/>
    <dgm:cxn modelId="{D1596FCF-F48F-4BA3-86F0-C7264B3F255E}" type="presParOf" srcId="{A3B76CFB-021C-4CCB-960A-37C99294ECF4}" destId="{699D1852-E066-4C67-9709-A57B29F3C0F2}" srcOrd="7" destOrd="0" presId="urn:microsoft.com/office/officeart/2005/8/layout/orgChart1"/>
    <dgm:cxn modelId="{4BB71F8C-2FBD-428D-BFA1-B17D14955F66}" type="presParOf" srcId="{699D1852-E066-4C67-9709-A57B29F3C0F2}" destId="{8E97AF0F-C328-45BC-9212-CC77740951A7}" srcOrd="0" destOrd="0" presId="urn:microsoft.com/office/officeart/2005/8/layout/orgChart1"/>
    <dgm:cxn modelId="{2E94D963-C4D0-41FE-A12C-B27801452DE1}" type="presParOf" srcId="{8E97AF0F-C328-45BC-9212-CC77740951A7}" destId="{8EE79FC7-A282-483E-BF07-B46C0E4F290E}" srcOrd="0" destOrd="0" presId="urn:microsoft.com/office/officeart/2005/8/layout/orgChart1"/>
    <dgm:cxn modelId="{7D84BA01-F3A4-454B-B15D-AB5E68AE79D0}" type="presParOf" srcId="{8E97AF0F-C328-45BC-9212-CC77740951A7}" destId="{5C5E08B2-BCCD-4141-B854-0F12FF926E60}" srcOrd="1" destOrd="0" presId="urn:microsoft.com/office/officeart/2005/8/layout/orgChart1"/>
    <dgm:cxn modelId="{97FAA624-A6A3-4EB0-AC4F-75EC16040ED9}" type="presParOf" srcId="{699D1852-E066-4C67-9709-A57B29F3C0F2}" destId="{302E6A34-6BE1-4F63-A7E5-93237B248398}" srcOrd="1" destOrd="0" presId="urn:microsoft.com/office/officeart/2005/8/layout/orgChart1"/>
    <dgm:cxn modelId="{BA12F9CC-B1FE-4183-9742-5D3F7D2DF29A}" type="presParOf" srcId="{699D1852-E066-4C67-9709-A57B29F3C0F2}" destId="{3BB50481-BB9B-4718-A7E6-AAFFF777A365}" srcOrd="2" destOrd="0" presId="urn:microsoft.com/office/officeart/2005/8/layout/orgChart1"/>
    <dgm:cxn modelId="{3B370372-FF57-48AD-BA37-8E41726DCFA9}" type="presParOf" srcId="{AD80F24D-8232-47D6-891E-975357FB1F29}" destId="{49F5680D-A339-44A0-86AA-D6AE88018E9A}"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36FFCC-7498-42ED-9873-5A2C831E47A2}">
      <dsp:nvSpPr>
        <dsp:cNvPr id="0" name=""/>
        <dsp:cNvSpPr/>
      </dsp:nvSpPr>
      <dsp:spPr>
        <a:xfrm>
          <a:off x="3648993" y="1136879"/>
          <a:ext cx="340687" cy="1855262"/>
        </a:xfrm>
        <a:custGeom>
          <a:avLst/>
          <a:gdLst/>
          <a:ahLst/>
          <a:cxnLst/>
          <a:rect l="0" t="0" r="0" b="0"/>
          <a:pathLst>
            <a:path>
              <a:moveTo>
                <a:pt x="0" y="0"/>
              </a:moveTo>
              <a:lnTo>
                <a:pt x="0" y="1855262"/>
              </a:lnTo>
              <a:lnTo>
                <a:pt x="340687" y="1855262"/>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8DD518-30DC-40DA-8BD6-161ED25B4E44}">
      <dsp:nvSpPr>
        <dsp:cNvPr id="0" name=""/>
        <dsp:cNvSpPr/>
      </dsp:nvSpPr>
      <dsp:spPr>
        <a:xfrm>
          <a:off x="3648993" y="1136879"/>
          <a:ext cx="340687" cy="1351800"/>
        </a:xfrm>
        <a:custGeom>
          <a:avLst/>
          <a:gdLst/>
          <a:ahLst/>
          <a:cxnLst/>
          <a:rect l="0" t="0" r="0" b="0"/>
          <a:pathLst>
            <a:path>
              <a:moveTo>
                <a:pt x="0" y="0"/>
              </a:moveTo>
              <a:lnTo>
                <a:pt x="0" y="1351800"/>
              </a:lnTo>
              <a:lnTo>
                <a:pt x="340687" y="135180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677764-9B90-4F5B-A570-109502E4CCE1}">
      <dsp:nvSpPr>
        <dsp:cNvPr id="0" name=""/>
        <dsp:cNvSpPr/>
      </dsp:nvSpPr>
      <dsp:spPr>
        <a:xfrm>
          <a:off x="3648993" y="1136879"/>
          <a:ext cx="349025" cy="857432"/>
        </a:xfrm>
        <a:custGeom>
          <a:avLst/>
          <a:gdLst/>
          <a:ahLst/>
          <a:cxnLst/>
          <a:rect l="0" t="0" r="0" b="0"/>
          <a:pathLst>
            <a:path>
              <a:moveTo>
                <a:pt x="0" y="0"/>
              </a:moveTo>
              <a:lnTo>
                <a:pt x="0" y="857432"/>
              </a:lnTo>
              <a:lnTo>
                <a:pt x="349025" y="857432"/>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D1A17D-A207-420E-A199-2B1D1FE8B4D3}">
      <dsp:nvSpPr>
        <dsp:cNvPr id="0" name=""/>
        <dsp:cNvSpPr/>
      </dsp:nvSpPr>
      <dsp:spPr>
        <a:xfrm>
          <a:off x="3648993" y="1136879"/>
          <a:ext cx="357371" cy="346379"/>
        </a:xfrm>
        <a:custGeom>
          <a:avLst/>
          <a:gdLst/>
          <a:ahLst/>
          <a:cxnLst/>
          <a:rect l="0" t="0" r="0" b="0"/>
          <a:pathLst>
            <a:path>
              <a:moveTo>
                <a:pt x="0" y="0"/>
              </a:moveTo>
              <a:lnTo>
                <a:pt x="0" y="346379"/>
              </a:lnTo>
              <a:lnTo>
                <a:pt x="357371" y="34637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5F5569-94BA-470E-A1C8-7620062EE05A}">
      <dsp:nvSpPr>
        <dsp:cNvPr id="0" name=""/>
        <dsp:cNvSpPr/>
      </dsp:nvSpPr>
      <dsp:spPr>
        <a:xfrm>
          <a:off x="3141185" y="508546"/>
          <a:ext cx="95043" cy="421949"/>
        </a:xfrm>
        <a:custGeom>
          <a:avLst/>
          <a:gdLst/>
          <a:ahLst/>
          <a:cxnLst/>
          <a:rect l="0" t="0" r="0" b="0"/>
          <a:pathLst>
            <a:path>
              <a:moveTo>
                <a:pt x="0" y="0"/>
              </a:moveTo>
              <a:lnTo>
                <a:pt x="0" y="421949"/>
              </a:lnTo>
              <a:lnTo>
                <a:pt x="95043" y="421949"/>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0F38B4-0060-4B1A-8407-31032A54CAAC}">
      <dsp:nvSpPr>
        <dsp:cNvPr id="0" name=""/>
        <dsp:cNvSpPr/>
      </dsp:nvSpPr>
      <dsp:spPr>
        <a:xfrm>
          <a:off x="2425343" y="1136879"/>
          <a:ext cx="218955" cy="1575803"/>
        </a:xfrm>
        <a:custGeom>
          <a:avLst/>
          <a:gdLst/>
          <a:ahLst/>
          <a:cxnLst/>
          <a:rect l="0" t="0" r="0" b="0"/>
          <a:pathLst>
            <a:path>
              <a:moveTo>
                <a:pt x="218955" y="0"/>
              </a:moveTo>
              <a:lnTo>
                <a:pt x="218955" y="1575803"/>
              </a:lnTo>
              <a:lnTo>
                <a:pt x="0" y="1575803"/>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549C01-7B5C-4441-B024-ED793CC6DAAF}">
      <dsp:nvSpPr>
        <dsp:cNvPr id="0" name=""/>
        <dsp:cNvSpPr/>
      </dsp:nvSpPr>
      <dsp:spPr>
        <a:xfrm>
          <a:off x="2598579" y="1136879"/>
          <a:ext cx="91440" cy="1090140"/>
        </a:xfrm>
        <a:custGeom>
          <a:avLst/>
          <a:gdLst/>
          <a:ahLst/>
          <a:cxnLst/>
          <a:rect l="0" t="0" r="0" b="0"/>
          <a:pathLst>
            <a:path>
              <a:moveTo>
                <a:pt x="45720" y="0"/>
              </a:moveTo>
              <a:lnTo>
                <a:pt x="45720" y="1090140"/>
              </a:lnTo>
              <a:lnTo>
                <a:pt x="105092" y="109014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569234-5448-419B-B947-304862BEA683}">
      <dsp:nvSpPr>
        <dsp:cNvPr id="0" name=""/>
        <dsp:cNvSpPr/>
      </dsp:nvSpPr>
      <dsp:spPr>
        <a:xfrm>
          <a:off x="2374119" y="1136879"/>
          <a:ext cx="270179" cy="642790"/>
        </a:xfrm>
        <a:custGeom>
          <a:avLst/>
          <a:gdLst/>
          <a:ahLst/>
          <a:cxnLst/>
          <a:rect l="0" t="0" r="0" b="0"/>
          <a:pathLst>
            <a:path>
              <a:moveTo>
                <a:pt x="270179" y="0"/>
              </a:moveTo>
              <a:lnTo>
                <a:pt x="270179" y="642790"/>
              </a:lnTo>
              <a:lnTo>
                <a:pt x="0" y="64279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058634-97E5-4493-8D40-65626BD67F9B}">
      <dsp:nvSpPr>
        <dsp:cNvPr id="0" name=""/>
        <dsp:cNvSpPr/>
      </dsp:nvSpPr>
      <dsp:spPr>
        <a:xfrm>
          <a:off x="3011343" y="508546"/>
          <a:ext cx="91440" cy="421949"/>
        </a:xfrm>
        <a:custGeom>
          <a:avLst/>
          <a:gdLst/>
          <a:ahLst/>
          <a:cxnLst/>
          <a:rect l="0" t="0" r="0" b="0"/>
          <a:pathLst>
            <a:path>
              <a:moveTo>
                <a:pt x="129841" y="0"/>
              </a:moveTo>
              <a:lnTo>
                <a:pt x="129841" y="421949"/>
              </a:lnTo>
              <a:lnTo>
                <a:pt x="45720" y="421949"/>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3F50F-647E-4965-9161-CED063E37486}">
      <dsp:nvSpPr>
        <dsp:cNvPr id="0" name=""/>
        <dsp:cNvSpPr/>
      </dsp:nvSpPr>
      <dsp:spPr>
        <a:xfrm>
          <a:off x="2635333" y="0"/>
          <a:ext cx="1011702" cy="50854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ru-RU" sz="600" kern="1200"/>
            <a:t>Управление                                 культуры</a:t>
          </a:r>
        </a:p>
      </dsp:txBody>
      <dsp:txXfrm>
        <a:off x="2635333" y="0"/>
        <a:ext cx="1011702" cy="508546"/>
      </dsp:txXfrm>
    </dsp:sp>
    <dsp:sp modelId="{B203CD32-B16B-4818-9F61-0ABDD6785D6E}">
      <dsp:nvSpPr>
        <dsp:cNvPr id="0" name=""/>
        <dsp:cNvSpPr/>
      </dsp:nvSpPr>
      <dsp:spPr>
        <a:xfrm>
          <a:off x="2231534" y="724114"/>
          <a:ext cx="825529" cy="412764"/>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ru-RU" sz="600" kern="1200"/>
            <a:t>Структурные подразделения</a:t>
          </a:r>
        </a:p>
      </dsp:txBody>
      <dsp:txXfrm>
        <a:off x="2231534" y="724114"/>
        <a:ext cx="825529" cy="412764"/>
      </dsp:txXfrm>
    </dsp:sp>
    <dsp:sp modelId="{2956B674-3F2F-4A35-AD73-6612F1EB6744}">
      <dsp:nvSpPr>
        <dsp:cNvPr id="0" name=""/>
        <dsp:cNvSpPr/>
      </dsp:nvSpPr>
      <dsp:spPr>
        <a:xfrm>
          <a:off x="1720151" y="1418677"/>
          <a:ext cx="653968" cy="721983"/>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ru-RU" sz="600" kern="1200"/>
            <a:t>Административный отдел                     </a:t>
          </a:r>
        </a:p>
      </dsp:txBody>
      <dsp:txXfrm>
        <a:off x="1720151" y="1418677"/>
        <a:ext cx="653968" cy="721983"/>
      </dsp:txXfrm>
    </dsp:sp>
    <dsp:sp modelId="{5807B12E-15E4-4609-AFE2-D40BF16A5E66}">
      <dsp:nvSpPr>
        <dsp:cNvPr id="0" name=""/>
        <dsp:cNvSpPr/>
      </dsp:nvSpPr>
      <dsp:spPr>
        <a:xfrm>
          <a:off x="2703671" y="2020637"/>
          <a:ext cx="825529" cy="412764"/>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ru-RU" sz="600" kern="1200"/>
            <a:t>Централизованная бухгалтерия</a:t>
          </a:r>
        </a:p>
      </dsp:txBody>
      <dsp:txXfrm>
        <a:off x="2703671" y="2020637"/>
        <a:ext cx="825529" cy="412764"/>
      </dsp:txXfrm>
    </dsp:sp>
    <dsp:sp modelId="{D6226BC4-0985-4614-A120-69E27269848A}">
      <dsp:nvSpPr>
        <dsp:cNvPr id="0" name=""/>
        <dsp:cNvSpPr/>
      </dsp:nvSpPr>
      <dsp:spPr>
        <a:xfrm>
          <a:off x="1745173" y="2349623"/>
          <a:ext cx="680170" cy="726119"/>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ru-RU" sz="600" kern="1200"/>
            <a:t>Хозяйственный отдел</a:t>
          </a:r>
        </a:p>
      </dsp:txBody>
      <dsp:txXfrm>
        <a:off x="1745173" y="2349623"/>
        <a:ext cx="680170" cy="726119"/>
      </dsp:txXfrm>
    </dsp:sp>
    <dsp:sp modelId="{A172A3A3-32AD-4F89-B730-29C724A7EE48}">
      <dsp:nvSpPr>
        <dsp:cNvPr id="0" name=""/>
        <dsp:cNvSpPr/>
      </dsp:nvSpPr>
      <dsp:spPr>
        <a:xfrm>
          <a:off x="3236228" y="724114"/>
          <a:ext cx="825529" cy="412764"/>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ru-RU" sz="600" kern="1200"/>
            <a:t>Подведомственные учреждения</a:t>
          </a:r>
        </a:p>
      </dsp:txBody>
      <dsp:txXfrm>
        <a:off x="3236228" y="724114"/>
        <a:ext cx="825529" cy="412764"/>
      </dsp:txXfrm>
    </dsp:sp>
    <dsp:sp modelId="{653F2B08-D9E7-485A-B172-BF73814FDB07}">
      <dsp:nvSpPr>
        <dsp:cNvPr id="0" name=""/>
        <dsp:cNvSpPr/>
      </dsp:nvSpPr>
      <dsp:spPr>
        <a:xfrm>
          <a:off x="4006365" y="1276876"/>
          <a:ext cx="825529" cy="412764"/>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ru-RU" sz="600" kern="1200"/>
            <a:t>Централизованная клубная система</a:t>
          </a:r>
        </a:p>
      </dsp:txBody>
      <dsp:txXfrm>
        <a:off x="4006365" y="1276876"/>
        <a:ext cx="825529" cy="412764"/>
      </dsp:txXfrm>
    </dsp:sp>
    <dsp:sp modelId="{CA5C850F-8B09-4AD3-849D-3337D3ECCABB}">
      <dsp:nvSpPr>
        <dsp:cNvPr id="0" name=""/>
        <dsp:cNvSpPr/>
      </dsp:nvSpPr>
      <dsp:spPr>
        <a:xfrm>
          <a:off x="3998019" y="1787928"/>
          <a:ext cx="825529" cy="412764"/>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ru-RU" sz="600" kern="1200"/>
            <a:t>Централизованная библиотечная   система</a:t>
          </a:r>
        </a:p>
      </dsp:txBody>
      <dsp:txXfrm>
        <a:off x="3998019" y="1787928"/>
        <a:ext cx="825529" cy="412764"/>
      </dsp:txXfrm>
    </dsp:sp>
    <dsp:sp modelId="{7B950DB6-14F4-482B-919B-E28F73A3E515}">
      <dsp:nvSpPr>
        <dsp:cNvPr id="0" name=""/>
        <dsp:cNvSpPr/>
      </dsp:nvSpPr>
      <dsp:spPr>
        <a:xfrm>
          <a:off x="3989681" y="2282297"/>
          <a:ext cx="825529" cy="412764"/>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ru-RU" sz="600" kern="1200"/>
            <a:t>Историко-краеведческий музей</a:t>
          </a:r>
        </a:p>
      </dsp:txBody>
      <dsp:txXfrm>
        <a:off x="3989681" y="2282297"/>
        <a:ext cx="825529" cy="412764"/>
      </dsp:txXfrm>
    </dsp:sp>
    <dsp:sp modelId="{8EE79FC7-A282-483E-BF07-B46C0E4F290E}">
      <dsp:nvSpPr>
        <dsp:cNvPr id="0" name=""/>
        <dsp:cNvSpPr/>
      </dsp:nvSpPr>
      <dsp:spPr>
        <a:xfrm>
          <a:off x="3989681" y="2785758"/>
          <a:ext cx="825529" cy="412764"/>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ru-RU" sz="600" kern="1200"/>
            <a:t>Детская музыкальная школа </a:t>
          </a:r>
        </a:p>
      </dsp:txBody>
      <dsp:txXfrm>
        <a:off x="3989681" y="2785758"/>
        <a:ext cx="825529" cy="41276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45C9D7-29C7-4329-951C-59BF3CC25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25822</Words>
  <Characters>147190</Characters>
  <Application>Microsoft Office Word</Application>
  <DocSecurity>0</DocSecurity>
  <Lines>1226</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Kul1u3</dc:creator>
  <cp:lastModifiedBy>Волкова Елена Юрьевна</cp:lastModifiedBy>
  <cp:revision>2</cp:revision>
  <cp:lastPrinted>2017-01-23T11:33:00Z</cp:lastPrinted>
  <dcterms:created xsi:type="dcterms:W3CDTF">2019-04-22T04:39:00Z</dcterms:created>
  <dcterms:modified xsi:type="dcterms:W3CDTF">2019-04-22T04:39:00Z</dcterms:modified>
</cp:coreProperties>
</file>